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eastAsia" w:ascii="仿宋" w:hAnsi="仿宋" w:eastAsia="仿宋" w:cs="仿宋"/>
          <w:b/>
          <w:bCs/>
          <w:sz w:val="28"/>
          <w:szCs w:val="28"/>
        </w:rPr>
      </w:pPr>
      <w:bookmarkStart w:id="0" w:name="_Toc124190046"/>
      <w:bookmarkStart w:id="1" w:name="_Toc517191826"/>
      <w:bookmarkStart w:id="2" w:name="_Toc420232017"/>
      <w:r>
        <w:rPr>
          <w:rFonts w:hint="eastAsia" w:ascii="仿宋" w:hAnsi="仿宋" w:eastAsia="仿宋" w:cs="仿宋"/>
          <w:b/>
          <w:bCs/>
          <w:sz w:val="28"/>
          <w:szCs w:val="28"/>
          <w:lang w:val="en-US" w:eastAsia="zh-CN"/>
        </w:rPr>
        <w:t>云浮市云城区第二人民</w:t>
      </w:r>
      <w:r>
        <w:rPr>
          <w:rFonts w:hint="eastAsia" w:ascii="仿宋" w:hAnsi="仿宋" w:eastAsia="仿宋" w:cs="仿宋"/>
          <w:b/>
          <w:bCs/>
          <w:sz w:val="28"/>
          <w:szCs w:val="28"/>
        </w:rPr>
        <w:t>医院</w:t>
      </w:r>
    </w:p>
    <w:p>
      <w:pPr>
        <w:widowControl/>
        <w:spacing w:line="24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信息化</w:t>
      </w:r>
      <w:r>
        <w:rPr>
          <w:rFonts w:hint="eastAsia" w:ascii="仿宋" w:hAnsi="仿宋" w:eastAsia="仿宋" w:cs="仿宋"/>
          <w:b/>
          <w:bCs/>
          <w:sz w:val="28"/>
          <w:szCs w:val="28"/>
        </w:rPr>
        <w:t>建设</w:t>
      </w:r>
      <w:r>
        <w:rPr>
          <w:rFonts w:hint="eastAsia" w:ascii="仿宋" w:hAnsi="仿宋" w:eastAsia="仿宋" w:cs="仿宋"/>
          <w:b/>
          <w:bCs/>
          <w:sz w:val="28"/>
          <w:szCs w:val="28"/>
          <w:lang w:val="en-US" w:eastAsia="zh-CN"/>
        </w:rPr>
        <w:t>系统需求</w:t>
      </w:r>
    </w:p>
    <w:p>
      <w:pPr>
        <w:widowControl/>
        <w:spacing w:line="240" w:lineRule="auto"/>
        <w:jc w:val="center"/>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bookmarkStart w:id="1329" w:name="_GoBack"/>
      <w:bookmarkEnd w:id="1329"/>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p>
      <w:pPr>
        <w:widowControl/>
        <w:spacing w:line="240" w:lineRule="auto"/>
        <w:jc w:val="left"/>
        <w:rPr>
          <w:rFonts w:hint="eastAsia" w:ascii="仿宋" w:hAnsi="仿宋" w:eastAsia="仿宋" w:cs="仿宋"/>
          <w:sz w:val="30"/>
          <w:szCs w:val="30"/>
        </w:rPr>
      </w:pPr>
    </w:p>
    <w:sdt>
      <w:sdtPr>
        <w:rPr>
          <w:rFonts w:hint="eastAsia" w:ascii="仿宋" w:hAnsi="仿宋" w:eastAsia="仿宋" w:cs="仿宋"/>
          <w:color w:val="auto"/>
          <w:kern w:val="2"/>
          <w:sz w:val="30"/>
          <w:szCs w:val="30"/>
          <w:lang w:val="zh-CN"/>
        </w:rPr>
        <w:id w:val="1609851433"/>
        <w:docPartObj>
          <w:docPartGallery w:val="Table of Contents"/>
          <w:docPartUnique/>
        </w:docPartObj>
      </w:sdtPr>
      <w:sdtEndPr>
        <w:rPr>
          <w:rFonts w:hint="eastAsia" w:ascii="仿宋" w:hAnsi="仿宋" w:eastAsia="仿宋" w:cs="仿宋"/>
          <w:b/>
          <w:bCs/>
          <w:color w:val="auto"/>
          <w:kern w:val="2"/>
          <w:sz w:val="30"/>
          <w:szCs w:val="30"/>
          <w:lang w:val="zh-CN"/>
        </w:rPr>
      </w:sdtEndPr>
      <w:sdtContent>
        <w:p>
          <w:pPr>
            <w:pStyle w:val="175"/>
            <w:spacing w:line="240" w:lineRule="auto"/>
            <w:rPr>
              <w:rFonts w:hint="eastAsia" w:ascii="仿宋" w:hAnsi="仿宋" w:eastAsia="仿宋" w:cs="仿宋"/>
              <w:color w:val="auto"/>
              <w:sz w:val="30"/>
              <w:szCs w:val="30"/>
            </w:rPr>
          </w:pPr>
        </w:p>
        <w:p>
          <w:pPr>
            <w:pStyle w:val="62"/>
            <w:tabs>
              <w:tab w:val="right" w:leader="dot" w:pos="8647"/>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TOC \o "1-3" \h \z \u </w:instrText>
          </w:r>
          <w:r>
            <w:rPr>
              <w:rFonts w:hint="eastAsia" w:ascii="仿宋" w:hAnsi="仿宋" w:eastAsia="仿宋" w:cs="仿宋"/>
              <w:sz w:val="30"/>
              <w:szCs w:val="30"/>
            </w:rPr>
            <w:fldChar w:fldCharType="separate"/>
          </w:r>
          <w:r>
            <w:rPr>
              <w:rFonts w:hint="eastAsia" w:ascii="仿宋" w:hAnsi="仿宋" w:eastAsia="仿宋" w:cs="仿宋"/>
              <w:szCs w:val="30"/>
            </w:rPr>
            <w:fldChar w:fldCharType="begin"/>
          </w:r>
          <w:r>
            <w:rPr>
              <w:rFonts w:hint="eastAsia" w:ascii="仿宋" w:hAnsi="仿宋" w:eastAsia="仿宋" w:cs="仿宋"/>
              <w:szCs w:val="30"/>
            </w:rPr>
            <w:instrText xml:space="preserve"> HYPERLINK \l _Toc112611954 </w:instrText>
          </w:r>
          <w:r>
            <w:rPr>
              <w:rFonts w:hint="eastAsia" w:ascii="仿宋" w:hAnsi="仿宋" w:eastAsia="仿宋" w:cs="仿宋"/>
              <w:szCs w:val="30"/>
            </w:rPr>
            <w:fldChar w:fldCharType="separate"/>
          </w:r>
          <w:r>
            <w:rPr>
              <w:rFonts w:hint="eastAsia" w:ascii="仿宋" w:hAnsi="仿宋" w:eastAsia="仿宋" w:cs="仿宋"/>
              <w:bCs/>
              <w:szCs w:val="30"/>
            </w:rPr>
            <w:t>第一章 项目建设理解</w:t>
          </w:r>
          <w:r>
            <w:tab/>
          </w:r>
          <w:r>
            <w:fldChar w:fldCharType="begin"/>
          </w:r>
          <w:r>
            <w:instrText xml:space="preserve"> PAGEREF _Toc112611954 \h </w:instrText>
          </w:r>
          <w:r>
            <w:fldChar w:fldCharType="separate"/>
          </w:r>
          <w:r>
            <w:t>8</w:t>
          </w:r>
          <w:r>
            <w:fldChar w:fldCharType="end"/>
          </w:r>
          <w:r>
            <w:rPr>
              <w:rFonts w:hint="eastAsia" w:ascii="仿宋" w:hAnsi="仿宋" w:eastAsia="仿宋" w:cs="仿宋"/>
              <w:szCs w:val="30"/>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_Toc736017871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0"/>
              <w:position w:val="0"/>
              <w:szCs w:val="30"/>
              <w:vertAlign w:val="baseline"/>
              <w:lang w:val="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 </w:t>
          </w:r>
          <w:r>
            <w:rPr>
              <w:rFonts w:hint="eastAsia" w:ascii="仿宋" w:hAnsi="仿宋" w:eastAsia="仿宋" w:cs="仿宋"/>
              <w:kern w:val="0"/>
              <w:szCs w:val="30"/>
              <w:lang w:val="zh-CN"/>
            </w:rPr>
            <w:t>项目建议编制依据</w:t>
          </w:r>
          <w:r>
            <w:tab/>
          </w:r>
          <w:r>
            <w:fldChar w:fldCharType="begin"/>
          </w:r>
          <w:r>
            <w:instrText xml:space="preserve"> PAGEREF _Toc736017871 \h </w:instrText>
          </w:r>
          <w:r>
            <w:fldChar w:fldCharType="separate"/>
          </w:r>
          <w:r>
            <w:t>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_Toc746551177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1.1.1 </w:t>
          </w:r>
          <w:r>
            <w:rPr>
              <w:rFonts w:hint="eastAsia" w:ascii="仿宋" w:hAnsi="仿宋" w:eastAsia="仿宋" w:cs="仿宋"/>
              <w:szCs w:val="30"/>
            </w:rPr>
            <w:t>总体依据方面</w:t>
          </w:r>
          <w:r>
            <w:tab/>
          </w:r>
          <w:r>
            <w:fldChar w:fldCharType="begin"/>
          </w:r>
          <w:r>
            <w:instrText xml:space="preserve"> PAGEREF _Toc746551177 \h </w:instrText>
          </w:r>
          <w:r>
            <w:fldChar w:fldCharType="separate"/>
          </w:r>
          <w:r>
            <w:t>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_Toc1686166065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1.1.2 </w:t>
          </w:r>
          <w:r>
            <w:rPr>
              <w:rFonts w:hint="eastAsia" w:ascii="仿宋" w:hAnsi="仿宋" w:eastAsia="仿宋" w:cs="仿宋"/>
              <w:szCs w:val="30"/>
            </w:rPr>
            <w:t>功能规范方面</w:t>
          </w:r>
          <w:r>
            <w:tab/>
          </w:r>
          <w:r>
            <w:fldChar w:fldCharType="begin"/>
          </w:r>
          <w:r>
            <w:instrText xml:space="preserve"> PAGEREF _Toc1686166065 \h </w:instrText>
          </w:r>
          <w:r>
            <w:fldChar w:fldCharType="separate"/>
          </w:r>
          <w:r>
            <w:t>12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_Toc1198848643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1.1.3 </w:t>
          </w:r>
          <w:r>
            <w:rPr>
              <w:rFonts w:hint="eastAsia" w:ascii="仿宋" w:hAnsi="仿宋" w:eastAsia="仿宋" w:cs="仿宋"/>
              <w:szCs w:val="30"/>
            </w:rPr>
            <w:t>应用安全方面</w:t>
          </w:r>
          <w:r>
            <w:tab/>
          </w:r>
          <w:r>
            <w:fldChar w:fldCharType="begin"/>
          </w:r>
          <w:r>
            <w:instrText xml:space="preserve"> PAGEREF _Toc1198848643 \h </w:instrText>
          </w:r>
          <w:r>
            <w:fldChar w:fldCharType="separate"/>
          </w:r>
          <w:r>
            <w:t>13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_Toc1357566747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 </w:t>
          </w:r>
          <w:r>
            <w:rPr>
              <w:rFonts w:hint="eastAsia" w:ascii="仿宋" w:hAnsi="仿宋" w:eastAsia="仿宋" w:cs="仿宋"/>
              <w:szCs w:val="30"/>
            </w:rPr>
            <w:t>软件工程方面</w:t>
          </w:r>
          <w:r>
            <w:tab/>
          </w:r>
          <w:r>
            <w:fldChar w:fldCharType="begin"/>
          </w:r>
          <w:r>
            <w:instrText xml:space="preserve"> PAGEREF _Toc1357566747 \h </w:instrText>
          </w:r>
          <w:r>
            <w:fldChar w:fldCharType="separate"/>
          </w:r>
          <w:r>
            <w:t>17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_Toc1758051101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 </w:t>
          </w:r>
          <w:r>
            <w:rPr>
              <w:rFonts w:hint="eastAsia" w:ascii="仿宋" w:hAnsi="仿宋" w:eastAsia="仿宋" w:cs="仿宋"/>
              <w:szCs w:val="30"/>
            </w:rPr>
            <w:t>数据标准方面</w:t>
          </w:r>
          <w:r>
            <w:tab/>
          </w:r>
          <w:r>
            <w:fldChar w:fldCharType="begin"/>
          </w:r>
          <w:r>
            <w:instrText xml:space="preserve"> PAGEREF _Toc1758051101 \h </w:instrText>
          </w:r>
          <w:r>
            <w:fldChar w:fldCharType="separate"/>
          </w:r>
          <w:r>
            <w:t>17</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_Toc337355434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 </w:t>
          </w:r>
          <w:r>
            <w:rPr>
              <w:rFonts w:hint="eastAsia" w:ascii="仿宋" w:hAnsi="仿宋" w:eastAsia="仿宋" w:cs="仿宋"/>
              <w:szCs w:val="30"/>
            </w:rPr>
            <w:t>项目建设目标</w:t>
          </w:r>
          <w:r>
            <w:tab/>
          </w:r>
          <w:r>
            <w:fldChar w:fldCharType="begin"/>
          </w:r>
          <w:r>
            <w:instrText xml:space="preserve"> PAGEREF _Toc337355434 \h </w:instrText>
          </w:r>
          <w:r>
            <w:fldChar w:fldCharType="separate"/>
          </w:r>
          <w:r>
            <w:t>21</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_Toc575951158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 </w:t>
          </w:r>
          <w:r>
            <w:rPr>
              <w:rFonts w:hint="eastAsia" w:ascii="仿宋" w:hAnsi="仿宋" w:eastAsia="仿宋" w:cs="仿宋"/>
              <w:szCs w:val="30"/>
            </w:rPr>
            <w:t>项目建设对标分析</w:t>
          </w:r>
          <w:r>
            <w:tab/>
          </w:r>
          <w:r>
            <w:fldChar w:fldCharType="begin"/>
          </w:r>
          <w:r>
            <w:instrText xml:space="preserve"> PAGEREF _Toc575951158 \h </w:instrText>
          </w:r>
          <w:r>
            <w:fldChar w:fldCharType="separate"/>
          </w:r>
          <w:r>
            <w:t>23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_Toc1302315477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1.3.1 </w:t>
          </w:r>
          <w:r>
            <w:rPr>
              <w:rFonts w:hint="eastAsia" w:ascii="仿宋" w:hAnsi="仿宋" w:eastAsia="仿宋" w:cs="仿宋"/>
              <w:szCs w:val="30"/>
            </w:rPr>
            <w:t>全国医院信息化建设标准与规范对标分析</w:t>
          </w:r>
          <w:r>
            <w:tab/>
          </w:r>
          <w:r>
            <w:fldChar w:fldCharType="begin"/>
          </w:r>
          <w:r>
            <w:instrText xml:space="preserve"> PAGEREF _Toc1302315477 \h </w:instrText>
          </w:r>
          <w:r>
            <w:fldChar w:fldCharType="separate"/>
          </w:r>
          <w:r>
            <w:t>23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_Toc862891715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 </w:t>
          </w:r>
          <w:r>
            <w:rPr>
              <w:rFonts w:hint="eastAsia" w:ascii="仿宋" w:hAnsi="仿宋" w:eastAsia="仿宋" w:cs="仿宋"/>
              <w:szCs w:val="30"/>
            </w:rPr>
            <w:t>电子病历系统功能应用水平分级评价对标分析</w:t>
          </w:r>
          <w:r>
            <w:tab/>
          </w:r>
          <w:r>
            <w:fldChar w:fldCharType="begin"/>
          </w:r>
          <w:r>
            <w:instrText xml:space="preserve"> PAGEREF _Toc862891715 \h </w:instrText>
          </w:r>
          <w:r>
            <w:fldChar w:fldCharType="separate"/>
          </w:r>
          <w:r>
            <w:t>24</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_Toc663985814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 </w:t>
          </w:r>
          <w:r>
            <w:rPr>
              <w:rFonts w:hint="eastAsia" w:ascii="仿宋" w:hAnsi="仿宋" w:eastAsia="仿宋" w:cs="仿宋"/>
              <w:szCs w:val="30"/>
            </w:rPr>
            <w:t>建设内容</w:t>
          </w:r>
          <w:r>
            <w:tab/>
          </w:r>
          <w:r>
            <w:fldChar w:fldCharType="begin"/>
          </w:r>
          <w:r>
            <w:instrText xml:space="preserve"> PAGEREF _Toc663985814 \h </w:instrText>
          </w:r>
          <w:r>
            <w:fldChar w:fldCharType="separate"/>
          </w:r>
          <w:r>
            <w:t>26</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_Toc1284546086 </w:instrText>
          </w:r>
          <w:r>
            <w:rPr>
              <w:rFonts w:hint="eastAsia" w:ascii="仿宋" w:hAnsi="仿宋" w:eastAsia="仿宋" w:cs="仿宋"/>
              <w:bCs/>
              <w:szCs w:val="30"/>
              <w:lang w:val="zh-CN"/>
            </w:rPr>
            <w:fldChar w:fldCharType="separate"/>
          </w:r>
          <w:r>
            <w:rPr>
              <w:rFonts w:hint="eastAsia" w:ascii="仿宋" w:hAnsi="仿宋" w:eastAsia="仿宋" w:cs="仿宋"/>
              <w:szCs w:val="30"/>
            </w:rPr>
            <w:t>第二章 需求分析</w:t>
          </w:r>
          <w:r>
            <w:tab/>
          </w:r>
          <w:r>
            <w:fldChar w:fldCharType="begin"/>
          </w:r>
          <w:r>
            <w:instrText xml:space="preserve"> PAGEREF _Toc1284546086 \h </w:instrText>
          </w:r>
          <w:r>
            <w:fldChar w:fldCharType="separate"/>
          </w:r>
          <w:r>
            <w:t>33</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_Toc712964111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1.5 </w:t>
          </w:r>
          <w:r>
            <w:rPr>
              <w:rFonts w:hint="eastAsia" w:ascii="仿宋" w:hAnsi="仿宋" w:eastAsia="仿宋" w:cs="仿宋"/>
              <w:szCs w:val="30"/>
            </w:rPr>
            <w:t>继承性与扩充性</w:t>
          </w:r>
          <w:r>
            <w:tab/>
          </w:r>
          <w:r>
            <w:fldChar w:fldCharType="begin"/>
          </w:r>
          <w:r>
            <w:instrText xml:space="preserve"> PAGEREF _Toc712964111 \h </w:instrText>
          </w:r>
          <w:r>
            <w:fldChar w:fldCharType="separate"/>
          </w:r>
          <w:r>
            <w:t>33</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_Toc1976546964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1.6 </w:t>
          </w:r>
          <w:r>
            <w:rPr>
              <w:rFonts w:hint="eastAsia" w:ascii="仿宋" w:hAnsi="仿宋" w:eastAsia="仿宋" w:cs="仿宋"/>
              <w:szCs w:val="30"/>
            </w:rPr>
            <w:t>先进性和成熟性</w:t>
          </w:r>
          <w:r>
            <w:tab/>
          </w:r>
          <w:r>
            <w:fldChar w:fldCharType="begin"/>
          </w:r>
          <w:r>
            <w:instrText xml:space="preserve"> PAGEREF _Toc1976546964 \h </w:instrText>
          </w:r>
          <w:r>
            <w:fldChar w:fldCharType="separate"/>
          </w:r>
          <w:r>
            <w:t>33</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_Toc400288505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1.7 </w:t>
          </w:r>
          <w:r>
            <w:rPr>
              <w:rFonts w:hint="eastAsia" w:ascii="仿宋" w:hAnsi="仿宋" w:eastAsia="仿宋" w:cs="仿宋"/>
              <w:szCs w:val="30"/>
            </w:rPr>
            <w:t>安全性和可靠性</w:t>
          </w:r>
          <w:r>
            <w:tab/>
          </w:r>
          <w:r>
            <w:fldChar w:fldCharType="begin"/>
          </w:r>
          <w:r>
            <w:instrText xml:space="preserve"> PAGEREF _Toc400288505 \h </w:instrText>
          </w:r>
          <w:r>
            <w:fldChar w:fldCharType="separate"/>
          </w:r>
          <w:r>
            <w:t>33</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_Toc1730121131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1.8 </w:t>
          </w:r>
          <w:r>
            <w:rPr>
              <w:rFonts w:hint="eastAsia" w:ascii="仿宋" w:hAnsi="仿宋" w:eastAsia="仿宋" w:cs="仿宋"/>
              <w:szCs w:val="30"/>
            </w:rPr>
            <w:t>标准性和开放性</w:t>
          </w:r>
          <w:r>
            <w:tab/>
          </w:r>
          <w:r>
            <w:fldChar w:fldCharType="begin"/>
          </w:r>
          <w:r>
            <w:instrText xml:space="preserve"> PAGEREF _Toc1730121131 \h </w:instrText>
          </w:r>
          <w:r>
            <w:fldChar w:fldCharType="separate"/>
          </w:r>
          <w:r>
            <w:t>34</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_Toc1217268337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1.9 </w:t>
          </w:r>
          <w:r>
            <w:rPr>
              <w:rFonts w:hint="eastAsia" w:ascii="仿宋" w:hAnsi="仿宋" w:eastAsia="仿宋" w:cs="仿宋"/>
              <w:szCs w:val="30"/>
            </w:rPr>
            <w:t>灵活性和扩展性</w:t>
          </w:r>
          <w:r>
            <w:tab/>
          </w:r>
          <w:r>
            <w:fldChar w:fldCharType="begin"/>
          </w:r>
          <w:r>
            <w:instrText xml:space="preserve"> PAGEREF _Toc1217268337 \h </w:instrText>
          </w:r>
          <w:r>
            <w:fldChar w:fldCharType="separate"/>
          </w:r>
          <w:r>
            <w:t>34</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_Toc1699718637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1.10 </w:t>
          </w:r>
          <w:r>
            <w:rPr>
              <w:rFonts w:hint="eastAsia" w:ascii="仿宋" w:hAnsi="仿宋" w:eastAsia="仿宋" w:cs="仿宋"/>
              <w:szCs w:val="30"/>
            </w:rPr>
            <w:t>医院智慧一体化需求</w:t>
          </w:r>
          <w:r>
            <w:tab/>
          </w:r>
          <w:r>
            <w:fldChar w:fldCharType="begin"/>
          </w:r>
          <w:r>
            <w:instrText xml:space="preserve"> PAGEREF _Toc1699718637 \h </w:instrText>
          </w:r>
          <w:r>
            <w:fldChar w:fldCharType="separate"/>
          </w:r>
          <w:r>
            <w:t>34</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_Toc1343659665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1.11 </w:t>
          </w:r>
          <w:r>
            <w:rPr>
              <w:rFonts w:hint="eastAsia" w:ascii="仿宋" w:hAnsi="仿宋" w:eastAsia="仿宋" w:cs="仿宋"/>
              <w:bCs/>
              <w:kern w:val="2"/>
              <w:szCs w:val="30"/>
              <w:lang w:val="en-US" w:eastAsia="zh-CN" w:bidi="ar-SA"/>
            </w:rPr>
            <w:t>受众需求分析</w:t>
          </w:r>
          <w:r>
            <w:tab/>
          </w:r>
          <w:r>
            <w:fldChar w:fldCharType="begin"/>
          </w:r>
          <w:r>
            <w:instrText xml:space="preserve"> PAGEREF _Toc1343659665 \h </w:instrText>
          </w:r>
          <w:r>
            <w:fldChar w:fldCharType="separate"/>
          </w:r>
          <w:r>
            <w:t>35</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_Toc2097441450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1.12 </w:t>
          </w:r>
          <w:r>
            <w:rPr>
              <w:rFonts w:hint="eastAsia" w:ascii="仿宋" w:hAnsi="仿宋" w:eastAsia="仿宋" w:cs="仿宋"/>
              <w:szCs w:val="30"/>
            </w:rPr>
            <w:t>医院测评管理需求</w:t>
          </w:r>
          <w:r>
            <w:tab/>
          </w:r>
          <w:r>
            <w:fldChar w:fldCharType="begin"/>
          </w:r>
          <w:r>
            <w:instrText xml:space="preserve"> PAGEREF _Toc2097441450 \h </w:instrText>
          </w:r>
          <w:r>
            <w:fldChar w:fldCharType="separate"/>
          </w:r>
          <w:r>
            <w:t>36</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_Toc754384645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1.13 </w:t>
          </w:r>
          <w:r>
            <w:rPr>
              <w:rFonts w:hint="eastAsia" w:ascii="仿宋" w:hAnsi="仿宋" w:eastAsia="仿宋" w:cs="仿宋"/>
              <w:szCs w:val="30"/>
            </w:rPr>
            <w:t>建设原则</w:t>
          </w:r>
          <w:r>
            <w:tab/>
          </w:r>
          <w:r>
            <w:fldChar w:fldCharType="begin"/>
          </w:r>
          <w:r>
            <w:instrText xml:space="preserve"> PAGEREF _Toc754384645 \h </w:instrText>
          </w:r>
          <w:r>
            <w:fldChar w:fldCharType="separate"/>
          </w:r>
          <w:r>
            <w:t>36</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_Toc199276627 </w:instrText>
          </w:r>
          <w:r>
            <w:rPr>
              <w:rFonts w:hint="eastAsia" w:ascii="仿宋" w:hAnsi="仿宋" w:eastAsia="仿宋" w:cs="仿宋"/>
              <w:bCs/>
              <w:szCs w:val="30"/>
              <w:lang w:val="zh-CN"/>
            </w:rPr>
            <w:fldChar w:fldCharType="separate"/>
          </w:r>
          <w:r>
            <w:rPr>
              <w:rFonts w:hint="eastAsia" w:ascii="仿宋" w:hAnsi="仿宋" w:eastAsia="仿宋" w:cs="仿宋"/>
              <w:szCs w:val="30"/>
            </w:rPr>
            <w:t>第三章 项目建设分析</w:t>
          </w:r>
          <w:r>
            <w:tab/>
          </w:r>
          <w:r>
            <w:fldChar w:fldCharType="begin"/>
          </w:r>
          <w:r>
            <w:instrText xml:space="preserve"> PAGEREF _Toc199276627 \h </w:instrText>
          </w:r>
          <w:r>
            <w:fldChar w:fldCharType="separate"/>
          </w:r>
          <w:r>
            <w:t>40</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_Toc1315264316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 </w:t>
          </w:r>
          <w:r>
            <w:rPr>
              <w:rFonts w:hint="eastAsia" w:ascii="仿宋" w:hAnsi="仿宋" w:eastAsia="仿宋" w:cs="仿宋"/>
              <w:szCs w:val="30"/>
            </w:rPr>
            <w:t>项目建设的迫切性</w:t>
          </w:r>
          <w:r>
            <w:tab/>
          </w:r>
          <w:r>
            <w:fldChar w:fldCharType="begin"/>
          </w:r>
          <w:r>
            <w:instrText xml:space="preserve"> PAGEREF _Toc1315264316 \h </w:instrText>
          </w:r>
          <w:r>
            <w:fldChar w:fldCharType="separate"/>
          </w:r>
          <w:r>
            <w:t>40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_Toc1598180441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1.14.1 </w:t>
          </w:r>
          <w:r>
            <w:rPr>
              <w:rFonts w:hint="eastAsia" w:ascii="仿宋" w:hAnsi="仿宋" w:eastAsia="仿宋" w:cs="仿宋"/>
              <w:szCs w:val="30"/>
            </w:rPr>
            <w:t>信息化无法支撑医院整体发展战略</w:t>
          </w:r>
          <w:r>
            <w:tab/>
          </w:r>
          <w:r>
            <w:fldChar w:fldCharType="begin"/>
          </w:r>
          <w:r>
            <w:instrText xml:space="preserve"> PAGEREF _Toc1598180441 \h </w:instrText>
          </w:r>
          <w:r>
            <w:fldChar w:fldCharType="separate"/>
          </w:r>
          <w:r>
            <w:t>40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_Toc2040698858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1.14.2 </w:t>
          </w:r>
          <w:r>
            <w:rPr>
              <w:rFonts w:hint="eastAsia" w:ascii="仿宋" w:hAnsi="仿宋" w:eastAsia="仿宋" w:cs="仿宋"/>
              <w:szCs w:val="30"/>
            </w:rPr>
            <w:t>信息系统无法支撑医院管理和业务开展</w:t>
          </w:r>
          <w:r>
            <w:tab/>
          </w:r>
          <w:r>
            <w:fldChar w:fldCharType="begin"/>
          </w:r>
          <w:r>
            <w:instrText xml:space="preserve"> PAGEREF _Toc2040698858 \h </w:instrText>
          </w:r>
          <w:r>
            <w:fldChar w:fldCharType="separate"/>
          </w:r>
          <w:r>
            <w:t>40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_Toc564380169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1.14.3 </w:t>
          </w:r>
          <w:r>
            <w:rPr>
              <w:rFonts w:hint="eastAsia" w:ascii="仿宋" w:hAnsi="仿宋" w:eastAsia="仿宋" w:cs="仿宋"/>
              <w:szCs w:val="30"/>
            </w:rPr>
            <w:t>信息系统厂商无法支撑整体运营</w:t>
          </w:r>
          <w:r>
            <w:tab/>
          </w:r>
          <w:r>
            <w:fldChar w:fldCharType="begin"/>
          </w:r>
          <w:r>
            <w:instrText xml:space="preserve"> PAGEREF _Toc564380169 \h </w:instrText>
          </w:r>
          <w:r>
            <w:fldChar w:fldCharType="separate"/>
          </w:r>
          <w:r>
            <w:t>41</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_Toc102231584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 </w:t>
          </w:r>
          <w:r>
            <w:rPr>
              <w:rFonts w:hint="eastAsia" w:ascii="仿宋" w:hAnsi="仿宋" w:eastAsia="仿宋" w:cs="仿宋"/>
              <w:szCs w:val="30"/>
            </w:rPr>
            <w:t>项目建设的必要性</w:t>
          </w:r>
          <w:r>
            <w:tab/>
          </w:r>
          <w:r>
            <w:fldChar w:fldCharType="begin"/>
          </w:r>
          <w:r>
            <w:instrText xml:space="preserve"> PAGEREF _Toc102231584 \h </w:instrText>
          </w:r>
          <w:r>
            <w:fldChar w:fldCharType="separate"/>
          </w:r>
          <w:r>
            <w:t>41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_Toc219314688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1.15.1 </w:t>
          </w:r>
          <w:r>
            <w:rPr>
              <w:rFonts w:hint="eastAsia" w:ascii="仿宋" w:hAnsi="仿宋" w:eastAsia="仿宋" w:cs="仿宋"/>
              <w:szCs w:val="30"/>
            </w:rPr>
            <w:t>建立结构化数据存储和一体化应用的必要性</w:t>
          </w:r>
          <w:r>
            <w:tab/>
          </w:r>
          <w:r>
            <w:fldChar w:fldCharType="begin"/>
          </w:r>
          <w:r>
            <w:instrText xml:space="preserve"> PAGEREF _Toc219314688 \h </w:instrText>
          </w:r>
          <w:r>
            <w:fldChar w:fldCharType="separate"/>
          </w:r>
          <w:r>
            <w:t>41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_Toc940022964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1.15.2 </w:t>
          </w:r>
          <w:r>
            <w:rPr>
              <w:rFonts w:hint="eastAsia" w:ascii="仿宋" w:hAnsi="仿宋" w:eastAsia="仿宋" w:cs="仿宋"/>
              <w:szCs w:val="30"/>
            </w:rPr>
            <w:t>建立临床诊疗全流程信息化建设的必要性</w:t>
          </w:r>
          <w:r>
            <w:tab/>
          </w:r>
          <w:r>
            <w:fldChar w:fldCharType="begin"/>
          </w:r>
          <w:r>
            <w:instrText xml:space="preserve"> PAGEREF _Toc940022964 \h </w:instrText>
          </w:r>
          <w:r>
            <w:fldChar w:fldCharType="separate"/>
          </w:r>
          <w:r>
            <w:t>42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_Toc2076248616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1.15.3 </w:t>
          </w:r>
          <w:r>
            <w:rPr>
              <w:rFonts w:hint="eastAsia" w:ascii="仿宋" w:hAnsi="仿宋" w:eastAsia="仿宋" w:cs="仿宋"/>
              <w:szCs w:val="30"/>
            </w:rPr>
            <w:t>满足医院领导管理及决策支持的必要性</w:t>
          </w:r>
          <w:r>
            <w:tab/>
          </w:r>
          <w:r>
            <w:fldChar w:fldCharType="begin"/>
          </w:r>
          <w:r>
            <w:instrText xml:space="preserve"> PAGEREF _Toc2076248616 \h </w:instrText>
          </w:r>
          <w:r>
            <w:fldChar w:fldCharType="separate"/>
          </w:r>
          <w:r>
            <w:t>43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_Toc1048709009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1.15.4 </w:t>
          </w:r>
          <w:r>
            <w:rPr>
              <w:rFonts w:hint="eastAsia" w:ascii="仿宋" w:hAnsi="仿宋" w:eastAsia="仿宋" w:cs="仿宋"/>
              <w:szCs w:val="30"/>
            </w:rPr>
            <w:t>建立统一的人财物精细化管理的必要性</w:t>
          </w:r>
          <w:r>
            <w:tab/>
          </w:r>
          <w:r>
            <w:fldChar w:fldCharType="begin"/>
          </w:r>
          <w:r>
            <w:instrText xml:space="preserve"> PAGEREF _Toc1048709009 \h </w:instrText>
          </w:r>
          <w:r>
            <w:fldChar w:fldCharType="separate"/>
          </w:r>
          <w:r>
            <w:t>44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_Toc1254023334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1.15.5 </w:t>
          </w:r>
          <w:r>
            <w:rPr>
              <w:rFonts w:hint="eastAsia" w:ascii="仿宋" w:hAnsi="仿宋" w:eastAsia="仿宋" w:cs="仿宋"/>
              <w:szCs w:val="30"/>
            </w:rPr>
            <w:t>建立高便捷的患者服务流程必要性</w:t>
          </w:r>
          <w:r>
            <w:tab/>
          </w:r>
          <w:r>
            <w:fldChar w:fldCharType="begin"/>
          </w:r>
          <w:r>
            <w:instrText xml:space="preserve"> PAGEREF _Toc1254023334 \h </w:instrText>
          </w:r>
          <w:r>
            <w:fldChar w:fldCharType="separate"/>
          </w:r>
          <w:r>
            <w:t>44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_Toc965662880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1.15.6 </w:t>
          </w:r>
          <w:r>
            <w:rPr>
              <w:rFonts w:hint="eastAsia" w:ascii="仿宋" w:hAnsi="仿宋" w:eastAsia="仿宋" w:cs="仿宋"/>
              <w:szCs w:val="30"/>
            </w:rPr>
            <w:t>建立远程医疗服务渠道的必要性</w:t>
          </w:r>
          <w:r>
            <w:tab/>
          </w:r>
          <w:r>
            <w:fldChar w:fldCharType="begin"/>
          </w:r>
          <w:r>
            <w:instrText xml:space="preserve"> PAGEREF _Toc965662880 \h </w:instrText>
          </w:r>
          <w:r>
            <w:fldChar w:fldCharType="separate"/>
          </w:r>
          <w:r>
            <w:t>45</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_Toc1362103781 </w:instrText>
          </w:r>
          <w:r>
            <w:rPr>
              <w:rFonts w:hint="eastAsia" w:ascii="仿宋" w:hAnsi="仿宋" w:eastAsia="仿宋" w:cs="仿宋"/>
              <w:bCs/>
              <w:szCs w:val="30"/>
              <w:lang w:val="zh-CN"/>
            </w:rPr>
            <w:fldChar w:fldCharType="separate"/>
          </w:r>
          <w:r>
            <w:rPr>
              <w:rFonts w:hint="eastAsia" w:ascii="仿宋" w:hAnsi="仿宋" w:eastAsia="仿宋" w:cs="仿宋"/>
              <w:szCs w:val="30"/>
            </w:rPr>
            <w:t>第四章 总体建设方案</w:t>
          </w:r>
          <w:r>
            <w:tab/>
          </w:r>
          <w:r>
            <w:fldChar w:fldCharType="begin"/>
          </w:r>
          <w:r>
            <w:instrText xml:space="preserve"> PAGEREF _Toc1362103781 \h </w:instrText>
          </w:r>
          <w:r>
            <w:fldChar w:fldCharType="separate"/>
          </w:r>
          <w:r>
            <w:t>46</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_Toc702570247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1.16 </w:t>
          </w:r>
          <w:r>
            <w:rPr>
              <w:rFonts w:hint="eastAsia" w:ascii="仿宋" w:hAnsi="仿宋" w:eastAsia="仿宋" w:cs="仿宋"/>
              <w:szCs w:val="30"/>
            </w:rPr>
            <w:t>建设思路</w:t>
          </w:r>
          <w:r>
            <w:tab/>
          </w:r>
          <w:r>
            <w:fldChar w:fldCharType="begin"/>
          </w:r>
          <w:r>
            <w:instrText xml:space="preserve"> PAGEREF _Toc702570247 \h </w:instrText>
          </w:r>
          <w:r>
            <w:fldChar w:fldCharType="separate"/>
          </w:r>
          <w:r>
            <w:t>46</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_Toc1233050123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1.17 </w:t>
          </w:r>
          <w:r>
            <w:rPr>
              <w:rFonts w:hint="eastAsia" w:ascii="仿宋" w:hAnsi="仿宋" w:eastAsia="仿宋" w:cs="仿宋"/>
              <w:szCs w:val="30"/>
            </w:rPr>
            <w:t>总体架构</w:t>
          </w:r>
          <w:r>
            <w:tab/>
          </w:r>
          <w:r>
            <w:fldChar w:fldCharType="begin"/>
          </w:r>
          <w:r>
            <w:instrText xml:space="preserve"> PAGEREF _Toc1233050123 \h </w:instrText>
          </w:r>
          <w:r>
            <w:fldChar w:fldCharType="separate"/>
          </w:r>
          <w:r>
            <w:t>47</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_Toc656223711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1.18 </w:t>
          </w:r>
          <w:r>
            <w:rPr>
              <w:rFonts w:hint="eastAsia" w:ascii="仿宋" w:hAnsi="仿宋" w:eastAsia="仿宋" w:cs="仿宋"/>
              <w:szCs w:val="30"/>
            </w:rPr>
            <w:t>关键技术</w:t>
          </w:r>
          <w:r>
            <w:tab/>
          </w:r>
          <w:r>
            <w:fldChar w:fldCharType="begin"/>
          </w:r>
          <w:r>
            <w:instrText xml:space="preserve"> PAGEREF _Toc656223711 \h </w:instrText>
          </w:r>
          <w:r>
            <w:fldChar w:fldCharType="separate"/>
          </w:r>
          <w:r>
            <w:t>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_Toc1823383432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1.18.1 </w:t>
          </w:r>
          <w:r>
            <w:rPr>
              <w:rFonts w:hint="eastAsia" w:ascii="仿宋" w:hAnsi="仿宋" w:eastAsia="仿宋" w:cs="仿宋"/>
              <w:szCs w:val="30"/>
            </w:rPr>
            <w:t>研发技术要求</w:t>
          </w:r>
          <w:r>
            <w:tab/>
          </w:r>
          <w:r>
            <w:fldChar w:fldCharType="begin"/>
          </w:r>
          <w:r>
            <w:instrText xml:space="preserve"> PAGEREF _Toc1823383432 \h </w:instrText>
          </w:r>
          <w:r>
            <w:fldChar w:fldCharType="separate"/>
          </w:r>
          <w:r>
            <w:t>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_Toc1013698934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1.18.2 </w:t>
          </w:r>
          <w:r>
            <w:rPr>
              <w:rFonts w:hint="eastAsia" w:ascii="仿宋" w:hAnsi="仿宋" w:eastAsia="仿宋" w:cs="仿宋"/>
              <w:szCs w:val="30"/>
            </w:rPr>
            <w:t>设计方法与技术架构</w:t>
          </w:r>
          <w:r>
            <w:tab/>
          </w:r>
          <w:r>
            <w:fldChar w:fldCharType="begin"/>
          </w:r>
          <w:r>
            <w:instrText xml:space="preserve"> PAGEREF _Toc1013698934 \h </w:instrText>
          </w:r>
          <w:r>
            <w:fldChar w:fldCharType="separate"/>
          </w:r>
          <w:r>
            <w:t>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_Toc1250212087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1.18.3 </w:t>
          </w:r>
          <w:r>
            <w:rPr>
              <w:rFonts w:hint="eastAsia" w:ascii="仿宋" w:hAnsi="仿宋" w:eastAsia="仿宋" w:cs="仿宋"/>
              <w:szCs w:val="30"/>
            </w:rPr>
            <w:t>标准化支持</w:t>
          </w:r>
          <w:r>
            <w:tab/>
          </w:r>
          <w:r>
            <w:fldChar w:fldCharType="begin"/>
          </w:r>
          <w:r>
            <w:instrText xml:space="preserve"> PAGEREF _Toc1250212087 \h </w:instrText>
          </w:r>
          <w:r>
            <w:fldChar w:fldCharType="separate"/>
          </w:r>
          <w:r>
            <w:t>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_Toc1334543961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1.18.4 </w:t>
          </w:r>
          <w:r>
            <w:rPr>
              <w:rFonts w:hint="eastAsia" w:ascii="仿宋" w:hAnsi="仿宋" w:eastAsia="仿宋" w:cs="仿宋"/>
              <w:szCs w:val="30"/>
            </w:rPr>
            <w:t>集成技术</w:t>
          </w:r>
          <w:r>
            <w:tab/>
          </w:r>
          <w:r>
            <w:fldChar w:fldCharType="begin"/>
          </w:r>
          <w:r>
            <w:instrText xml:space="preserve"> PAGEREF _Toc1334543961 \h </w:instrText>
          </w:r>
          <w:r>
            <w:fldChar w:fldCharType="separate"/>
          </w:r>
          <w:r>
            <w:t>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_Toc1361143259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1.18.5 </w:t>
          </w:r>
          <w:r>
            <w:rPr>
              <w:rFonts w:hint="eastAsia" w:ascii="仿宋" w:hAnsi="仿宋" w:eastAsia="仿宋" w:cs="仿宋"/>
              <w:szCs w:val="30"/>
            </w:rPr>
            <w:t>系统安全性</w:t>
          </w:r>
          <w:r>
            <w:tab/>
          </w:r>
          <w:r>
            <w:fldChar w:fldCharType="begin"/>
          </w:r>
          <w:r>
            <w:instrText xml:space="preserve"> PAGEREF _Toc1361143259 \h </w:instrText>
          </w:r>
          <w:r>
            <w:fldChar w:fldCharType="separate"/>
          </w:r>
          <w:r>
            <w:t>49</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_Toc1738946169 </w:instrText>
          </w:r>
          <w:r>
            <w:rPr>
              <w:rFonts w:hint="eastAsia" w:ascii="仿宋" w:hAnsi="仿宋" w:eastAsia="仿宋" w:cs="仿宋"/>
              <w:bCs/>
              <w:szCs w:val="30"/>
              <w:lang w:val="zh-CN"/>
            </w:rPr>
            <w:fldChar w:fldCharType="separate"/>
          </w:r>
          <w:r>
            <w:rPr>
              <w:rFonts w:hint="eastAsia" w:ascii="仿宋" w:hAnsi="仿宋" w:eastAsia="仿宋" w:cs="仿宋"/>
              <w:szCs w:val="30"/>
            </w:rPr>
            <w:t>第五章 项目建设软件系统方案</w:t>
          </w:r>
          <w:r>
            <w:tab/>
          </w:r>
          <w:r>
            <w:fldChar w:fldCharType="begin"/>
          </w:r>
          <w:r>
            <w:instrText xml:space="preserve"> PAGEREF _Toc1738946169 \h </w:instrText>
          </w:r>
          <w:r>
            <w:fldChar w:fldCharType="separate"/>
          </w:r>
          <w:r>
            <w:t>50</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_Toc1363310360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1.19 </w:t>
          </w:r>
          <w:r>
            <w:rPr>
              <w:rFonts w:hint="eastAsia" w:ascii="仿宋" w:hAnsi="仿宋" w:eastAsia="仿宋" w:cs="仿宋"/>
              <w:szCs w:val="30"/>
              <w:lang w:val="en-US" w:eastAsia="zh-CN"/>
            </w:rPr>
            <w:t>基础业务类</w:t>
          </w:r>
          <w:r>
            <w:tab/>
          </w:r>
          <w:r>
            <w:fldChar w:fldCharType="begin"/>
          </w:r>
          <w:r>
            <w:instrText xml:space="preserve"> PAGEREF _Toc1363310360 \h </w:instrText>
          </w:r>
          <w:r>
            <w:fldChar w:fldCharType="separate"/>
          </w:r>
          <w:r>
            <w:t>50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_Toc1654190677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1.19.1 </w:t>
          </w:r>
          <w:r>
            <w:rPr>
              <w:rFonts w:hint="eastAsia" w:ascii="仿宋" w:hAnsi="仿宋" w:eastAsia="仿宋" w:cs="仿宋"/>
              <w:szCs w:val="30"/>
            </w:rPr>
            <w:t>挂号收费系统</w:t>
          </w:r>
          <w:r>
            <w:tab/>
          </w:r>
          <w:r>
            <w:fldChar w:fldCharType="begin"/>
          </w:r>
          <w:r>
            <w:instrText xml:space="preserve"> PAGEREF _Toc1654190677 \h </w:instrText>
          </w:r>
          <w:r>
            <w:fldChar w:fldCharType="separate"/>
          </w:r>
          <w:r>
            <w:t>50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_Toc659414277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1.19.2 </w:t>
          </w:r>
          <w:r>
            <w:rPr>
              <w:rFonts w:hint="eastAsia" w:ascii="仿宋" w:hAnsi="仿宋" w:eastAsia="仿宋" w:cs="仿宋"/>
              <w:bCs/>
              <w:kern w:val="2"/>
              <w:szCs w:val="30"/>
              <w:lang w:val="en-US" w:eastAsia="zh-CN" w:bidi="ar-SA"/>
            </w:rPr>
            <w:t>住院费用系统</w:t>
          </w:r>
          <w:r>
            <w:tab/>
          </w:r>
          <w:r>
            <w:fldChar w:fldCharType="begin"/>
          </w:r>
          <w:r>
            <w:instrText xml:space="preserve"> PAGEREF _Toc659414277 \h </w:instrText>
          </w:r>
          <w:r>
            <w:fldChar w:fldCharType="separate"/>
          </w:r>
          <w:r>
            <w:t>55</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_Toc1760135019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1.19.3 </w:t>
          </w:r>
          <w:r>
            <w:rPr>
              <w:rFonts w:hint="eastAsia" w:ascii="仿宋" w:hAnsi="仿宋" w:eastAsia="仿宋" w:cs="仿宋"/>
              <w:bCs/>
              <w:kern w:val="2"/>
              <w:szCs w:val="30"/>
              <w:lang w:val="en-US" w:eastAsia="zh-CN" w:bidi="ar-SA"/>
            </w:rPr>
            <w:t>财务监管系统</w:t>
          </w:r>
          <w:r>
            <w:tab/>
          </w:r>
          <w:r>
            <w:fldChar w:fldCharType="begin"/>
          </w:r>
          <w:r>
            <w:instrText xml:space="preserve"> PAGEREF _Toc1760135019 \h </w:instrText>
          </w:r>
          <w:r>
            <w:fldChar w:fldCharType="separate"/>
          </w:r>
          <w:r>
            <w:t>60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_Toc1002026908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1.19.4 </w:t>
          </w:r>
          <w:r>
            <w:rPr>
              <w:rFonts w:hint="eastAsia" w:ascii="仿宋" w:hAnsi="仿宋" w:eastAsia="仿宋" w:cs="仿宋"/>
              <w:bCs/>
              <w:kern w:val="2"/>
              <w:szCs w:val="30"/>
              <w:lang w:val="en-US" w:eastAsia="zh-CN" w:bidi="ar-SA"/>
            </w:rPr>
            <w:t>药品管理系统</w:t>
          </w:r>
          <w:r>
            <w:tab/>
          </w:r>
          <w:r>
            <w:fldChar w:fldCharType="begin"/>
          </w:r>
          <w:r>
            <w:instrText xml:space="preserve"> PAGEREF _Toc1002026908 \h </w:instrText>
          </w:r>
          <w:r>
            <w:fldChar w:fldCharType="separate"/>
          </w:r>
          <w:r>
            <w:t>62</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_Toc499482982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 </w:t>
          </w:r>
          <w:r>
            <w:rPr>
              <w:rFonts w:hint="eastAsia" w:ascii="仿宋" w:hAnsi="仿宋" w:eastAsia="仿宋" w:cs="仿宋"/>
              <w:bCs/>
              <w:kern w:val="2"/>
              <w:szCs w:val="30"/>
              <w:lang w:val="en-US" w:eastAsia="zh-CN" w:bidi="ar-SA"/>
            </w:rPr>
            <w:t>临床服务类</w:t>
          </w:r>
          <w:r>
            <w:tab/>
          </w:r>
          <w:r>
            <w:fldChar w:fldCharType="begin"/>
          </w:r>
          <w:r>
            <w:instrText xml:space="preserve"> PAGEREF _Toc499482982 \h </w:instrText>
          </w:r>
          <w:r>
            <w:fldChar w:fldCharType="separate"/>
          </w:r>
          <w:r>
            <w:t>67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_Toc296902351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1.20.1 </w:t>
          </w:r>
          <w:r>
            <w:rPr>
              <w:rFonts w:hint="eastAsia" w:ascii="仿宋" w:hAnsi="仿宋" w:eastAsia="仿宋" w:cs="仿宋"/>
              <w:szCs w:val="30"/>
            </w:rPr>
            <w:t>临床信息系统</w:t>
          </w:r>
          <w:r>
            <w:tab/>
          </w:r>
          <w:r>
            <w:fldChar w:fldCharType="begin"/>
          </w:r>
          <w:r>
            <w:instrText xml:space="preserve"> PAGEREF _Toc296902351 \h </w:instrText>
          </w:r>
          <w:r>
            <w:fldChar w:fldCharType="separate"/>
          </w:r>
          <w:r>
            <w:t>67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_Toc1433301276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1.20.2 </w:t>
          </w:r>
          <w:r>
            <w:rPr>
              <w:rFonts w:hint="eastAsia" w:ascii="仿宋" w:hAnsi="仿宋" w:eastAsia="仿宋" w:cs="仿宋"/>
              <w:bCs/>
              <w:kern w:val="2"/>
              <w:szCs w:val="30"/>
              <w:lang w:val="en-US" w:eastAsia="zh-CN" w:bidi="ar-SA"/>
            </w:rPr>
            <w:t>电子病历系统</w:t>
          </w:r>
          <w:r>
            <w:tab/>
          </w:r>
          <w:r>
            <w:fldChar w:fldCharType="begin"/>
          </w:r>
          <w:r>
            <w:instrText xml:space="preserve"> PAGEREF _Toc1433301276 \h </w:instrText>
          </w:r>
          <w:r>
            <w:fldChar w:fldCharType="separate"/>
          </w:r>
          <w:r>
            <w:t>80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_Toc1170477333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1.20.3 </w:t>
          </w:r>
          <w:r>
            <w:rPr>
              <w:rFonts w:hint="eastAsia" w:ascii="仿宋" w:hAnsi="仿宋" w:eastAsia="仿宋" w:cs="仿宋"/>
              <w:bCs/>
              <w:kern w:val="2"/>
              <w:szCs w:val="30"/>
              <w:lang w:val="en-US" w:eastAsia="zh-CN" w:bidi="ar-SA"/>
            </w:rPr>
            <w:t>病历质控系统</w:t>
          </w:r>
          <w:r>
            <w:tab/>
          </w:r>
          <w:r>
            <w:fldChar w:fldCharType="begin"/>
          </w:r>
          <w:r>
            <w:instrText xml:space="preserve"> PAGEREF _Toc1170477333 \h </w:instrText>
          </w:r>
          <w:r>
            <w:fldChar w:fldCharType="separate"/>
          </w:r>
          <w:r>
            <w:t>85</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_Toc1262329211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1.20.4 </w:t>
          </w:r>
          <w:r>
            <w:rPr>
              <w:rFonts w:hint="eastAsia" w:ascii="仿宋" w:hAnsi="仿宋" w:eastAsia="仿宋" w:cs="仿宋"/>
              <w:bCs/>
              <w:kern w:val="2"/>
              <w:szCs w:val="30"/>
              <w:lang w:val="en-US" w:eastAsia="zh-CN" w:bidi="ar-SA"/>
            </w:rPr>
            <w:t>合理用药</w:t>
          </w:r>
          <w:r>
            <w:tab/>
          </w:r>
          <w:r>
            <w:fldChar w:fldCharType="begin"/>
          </w:r>
          <w:r>
            <w:instrText xml:space="preserve"> PAGEREF _Toc1262329211 \h </w:instrText>
          </w:r>
          <w:r>
            <w:fldChar w:fldCharType="separate"/>
          </w:r>
          <w:r>
            <w:t>89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_Toc976100564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1.20.5 </w:t>
          </w:r>
          <w:r>
            <w:rPr>
              <w:rFonts w:hint="eastAsia" w:ascii="仿宋" w:hAnsi="仿宋" w:eastAsia="仿宋" w:cs="仿宋"/>
              <w:bCs/>
              <w:kern w:val="2"/>
              <w:szCs w:val="30"/>
              <w:lang w:val="en-US" w:eastAsia="zh-CN" w:bidi="ar-SA"/>
            </w:rPr>
            <w:t>病案管理系统</w:t>
          </w:r>
          <w:r>
            <w:tab/>
          </w:r>
          <w:r>
            <w:fldChar w:fldCharType="begin"/>
          </w:r>
          <w:r>
            <w:instrText xml:space="preserve"> PAGEREF _Toc976100564 \h </w:instrText>
          </w:r>
          <w:r>
            <w:fldChar w:fldCharType="separate"/>
          </w:r>
          <w:r>
            <w:t>91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_Toc694599715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1.20.6 </w:t>
          </w:r>
          <w:r>
            <w:rPr>
              <w:rFonts w:hint="eastAsia" w:ascii="仿宋" w:hAnsi="仿宋" w:eastAsia="仿宋" w:cs="仿宋"/>
              <w:bCs/>
              <w:kern w:val="2"/>
              <w:szCs w:val="30"/>
              <w:lang w:val="en-US" w:eastAsia="zh-CN" w:bidi="ar-SA"/>
            </w:rPr>
            <w:t>临床路径管理系统</w:t>
          </w:r>
          <w:r>
            <w:tab/>
          </w:r>
          <w:r>
            <w:fldChar w:fldCharType="begin"/>
          </w:r>
          <w:r>
            <w:instrText xml:space="preserve"> PAGEREF _Toc694599715 \h </w:instrText>
          </w:r>
          <w:r>
            <w:fldChar w:fldCharType="separate"/>
          </w:r>
          <w:r>
            <w:t>95</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_Toc416304913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 </w:t>
          </w:r>
          <w:r>
            <w:rPr>
              <w:rFonts w:hint="eastAsia" w:ascii="仿宋" w:hAnsi="仿宋" w:eastAsia="仿宋" w:cs="仿宋"/>
              <w:bCs/>
              <w:kern w:val="2"/>
              <w:szCs w:val="30"/>
              <w:lang w:val="en-US" w:eastAsia="zh-CN" w:bidi="ar-SA"/>
            </w:rPr>
            <w:t>医技类</w:t>
          </w:r>
          <w:r>
            <w:tab/>
          </w:r>
          <w:r>
            <w:fldChar w:fldCharType="begin"/>
          </w:r>
          <w:r>
            <w:instrText xml:space="preserve"> PAGEREF _Toc416304913 \h </w:instrText>
          </w:r>
          <w:r>
            <w:fldChar w:fldCharType="separate"/>
          </w:r>
          <w:r>
            <w:t>98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_Toc334950865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1.21.1 </w:t>
          </w:r>
          <w:r>
            <w:rPr>
              <w:rFonts w:hint="eastAsia" w:ascii="仿宋" w:hAnsi="仿宋" w:eastAsia="仿宋" w:cs="仿宋"/>
              <w:szCs w:val="30"/>
            </w:rPr>
            <w:t>临生免实验室</w:t>
          </w:r>
          <w:r>
            <w:rPr>
              <w:rFonts w:hint="eastAsia" w:ascii="仿宋" w:hAnsi="仿宋" w:eastAsia="仿宋" w:cs="仿宋"/>
              <w:szCs w:val="30"/>
              <w:lang w:val="en-US" w:eastAsia="zh-CN"/>
            </w:rPr>
            <w:t>LIS</w:t>
          </w:r>
          <w:r>
            <w:rPr>
              <w:rFonts w:hint="eastAsia" w:ascii="仿宋" w:hAnsi="仿宋" w:eastAsia="仿宋" w:cs="仿宋"/>
              <w:szCs w:val="30"/>
            </w:rPr>
            <w:t>系统</w:t>
          </w:r>
          <w:r>
            <w:tab/>
          </w:r>
          <w:r>
            <w:fldChar w:fldCharType="begin"/>
          </w:r>
          <w:r>
            <w:instrText xml:space="preserve"> PAGEREF _Toc334950865 \h </w:instrText>
          </w:r>
          <w:r>
            <w:fldChar w:fldCharType="separate"/>
          </w:r>
          <w:r>
            <w:t>98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_Toc964549268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1.21.2 </w:t>
          </w:r>
          <w:r>
            <w:rPr>
              <w:rFonts w:hint="eastAsia" w:ascii="仿宋" w:hAnsi="仿宋" w:eastAsia="仿宋" w:cs="仿宋"/>
              <w:bCs/>
              <w:kern w:val="2"/>
              <w:szCs w:val="30"/>
              <w:lang w:val="en-US" w:eastAsia="zh-CN" w:bidi="ar-SA"/>
            </w:rPr>
            <w:t>医学影像系统</w:t>
          </w:r>
          <w:r>
            <w:tab/>
          </w:r>
          <w:r>
            <w:fldChar w:fldCharType="begin"/>
          </w:r>
          <w:r>
            <w:instrText xml:space="preserve"> PAGEREF _Toc964549268 \h </w:instrText>
          </w:r>
          <w:r>
            <w:fldChar w:fldCharType="separate"/>
          </w:r>
          <w:r>
            <w:t>107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_Toc1972979720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1.21.3 </w:t>
          </w:r>
          <w:r>
            <w:rPr>
              <w:rFonts w:hint="eastAsia" w:ascii="仿宋" w:hAnsi="仿宋" w:eastAsia="仿宋" w:cs="仿宋"/>
              <w:szCs w:val="30"/>
            </w:rPr>
            <w:t>手术麻醉信息系统</w:t>
          </w:r>
          <w:r>
            <w:tab/>
          </w:r>
          <w:r>
            <w:fldChar w:fldCharType="begin"/>
          </w:r>
          <w:r>
            <w:instrText xml:space="preserve"> PAGEREF _Toc1972979720 \h </w:instrText>
          </w:r>
          <w:r>
            <w:fldChar w:fldCharType="separate"/>
          </w:r>
          <w:r>
            <w:t>114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_Toc575160713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1.21.4 </w:t>
          </w:r>
          <w:r>
            <w:rPr>
              <w:rFonts w:hint="eastAsia" w:ascii="仿宋" w:hAnsi="仿宋" w:eastAsia="仿宋" w:cs="仿宋"/>
              <w:bCs/>
              <w:kern w:val="2"/>
              <w:szCs w:val="30"/>
              <w:lang w:val="en-US" w:eastAsia="zh-CN" w:bidi="ar-SA"/>
            </w:rPr>
            <w:t>院感管理系统</w:t>
          </w:r>
          <w:r>
            <w:tab/>
          </w:r>
          <w:r>
            <w:fldChar w:fldCharType="begin"/>
          </w:r>
          <w:r>
            <w:instrText xml:space="preserve"> PAGEREF _Toc575160713 \h </w:instrText>
          </w:r>
          <w:r>
            <w:fldChar w:fldCharType="separate"/>
          </w:r>
          <w:r>
            <w:t>118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_Toc902208244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1.21.5 </w:t>
          </w:r>
          <w:r>
            <w:rPr>
              <w:rFonts w:hint="eastAsia" w:ascii="仿宋" w:hAnsi="仿宋" w:eastAsia="仿宋" w:cs="仿宋"/>
              <w:bCs/>
              <w:kern w:val="2"/>
              <w:szCs w:val="30"/>
              <w:lang w:val="en-US" w:eastAsia="zh-CN" w:bidi="ar-SA"/>
            </w:rPr>
            <w:t>血液透析系统</w:t>
          </w:r>
          <w:r>
            <w:tab/>
          </w:r>
          <w:r>
            <w:fldChar w:fldCharType="begin"/>
          </w:r>
          <w:r>
            <w:instrText xml:space="preserve"> PAGEREF _Toc902208244 \h </w:instrText>
          </w:r>
          <w:r>
            <w:fldChar w:fldCharType="separate"/>
          </w:r>
          <w:r>
            <w:t>136</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_Toc31925441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1.21.6 </w:t>
          </w:r>
          <w:r>
            <w:rPr>
              <w:rFonts w:hint="eastAsia" w:ascii="仿宋" w:hAnsi="仿宋" w:eastAsia="仿宋" w:cs="仿宋"/>
              <w:bCs/>
              <w:kern w:val="2"/>
              <w:szCs w:val="30"/>
              <w:lang w:val="en-US" w:eastAsia="zh-CN" w:bidi="ar-SA"/>
            </w:rPr>
            <w:t>治疗系统</w:t>
          </w:r>
          <w:r>
            <w:tab/>
          </w:r>
          <w:r>
            <w:fldChar w:fldCharType="begin"/>
          </w:r>
          <w:r>
            <w:instrText xml:space="preserve"> PAGEREF _Toc31925441 \h </w:instrText>
          </w:r>
          <w:r>
            <w:fldChar w:fldCharType="separate"/>
          </w:r>
          <w:r>
            <w:t>146</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_Toc1847458784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1.21.7 </w:t>
          </w:r>
          <w:r>
            <w:rPr>
              <w:rFonts w:hint="eastAsia" w:ascii="仿宋" w:hAnsi="仿宋" w:eastAsia="仿宋" w:cs="仿宋"/>
              <w:bCs/>
              <w:kern w:val="2"/>
              <w:szCs w:val="30"/>
              <w:lang w:val="en-US" w:eastAsia="zh-CN" w:bidi="ar-SA"/>
            </w:rPr>
            <w:t>血库系统</w:t>
          </w:r>
          <w:r>
            <w:tab/>
          </w:r>
          <w:r>
            <w:fldChar w:fldCharType="begin"/>
          </w:r>
          <w:r>
            <w:instrText xml:space="preserve"> PAGEREF _Toc1847458784 \h </w:instrText>
          </w:r>
          <w:r>
            <w:fldChar w:fldCharType="separate"/>
          </w:r>
          <w:r>
            <w:t>147</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_Toc1921214362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1.22 </w:t>
          </w:r>
          <w:r>
            <w:rPr>
              <w:rFonts w:hint="eastAsia" w:ascii="仿宋" w:hAnsi="仿宋" w:eastAsia="仿宋" w:cs="仿宋"/>
              <w:bCs/>
              <w:kern w:val="2"/>
              <w:szCs w:val="30"/>
              <w:lang w:val="en-US" w:eastAsia="zh-CN" w:bidi="ar-SA"/>
            </w:rPr>
            <w:t>质量管理类</w:t>
          </w:r>
          <w:r>
            <w:tab/>
          </w:r>
          <w:r>
            <w:fldChar w:fldCharType="begin"/>
          </w:r>
          <w:r>
            <w:instrText xml:space="preserve"> PAGEREF _Toc1921214362 \h </w:instrText>
          </w:r>
          <w:r>
            <w:fldChar w:fldCharType="separate"/>
          </w:r>
          <w:r>
            <w:t>150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_Toc285665842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1.22.1 </w:t>
          </w:r>
          <w:r>
            <w:rPr>
              <w:rFonts w:hint="eastAsia" w:ascii="仿宋" w:hAnsi="仿宋" w:eastAsia="仿宋" w:cs="仿宋"/>
              <w:bCs/>
              <w:kern w:val="2"/>
              <w:szCs w:val="30"/>
              <w:lang w:val="en-US" w:eastAsia="zh-CN" w:bidi="ar-SA"/>
            </w:rPr>
            <w:t>抗菌药物管理系统</w:t>
          </w:r>
          <w:r>
            <w:tab/>
          </w:r>
          <w:r>
            <w:fldChar w:fldCharType="begin"/>
          </w:r>
          <w:r>
            <w:instrText xml:space="preserve"> PAGEREF _Toc285665842 \h </w:instrText>
          </w:r>
          <w:r>
            <w:fldChar w:fldCharType="separate"/>
          </w:r>
          <w:r>
            <w:t>150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_Toc1559855449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1.22.4 </w:t>
          </w:r>
          <w:r>
            <w:rPr>
              <w:rFonts w:hint="eastAsia" w:ascii="仿宋" w:hAnsi="仿宋" w:eastAsia="仿宋" w:cs="仿宋"/>
              <w:szCs w:val="30"/>
            </w:rPr>
            <w:t>传染病</w:t>
          </w:r>
          <w:r>
            <w:rPr>
              <w:rFonts w:hint="eastAsia" w:ascii="仿宋" w:hAnsi="仿宋" w:eastAsia="仿宋" w:cs="仿宋"/>
              <w:szCs w:val="30"/>
              <w:lang w:val="en-US" w:eastAsia="zh-CN"/>
            </w:rPr>
            <w:t>管理</w:t>
          </w:r>
          <w:r>
            <w:rPr>
              <w:rFonts w:hint="eastAsia" w:ascii="仿宋" w:hAnsi="仿宋" w:eastAsia="仿宋" w:cs="仿宋"/>
              <w:szCs w:val="30"/>
            </w:rPr>
            <w:t>系统</w:t>
          </w:r>
          <w:r>
            <w:tab/>
          </w:r>
          <w:r>
            <w:fldChar w:fldCharType="begin"/>
          </w:r>
          <w:r>
            <w:instrText xml:space="preserve"> PAGEREF _Toc1559855449 \h </w:instrText>
          </w:r>
          <w:r>
            <w:fldChar w:fldCharType="separate"/>
          </w:r>
          <w:r>
            <w:t>151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_Toc10168767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1.22.5 </w:t>
          </w:r>
          <w:r>
            <w:rPr>
              <w:rFonts w:hint="eastAsia" w:ascii="仿宋" w:hAnsi="仿宋" w:eastAsia="仿宋" w:cs="仿宋"/>
              <w:szCs w:val="30"/>
            </w:rPr>
            <w:t>不良事件</w:t>
          </w:r>
          <w:r>
            <w:rPr>
              <w:rFonts w:hint="eastAsia" w:ascii="仿宋" w:hAnsi="仿宋" w:eastAsia="仿宋" w:cs="仿宋"/>
              <w:szCs w:val="30"/>
              <w:lang w:val="en-US" w:eastAsia="zh-CN"/>
            </w:rPr>
            <w:t>管理</w:t>
          </w:r>
          <w:r>
            <w:rPr>
              <w:rFonts w:hint="eastAsia" w:ascii="仿宋" w:hAnsi="仿宋" w:eastAsia="仿宋" w:cs="仿宋"/>
              <w:szCs w:val="30"/>
            </w:rPr>
            <w:t>系统</w:t>
          </w:r>
          <w:r>
            <w:tab/>
          </w:r>
          <w:r>
            <w:fldChar w:fldCharType="begin"/>
          </w:r>
          <w:r>
            <w:instrText xml:space="preserve"> PAGEREF _Toc10168767 \h </w:instrText>
          </w:r>
          <w:r>
            <w:fldChar w:fldCharType="separate"/>
          </w:r>
          <w:r>
            <w:t>151</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_Toc1255258856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1.23 </w:t>
          </w:r>
          <w:r>
            <w:rPr>
              <w:rFonts w:hint="eastAsia" w:ascii="仿宋" w:hAnsi="仿宋" w:eastAsia="仿宋" w:cs="仿宋"/>
              <w:bCs/>
              <w:kern w:val="2"/>
              <w:szCs w:val="30"/>
              <w:lang w:val="en-US" w:eastAsia="zh-CN" w:bidi="ar-SA"/>
            </w:rPr>
            <w:t>智慧管理类</w:t>
          </w:r>
          <w:r>
            <w:tab/>
          </w:r>
          <w:r>
            <w:fldChar w:fldCharType="begin"/>
          </w:r>
          <w:r>
            <w:instrText xml:space="preserve"> PAGEREF _Toc1255258856 \h </w:instrText>
          </w:r>
          <w:r>
            <w:fldChar w:fldCharType="separate"/>
          </w:r>
          <w:r>
            <w:t>155</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_Toc256244664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1.23.1 </w:t>
          </w:r>
          <w:r>
            <w:rPr>
              <w:rFonts w:hint="eastAsia" w:ascii="仿宋" w:hAnsi="仿宋" w:eastAsia="仿宋" w:cs="仿宋"/>
              <w:bCs/>
              <w:kern w:val="2"/>
              <w:szCs w:val="30"/>
              <w:lang w:val="en-US" w:eastAsia="zh-CN" w:bidi="ar-SA"/>
            </w:rPr>
            <w:t>电子签名系统</w:t>
          </w:r>
          <w:r>
            <w:tab/>
          </w:r>
          <w:r>
            <w:fldChar w:fldCharType="begin"/>
          </w:r>
          <w:r>
            <w:instrText xml:space="preserve"> PAGEREF _Toc256244664 \h </w:instrText>
          </w:r>
          <w:r>
            <w:fldChar w:fldCharType="separate"/>
          </w:r>
          <w:r>
            <w:t>155</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_Toc999355613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1.23.2 </w:t>
          </w:r>
          <w:r>
            <w:rPr>
              <w:rFonts w:hint="eastAsia" w:ascii="仿宋" w:hAnsi="仿宋" w:eastAsia="仿宋" w:cs="仿宋"/>
              <w:bCs/>
              <w:kern w:val="2"/>
              <w:szCs w:val="30"/>
              <w:lang w:val="en-US" w:eastAsia="zh-CN" w:bidi="ar-SA"/>
            </w:rPr>
            <w:t>DIP医保控费系统</w:t>
          </w:r>
          <w:r>
            <w:tab/>
          </w:r>
          <w:r>
            <w:fldChar w:fldCharType="begin"/>
          </w:r>
          <w:r>
            <w:instrText xml:space="preserve"> PAGEREF _Toc999355613 \h </w:instrText>
          </w:r>
          <w:r>
            <w:fldChar w:fldCharType="separate"/>
          </w:r>
          <w:r>
            <w:t>161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_Toc700184504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1.23.3 </w:t>
          </w:r>
          <w:r>
            <w:rPr>
              <w:rFonts w:hint="eastAsia" w:ascii="仿宋" w:hAnsi="仿宋" w:eastAsia="仿宋" w:cs="仿宋"/>
              <w:bCs/>
              <w:szCs w:val="30"/>
            </w:rPr>
            <w:t>财务管理</w:t>
          </w:r>
          <w:r>
            <w:rPr>
              <w:rFonts w:hint="eastAsia" w:ascii="仿宋" w:hAnsi="仿宋" w:eastAsia="仿宋" w:cs="仿宋"/>
              <w:bCs/>
              <w:szCs w:val="30"/>
              <w:lang w:val="en-US" w:eastAsia="zh-CN"/>
            </w:rPr>
            <w:t>系统</w:t>
          </w:r>
          <w:r>
            <w:tab/>
          </w:r>
          <w:r>
            <w:fldChar w:fldCharType="begin"/>
          </w:r>
          <w:r>
            <w:instrText xml:space="preserve"> PAGEREF _Toc700184504 \h </w:instrText>
          </w:r>
          <w:r>
            <w:fldChar w:fldCharType="separate"/>
          </w:r>
          <w:r>
            <w:t>181</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_Toc1938056815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 </w:t>
          </w:r>
          <w:r>
            <w:rPr>
              <w:rFonts w:hint="eastAsia" w:ascii="仿宋" w:hAnsi="仿宋" w:eastAsia="仿宋" w:cs="仿宋"/>
              <w:bCs/>
              <w:kern w:val="2"/>
              <w:szCs w:val="30"/>
              <w:lang w:val="en-US" w:eastAsia="zh-CN" w:bidi="ar-SA"/>
            </w:rPr>
            <w:t>后勤管理类</w:t>
          </w:r>
          <w:r>
            <w:tab/>
          </w:r>
          <w:r>
            <w:fldChar w:fldCharType="begin"/>
          </w:r>
          <w:r>
            <w:instrText xml:space="preserve"> PAGEREF _Toc1938056815 \h </w:instrText>
          </w:r>
          <w:r>
            <w:fldChar w:fldCharType="separate"/>
          </w:r>
          <w:r>
            <w:t>191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_Toc2036415656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1.24.1 </w:t>
          </w:r>
          <w:r>
            <w:rPr>
              <w:rFonts w:hint="eastAsia" w:ascii="仿宋" w:hAnsi="仿宋" w:eastAsia="仿宋" w:cs="仿宋"/>
              <w:bCs w:val="0"/>
              <w:szCs w:val="30"/>
            </w:rPr>
            <w:t>物资管理</w:t>
          </w:r>
          <w:r>
            <w:rPr>
              <w:rFonts w:hint="eastAsia" w:ascii="仿宋" w:hAnsi="仿宋" w:eastAsia="仿宋" w:cs="仿宋"/>
              <w:bCs w:val="0"/>
              <w:szCs w:val="30"/>
              <w:lang w:val="en-US" w:eastAsia="zh-CN"/>
            </w:rPr>
            <w:t>系统</w:t>
          </w:r>
          <w:r>
            <w:tab/>
          </w:r>
          <w:r>
            <w:fldChar w:fldCharType="begin"/>
          </w:r>
          <w:r>
            <w:instrText xml:space="preserve"> PAGEREF _Toc2036415656 \h </w:instrText>
          </w:r>
          <w:r>
            <w:fldChar w:fldCharType="separate"/>
          </w:r>
          <w:r>
            <w:t>191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_Toc1591048153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1.24.2 </w:t>
          </w:r>
          <w:r>
            <w:rPr>
              <w:rFonts w:hint="eastAsia" w:ascii="仿宋" w:hAnsi="仿宋" w:eastAsia="仿宋" w:cs="仿宋"/>
              <w:bCs/>
              <w:szCs w:val="30"/>
            </w:rPr>
            <w:t>设备管理</w:t>
          </w:r>
          <w:r>
            <w:rPr>
              <w:rFonts w:hint="eastAsia" w:ascii="仿宋" w:hAnsi="仿宋" w:eastAsia="仿宋" w:cs="仿宋"/>
              <w:bCs/>
              <w:szCs w:val="30"/>
              <w:lang w:val="en-US" w:eastAsia="zh-CN"/>
            </w:rPr>
            <w:t>系统</w:t>
          </w:r>
          <w:r>
            <w:tab/>
          </w:r>
          <w:r>
            <w:fldChar w:fldCharType="begin"/>
          </w:r>
          <w:r>
            <w:instrText xml:space="preserve"> PAGEREF _Toc1591048153 \h </w:instrText>
          </w:r>
          <w:r>
            <w:fldChar w:fldCharType="separate"/>
          </w:r>
          <w:r>
            <w:t>194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_Toc279935027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1.24.3 </w:t>
          </w:r>
          <w:r>
            <w:rPr>
              <w:rFonts w:hint="eastAsia" w:ascii="仿宋" w:hAnsi="仿宋" w:eastAsia="仿宋" w:cs="仿宋"/>
              <w:szCs w:val="30"/>
            </w:rPr>
            <w:t>采购管理</w:t>
          </w:r>
          <w:r>
            <w:rPr>
              <w:rFonts w:hint="eastAsia" w:ascii="仿宋" w:hAnsi="仿宋" w:eastAsia="仿宋" w:cs="仿宋"/>
              <w:szCs w:val="30"/>
              <w:lang w:val="en-US" w:eastAsia="zh-CN"/>
            </w:rPr>
            <w:t>系统</w:t>
          </w:r>
          <w:r>
            <w:tab/>
          </w:r>
          <w:r>
            <w:fldChar w:fldCharType="begin"/>
          </w:r>
          <w:r>
            <w:instrText xml:space="preserve"> PAGEREF _Toc279935027 \h </w:instrText>
          </w:r>
          <w:r>
            <w:fldChar w:fldCharType="separate"/>
          </w:r>
          <w:r>
            <w:t>199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_Toc1878811859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1.24.4 </w:t>
          </w:r>
          <w:r>
            <w:rPr>
              <w:rFonts w:hint="eastAsia" w:ascii="仿宋" w:hAnsi="仿宋" w:eastAsia="仿宋" w:cs="仿宋"/>
              <w:bCs/>
              <w:szCs w:val="30"/>
              <w:lang w:val="en-US" w:eastAsia="zh-CN"/>
            </w:rPr>
            <w:t>耗</w:t>
          </w:r>
          <w:r>
            <w:rPr>
              <w:rFonts w:hint="eastAsia" w:ascii="仿宋" w:hAnsi="仿宋" w:eastAsia="仿宋" w:cs="仿宋"/>
              <w:bCs/>
              <w:szCs w:val="30"/>
            </w:rPr>
            <w:t>材管理</w:t>
          </w:r>
          <w:r>
            <w:rPr>
              <w:rFonts w:hint="eastAsia" w:ascii="仿宋" w:hAnsi="仿宋" w:eastAsia="仿宋" w:cs="仿宋"/>
              <w:bCs/>
              <w:szCs w:val="30"/>
              <w:lang w:val="en-US" w:eastAsia="zh-CN"/>
            </w:rPr>
            <w:t>系统</w:t>
          </w:r>
          <w:r>
            <w:tab/>
          </w:r>
          <w:r>
            <w:fldChar w:fldCharType="begin"/>
          </w:r>
          <w:r>
            <w:instrText xml:space="preserve"> PAGEREF _Toc1878811859 \h </w:instrText>
          </w:r>
          <w:r>
            <w:fldChar w:fldCharType="separate"/>
          </w:r>
          <w:r>
            <w:t>199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_Toc591368725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1.24.5 </w:t>
          </w:r>
          <w:r>
            <w:rPr>
              <w:rFonts w:hint="eastAsia" w:ascii="仿宋" w:hAnsi="仿宋" w:eastAsia="仿宋" w:cs="仿宋"/>
              <w:szCs w:val="30"/>
            </w:rPr>
            <w:t>库房管理</w:t>
          </w:r>
          <w:r>
            <w:rPr>
              <w:rFonts w:hint="eastAsia" w:ascii="仿宋" w:hAnsi="仿宋" w:eastAsia="仿宋" w:cs="仿宋"/>
              <w:szCs w:val="30"/>
              <w:lang w:val="en-US" w:eastAsia="zh-CN"/>
            </w:rPr>
            <w:t>系统</w:t>
          </w:r>
          <w:r>
            <w:tab/>
          </w:r>
          <w:r>
            <w:fldChar w:fldCharType="begin"/>
          </w:r>
          <w:r>
            <w:instrText xml:space="preserve"> PAGEREF _Toc591368725 \h </w:instrText>
          </w:r>
          <w:r>
            <w:fldChar w:fldCharType="separate"/>
          </w:r>
          <w:r>
            <w:t>201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_Toc579842759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1.24.6 </w:t>
          </w:r>
          <w:r>
            <w:rPr>
              <w:rFonts w:hint="eastAsia" w:ascii="仿宋" w:hAnsi="仿宋" w:eastAsia="仿宋" w:cs="仿宋"/>
              <w:bCs/>
              <w:kern w:val="2"/>
              <w:szCs w:val="30"/>
              <w:lang w:val="en-US" w:eastAsia="zh-CN" w:bidi="ar-SA"/>
            </w:rPr>
            <w:t>消毒供应室系统</w:t>
          </w:r>
          <w:r>
            <w:tab/>
          </w:r>
          <w:r>
            <w:fldChar w:fldCharType="begin"/>
          </w:r>
          <w:r>
            <w:instrText xml:space="preserve"> PAGEREF _Toc579842759 \h </w:instrText>
          </w:r>
          <w:r>
            <w:fldChar w:fldCharType="separate"/>
          </w:r>
          <w:r>
            <w:t>203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_Toc136460427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1.24.7 </w:t>
          </w:r>
          <w:r>
            <w:rPr>
              <w:rFonts w:hint="eastAsia" w:ascii="仿宋" w:hAnsi="仿宋" w:eastAsia="仿宋" w:cs="仿宋"/>
              <w:bCs/>
              <w:kern w:val="2"/>
              <w:szCs w:val="30"/>
              <w:lang w:val="en-US" w:eastAsia="zh-CN" w:bidi="ar-SA"/>
            </w:rPr>
            <w:t>手术室管理</w:t>
          </w:r>
          <w:r>
            <w:tab/>
          </w:r>
          <w:r>
            <w:fldChar w:fldCharType="begin"/>
          </w:r>
          <w:r>
            <w:instrText xml:space="preserve"> PAGEREF _Toc136460427 \h </w:instrText>
          </w:r>
          <w:r>
            <w:fldChar w:fldCharType="separate"/>
          </w:r>
          <w:r>
            <w:t>216</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_Toc2125345240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1.25 </w:t>
          </w:r>
          <w:r>
            <w:rPr>
              <w:rFonts w:hint="eastAsia" w:ascii="仿宋" w:hAnsi="仿宋" w:eastAsia="仿宋" w:cs="仿宋"/>
              <w:szCs w:val="30"/>
              <w:lang w:val="en-US" w:eastAsia="zh-CN"/>
            </w:rPr>
            <w:t>患者服务类</w:t>
          </w:r>
          <w:r>
            <w:tab/>
          </w:r>
          <w:r>
            <w:fldChar w:fldCharType="begin"/>
          </w:r>
          <w:r>
            <w:instrText xml:space="preserve"> PAGEREF _Toc2125345240 \h </w:instrText>
          </w:r>
          <w:r>
            <w:fldChar w:fldCharType="separate"/>
          </w:r>
          <w:r>
            <w:t>218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_Toc1581948129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1.25.1 </w:t>
          </w:r>
          <w:r>
            <w:rPr>
              <w:rFonts w:hint="eastAsia" w:ascii="仿宋" w:hAnsi="仿宋" w:eastAsia="仿宋" w:cs="仿宋"/>
              <w:bCs/>
              <w:kern w:val="2"/>
              <w:szCs w:val="30"/>
              <w:lang w:val="en-US" w:eastAsia="zh-CN" w:bidi="ar-SA"/>
            </w:rPr>
            <w:t>云胶片</w:t>
          </w:r>
          <w:r>
            <w:tab/>
          </w:r>
          <w:r>
            <w:fldChar w:fldCharType="begin"/>
          </w:r>
          <w:r>
            <w:instrText xml:space="preserve"> PAGEREF _Toc1581948129 \h </w:instrText>
          </w:r>
          <w:r>
            <w:fldChar w:fldCharType="separate"/>
          </w:r>
          <w:r>
            <w:t>218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_Toc1954654243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1.25.2 </w:t>
          </w:r>
          <w:r>
            <w:rPr>
              <w:rFonts w:hint="eastAsia" w:ascii="仿宋" w:hAnsi="仿宋" w:eastAsia="仿宋" w:cs="仿宋"/>
              <w:bCs w:val="0"/>
              <w:kern w:val="2"/>
              <w:szCs w:val="30"/>
              <w:lang w:val="en-US" w:eastAsia="zh-CN" w:bidi="ar-SA"/>
            </w:rPr>
            <w:t>患者管理系统</w:t>
          </w:r>
          <w:r>
            <w:tab/>
          </w:r>
          <w:r>
            <w:fldChar w:fldCharType="begin"/>
          </w:r>
          <w:r>
            <w:instrText xml:space="preserve"> PAGEREF _Toc1954654243 \h </w:instrText>
          </w:r>
          <w:r>
            <w:fldChar w:fldCharType="separate"/>
          </w:r>
          <w:r>
            <w:t>220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_Toc1816513942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1.25.3 </w:t>
          </w:r>
          <w:r>
            <w:rPr>
              <w:rFonts w:hint="eastAsia" w:ascii="仿宋" w:hAnsi="仿宋" w:eastAsia="仿宋" w:cs="仿宋"/>
              <w:bCs/>
              <w:kern w:val="2"/>
              <w:szCs w:val="30"/>
              <w:lang w:val="en-US" w:eastAsia="zh-CN" w:bidi="ar-SA"/>
            </w:rPr>
            <w:t>一卡通管理系统</w:t>
          </w:r>
          <w:r>
            <w:tab/>
          </w:r>
          <w:r>
            <w:fldChar w:fldCharType="begin"/>
          </w:r>
          <w:r>
            <w:instrText xml:space="preserve"> PAGEREF _Toc1816513942 \h </w:instrText>
          </w:r>
          <w:r>
            <w:fldChar w:fldCharType="separate"/>
          </w:r>
          <w:r>
            <w:t>220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_Toc1522297442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1.25.4 </w:t>
          </w:r>
          <w:r>
            <w:rPr>
              <w:rFonts w:hint="eastAsia" w:ascii="仿宋" w:hAnsi="仿宋" w:eastAsia="仿宋" w:cs="仿宋"/>
              <w:szCs w:val="30"/>
            </w:rPr>
            <w:t>体检</w:t>
          </w:r>
          <w:r>
            <w:rPr>
              <w:rFonts w:hint="eastAsia" w:ascii="仿宋" w:hAnsi="仿宋" w:eastAsia="仿宋" w:cs="仿宋"/>
              <w:szCs w:val="30"/>
              <w:lang w:val="en-US" w:eastAsia="zh-CN"/>
            </w:rPr>
            <w:t>管理</w:t>
          </w:r>
          <w:r>
            <w:rPr>
              <w:rFonts w:hint="eastAsia" w:ascii="仿宋" w:hAnsi="仿宋" w:eastAsia="仿宋" w:cs="仿宋"/>
              <w:szCs w:val="30"/>
            </w:rPr>
            <w:t>系统</w:t>
          </w:r>
          <w:r>
            <w:tab/>
          </w:r>
          <w:r>
            <w:fldChar w:fldCharType="begin"/>
          </w:r>
          <w:r>
            <w:instrText xml:space="preserve"> PAGEREF _Toc1522297442 \h </w:instrText>
          </w:r>
          <w:r>
            <w:fldChar w:fldCharType="separate"/>
          </w:r>
          <w:r>
            <w:t>222</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_Toc132937336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1.26 </w:t>
          </w:r>
          <w:r>
            <w:rPr>
              <w:rFonts w:hint="eastAsia" w:ascii="仿宋" w:hAnsi="仿宋" w:eastAsia="仿宋" w:cs="仿宋"/>
              <w:bCs/>
              <w:kern w:val="2"/>
              <w:szCs w:val="30"/>
              <w:lang w:val="en-US" w:eastAsia="zh-CN" w:bidi="ar-SA"/>
            </w:rPr>
            <w:t>移动应用类</w:t>
          </w:r>
          <w:r>
            <w:tab/>
          </w:r>
          <w:r>
            <w:fldChar w:fldCharType="begin"/>
          </w:r>
          <w:r>
            <w:instrText xml:space="preserve"> PAGEREF _Toc132937336 \h </w:instrText>
          </w:r>
          <w:r>
            <w:fldChar w:fldCharType="separate"/>
          </w:r>
          <w:r>
            <w:t>229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_Toc894813272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1.26.1 </w:t>
          </w:r>
          <w:r>
            <w:rPr>
              <w:rFonts w:hint="eastAsia" w:ascii="仿宋" w:hAnsi="仿宋" w:eastAsia="仿宋" w:cs="仿宋"/>
              <w:szCs w:val="30"/>
            </w:rPr>
            <w:t>微信</w:t>
          </w:r>
          <w:r>
            <w:rPr>
              <w:rFonts w:hint="eastAsia" w:ascii="仿宋" w:hAnsi="仿宋" w:eastAsia="仿宋" w:cs="仿宋"/>
              <w:szCs w:val="30"/>
              <w:lang w:val="en-US" w:eastAsia="zh-CN"/>
            </w:rPr>
            <w:t>便民服务</w:t>
          </w:r>
          <w:r>
            <w:tab/>
          </w:r>
          <w:r>
            <w:fldChar w:fldCharType="begin"/>
          </w:r>
          <w:r>
            <w:instrText xml:space="preserve"> PAGEREF _Toc894813272 \h </w:instrText>
          </w:r>
          <w:r>
            <w:fldChar w:fldCharType="separate"/>
          </w:r>
          <w:r>
            <w:t>229</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_Toc298682563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1.27 </w:t>
          </w:r>
          <w:r>
            <w:rPr>
              <w:rFonts w:hint="eastAsia" w:ascii="仿宋" w:hAnsi="仿宋" w:eastAsia="仿宋" w:cs="仿宋"/>
              <w:bCs/>
              <w:kern w:val="2"/>
              <w:szCs w:val="30"/>
              <w:lang w:val="en-US" w:eastAsia="zh-CN" w:bidi="ar-SA"/>
            </w:rPr>
            <w:t>基础支撑类</w:t>
          </w:r>
          <w:r>
            <w:tab/>
          </w:r>
          <w:r>
            <w:fldChar w:fldCharType="begin"/>
          </w:r>
          <w:r>
            <w:instrText xml:space="preserve"> PAGEREF _Toc298682563 \h </w:instrText>
          </w:r>
          <w:r>
            <w:fldChar w:fldCharType="separate"/>
          </w:r>
          <w:r>
            <w:t>232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_Toc1288553302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1.27.1 </w:t>
          </w:r>
          <w:r>
            <w:rPr>
              <w:rFonts w:hint="eastAsia" w:ascii="仿宋" w:hAnsi="仿宋" w:eastAsia="仿宋" w:cs="仿宋"/>
              <w:szCs w:val="30"/>
            </w:rPr>
            <w:t>统一支付平台</w:t>
          </w:r>
          <w:r>
            <w:tab/>
          </w:r>
          <w:r>
            <w:fldChar w:fldCharType="begin"/>
          </w:r>
          <w:r>
            <w:instrText xml:space="preserve"> PAGEREF _Toc1288553302 \h </w:instrText>
          </w:r>
          <w:r>
            <w:fldChar w:fldCharType="separate"/>
          </w:r>
          <w:r>
            <w:t>232</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_Toc1490250366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1.28 </w:t>
          </w:r>
          <w:r>
            <w:rPr>
              <w:rFonts w:hint="eastAsia" w:ascii="仿宋" w:hAnsi="仿宋" w:eastAsia="仿宋" w:cs="仿宋"/>
              <w:bCs/>
              <w:kern w:val="2"/>
              <w:szCs w:val="30"/>
              <w:lang w:val="en-US" w:eastAsia="zh-CN" w:bidi="ar-SA"/>
            </w:rPr>
            <w:t>其他</w:t>
          </w:r>
          <w:r>
            <w:tab/>
          </w:r>
          <w:r>
            <w:fldChar w:fldCharType="begin"/>
          </w:r>
          <w:r>
            <w:instrText xml:space="preserve"> PAGEREF _Toc1490250366 \h </w:instrText>
          </w:r>
          <w:r>
            <w:fldChar w:fldCharType="separate"/>
          </w:r>
          <w:r>
            <w:t>240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_Toc536126401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1.28.1 </w:t>
          </w:r>
          <w:r>
            <w:rPr>
              <w:rFonts w:hint="eastAsia" w:ascii="仿宋" w:hAnsi="仿宋" w:eastAsia="仿宋" w:cs="仿宋"/>
              <w:bCs/>
              <w:kern w:val="2"/>
              <w:szCs w:val="30"/>
              <w:lang w:val="en-US" w:eastAsia="zh-CN" w:bidi="ar-SA"/>
            </w:rPr>
            <w:t>接口</w:t>
          </w:r>
          <w:r>
            <w:tab/>
          </w:r>
          <w:r>
            <w:fldChar w:fldCharType="begin"/>
          </w:r>
          <w:r>
            <w:instrText xml:space="preserve"> PAGEREF _Toc536126401 \h </w:instrText>
          </w:r>
          <w:r>
            <w:fldChar w:fldCharType="separate"/>
          </w:r>
          <w:r>
            <w:t>240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_Toc1982522442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1.28.2 </w:t>
          </w:r>
          <w:r>
            <w:rPr>
              <w:rFonts w:hint="eastAsia" w:ascii="仿宋" w:hAnsi="仿宋" w:eastAsia="仿宋" w:cs="仿宋"/>
              <w:bCs/>
              <w:kern w:val="2"/>
              <w:szCs w:val="30"/>
              <w:lang w:val="en-US" w:eastAsia="zh-CN" w:bidi="ar-SA"/>
            </w:rPr>
            <w:t>DR辅助诊断系统</w:t>
          </w:r>
          <w:r>
            <w:tab/>
          </w:r>
          <w:r>
            <w:fldChar w:fldCharType="begin"/>
          </w:r>
          <w:r>
            <w:instrText xml:space="preserve"> PAGEREF _Toc1982522442 \h </w:instrText>
          </w:r>
          <w:r>
            <w:fldChar w:fldCharType="separate"/>
          </w:r>
          <w:r>
            <w:t>241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_Toc2045899489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1.28.3 </w:t>
          </w:r>
          <w:r>
            <w:rPr>
              <w:rFonts w:hint="eastAsia" w:ascii="仿宋" w:hAnsi="仿宋" w:eastAsia="仿宋" w:cs="仿宋"/>
              <w:bCs/>
              <w:kern w:val="2"/>
              <w:szCs w:val="30"/>
              <w:lang w:val="en-US" w:eastAsia="zh-CN" w:bidi="ar-SA"/>
            </w:rPr>
            <w:t>CT辅助诊断系统</w:t>
          </w:r>
          <w:r>
            <w:tab/>
          </w:r>
          <w:r>
            <w:fldChar w:fldCharType="begin"/>
          </w:r>
          <w:r>
            <w:instrText xml:space="preserve"> PAGEREF _Toc2045899489 \h </w:instrText>
          </w:r>
          <w:r>
            <w:fldChar w:fldCharType="separate"/>
          </w:r>
          <w:r>
            <w:t>241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_Toc2072039506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kern w:val="2"/>
              <w:position w:val="0"/>
              <w:szCs w:val="3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1.28.4 </w:t>
          </w:r>
          <w:r>
            <w:rPr>
              <w:rFonts w:hint="eastAsia" w:ascii="仿宋" w:hAnsi="仿宋" w:eastAsia="仿宋" w:cs="仿宋"/>
              <w:bCs/>
              <w:kern w:val="2"/>
              <w:szCs w:val="30"/>
              <w:lang w:val="en-US" w:eastAsia="zh-CN" w:bidi="ar-SA"/>
            </w:rPr>
            <w:t>维保</w:t>
          </w:r>
          <w:r>
            <w:tab/>
          </w:r>
          <w:r>
            <w:fldChar w:fldCharType="begin"/>
          </w:r>
          <w:r>
            <w:instrText xml:space="preserve"> PAGEREF _Toc2072039506 \h </w:instrText>
          </w:r>
          <w:r>
            <w:fldChar w:fldCharType="separate"/>
          </w:r>
          <w:r>
            <w:t>241</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_Toc1173157590 </w:instrText>
          </w:r>
          <w:r>
            <w:rPr>
              <w:rFonts w:hint="eastAsia" w:ascii="仿宋" w:hAnsi="仿宋" w:eastAsia="仿宋" w:cs="仿宋"/>
              <w:bCs/>
              <w:szCs w:val="30"/>
              <w:lang w:val="zh-CN"/>
            </w:rPr>
            <w:fldChar w:fldCharType="separate"/>
          </w:r>
          <w:r>
            <w:rPr>
              <w:rFonts w:hint="eastAsia" w:ascii="仿宋" w:hAnsi="仿宋" w:eastAsia="仿宋" w:cs="仿宋"/>
              <w:szCs w:val="30"/>
            </w:rPr>
            <w:t>第六章 评级</w:t>
          </w:r>
          <w:r>
            <w:tab/>
          </w:r>
          <w:r>
            <w:fldChar w:fldCharType="begin"/>
          </w:r>
          <w:r>
            <w:instrText xml:space="preserve"> PAGEREF _Toc1173157590 \h </w:instrText>
          </w:r>
          <w:r>
            <w:fldChar w:fldCharType="separate"/>
          </w:r>
          <w:r>
            <w:t>242</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_Toc1212252023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 </w:t>
          </w:r>
          <w:r>
            <w:rPr>
              <w:rFonts w:hint="eastAsia" w:ascii="仿宋" w:hAnsi="仿宋" w:eastAsia="仿宋" w:cs="仿宋"/>
              <w:szCs w:val="30"/>
              <w:lang w:val="en-US" w:eastAsia="zh-CN"/>
            </w:rPr>
            <w:t>电子病历3级评级服务</w:t>
          </w:r>
          <w:r>
            <w:tab/>
          </w:r>
          <w:r>
            <w:fldChar w:fldCharType="begin"/>
          </w:r>
          <w:r>
            <w:instrText xml:space="preserve"> PAGEREF _Toc1212252023 \h </w:instrText>
          </w:r>
          <w:r>
            <w:fldChar w:fldCharType="separate"/>
          </w:r>
          <w:r>
            <w:t>242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_Toc1142391472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1.29.1 </w:t>
          </w:r>
          <w:r>
            <w:rPr>
              <w:rFonts w:hint="eastAsia" w:ascii="仿宋" w:hAnsi="仿宋" w:eastAsia="仿宋" w:cs="仿宋"/>
              <w:szCs w:val="30"/>
            </w:rPr>
            <w:t>电子病历评级过程支持服务</w:t>
          </w:r>
          <w:r>
            <w:tab/>
          </w:r>
          <w:r>
            <w:fldChar w:fldCharType="begin"/>
          </w:r>
          <w:r>
            <w:instrText xml:space="preserve"> PAGEREF _Toc1142391472 \h </w:instrText>
          </w:r>
          <w:r>
            <w:fldChar w:fldCharType="separate"/>
          </w:r>
          <w:r>
            <w:t>243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_Toc1669665724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1.29.2 </w:t>
          </w:r>
          <w:r>
            <w:rPr>
              <w:rFonts w:hint="eastAsia" w:ascii="仿宋" w:hAnsi="仿宋" w:eastAsia="仿宋" w:cs="仿宋"/>
              <w:szCs w:val="30"/>
            </w:rPr>
            <w:t>项目差距调研分析评估服务</w:t>
          </w:r>
          <w:r>
            <w:tab/>
          </w:r>
          <w:r>
            <w:fldChar w:fldCharType="begin"/>
          </w:r>
          <w:r>
            <w:instrText xml:space="preserve"> PAGEREF _Toc1669665724 \h </w:instrText>
          </w:r>
          <w:r>
            <w:fldChar w:fldCharType="separate"/>
          </w:r>
          <w:r>
            <w:t>243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_Toc903007919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1.29.3 </w:t>
          </w:r>
          <w:r>
            <w:rPr>
              <w:rFonts w:hint="eastAsia" w:ascii="仿宋" w:hAnsi="仿宋" w:eastAsia="仿宋" w:cs="仿宋"/>
              <w:szCs w:val="30"/>
            </w:rPr>
            <w:t>申报材料整理的指导和准备</w:t>
          </w:r>
          <w:r>
            <w:tab/>
          </w:r>
          <w:r>
            <w:fldChar w:fldCharType="begin"/>
          </w:r>
          <w:r>
            <w:instrText xml:space="preserve"> PAGEREF _Toc903007919 \h </w:instrText>
          </w:r>
          <w:r>
            <w:fldChar w:fldCharType="separate"/>
          </w:r>
          <w:r>
            <w:t>243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_Toc587161284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1.29.4 </w:t>
          </w:r>
          <w:r>
            <w:rPr>
              <w:rFonts w:hint="eastAsia" w:ascii="仿宋" w:hAnsi="仿宋" w:eastAsia="仿宋" w:cs="仿宋"/>
              <w:szCs w:val="30"/>
            </w:rPr>
            <w:t>网上申报支持</w:t>
          </w:r>
          <w:r>
            <w:tab/>
          </w:r>
          <w:r>
            <w:fldChar w:fldCharType="begin"/>
          </w:r>
          <w:r>
            <w:instrText xml:space="preserve"> PAGEREF _Toc587161284 \h </w:instrText>
          </w:r>
          <w:r>
            <w:fldChar w:fldCharType="separate"/>
          </w:r>
          <w:r>
            <w:t>244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_Toc732342223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1.29.5 </w:t>
          </w:r>
          <w:r>
            <w:rPr>
              <w:rFonts w:hint="eastAsia" w:ascii="仿宋" w:hAnsi="仿宋" w:eastAsia="仿宋" w:cs="仿宋"/>
              <w:szCs w:val="30"/>
            </w:rPr>
            <w:t>文审答辩支持</w:t>
          </w:r>
          <w:r>
            <w:tab/>
          </w:r>
          <w:r>
            <w:fldChar w:fldCharType="begin"/>
          </w:r>
          <w:r>
            <w:instrText xml:space="preserve"> PAGEREF _Toc732342223 \h </w:instrText>
          </w:r>
          <w:r>
            <w:fldChar w:fldCharType="separate"/>
          </w:r>
          <w:r>
            <w:t>244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_Toc1246961004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1.29.6 </w:t>
          </w:r>
          <w:r>
            <w:rPr>
              <w:rFonts w:hint="eastAsia" w:ascii="仿宋" w:hAnsi="仿宋" w:eastAsia="仿宋" w:cs="仿宋"/>
              <w:szCs w:val="30"/>
            </w:rPr>
            <w:t>现场测评支持服务</w:t>
          </w:r>
          <w:r>
            <w:tab/>
          </w:r>
          <w:r>
            <w:fldChar w:fldCharType="begin"/>
          </w:r>
          <w:r>
            <w:instrText xml:space="preserve"> PAGEREF _Toc1246961004 \h </w:instrText>
          </w:r>
          <w:r>
            <w:fldChar w:fldCharType="separate"/>
          </w:r>
          <w:r>
            <w:t>244</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_Toc380683155 </w:instrText>
          </w:r>
          <w:r>
            <w:rPr>
              <w:rFonts w:hint="eastAsia" w:ascii="仿宋" w:hAnsi="仿宋" w:eastAsia="仿宋" w:cs="仿宋"/>
              <w:bCs/>
              <w:szCs w:val="30"/>
              <w:lang w:val="zh-CN"/>
            </w:rPr>
            <w:fldChar w:fldCharType="separate"/>
          </w:r>
          <w:r>
            <w:rPr>
              <w:rFonts w:hint="eastAsia" w:ascii="仿宋" w:hAnsi="仿宋" w:eastAsia="仿宋" w:cs="仿宋"/>
              <w:szCs w:val="30"/>
            </w:rPr>
            <w:t>第七章 项目建设的实施策略</w:t>
          </w:r>
          <w:r>
            <w:tab/>
          </w:r>
          <w:r>
            <w:fldChar w:fldCharType="begin"/>
          </w:r>
          <w:r>
            <w:instrText xml:space="preserve"> PAGEREF _Toc380683155 \h </w:instrText>
          </w:r>
          <w:r>
            <w:fldChar w:fldCharType="separate"/>
          </w:r>
          <w:r>
            <w:t>245</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_Toc788001672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1.30 </w:t>
          </w:r>
          <w:r>
            <w:rPr>
              <w:rFonts w:hint="eastAsia" w:ascii="仿宋" w:hAnsi="仿宋" w:eastAsia="仿宋" w:cs="仿宋"/>
              <w:szCs w:val="30"/>
            </w:rPr>
            <w:t>充分依据项目建设原则</w:t>
          </w:r>
          <w:r>
            <w:tab/>
          </w:r>
          <w:r>
            <w:fldChar w:fldCharType="begin"/>
          </w:r>
          <w:r>
            <w:instrText xml:space="preserve"> PAGEREF _Toc788001672 \h </w:instrText>
          </w:r>
          <w:r>
            <w:fldChar w:fldCharType="separate"/>
          </w:r>
          <w:r>
            <w:t>245</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_Toc412450255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1.30.1 </w:t>
          </w:r>
          <w:r>
            <w:rPr>
              <w:rFonts w:hint="eastAsia" w:ascii="仿宋" w:hAnsi="仿宋" w:eastAsia="仿宋" w:cs="仿宋"/>
              <w:szCs w:val="30"/>
            </w:rPr>
            <w:t>优秀的项目实施</w:t>
          </w:r>
          <w:r>
            <w:tab/>
          </w:r>
          <w:r>
            <w:fldChar w:fldCharType="begin"/>
          </w:r>
          <w:r>
            <w:instrText xml:space="preserve"> PAGEREF _Toc412450255 \h </w:instrText>
          </w:r>
          <w:r>
            <w:fldChar w:fldCharType="separate"/>
          </w:r>
          <w:r>
            <w:t>245</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_Toc2121706916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1.31 </w:t>
          </w:r>
          <w:r>
            <w:rPr>
              <w:rFonts w:hint="eastAsia" w:ascii="仿宋" w:hAnsi="仿宋" w:eastAsia="仿宋" w:cs="仿宋"/>
              <w:szCs w:val="30"/>
            </w:rPr>
            <w:t>项目实施计划</w:t>
          </w:r>
          <w:r>
            <w:tab/>
          </w:r>
          <w:r>
            <w:fldChar w:fldCharType="begin"/>
          </w:r>
          <w:r>
            <w:instrText xml:space="preserve"> PAGEREF _Toc2121706916 \h </w:instrText>
          </w:r>
          <w:r>
            <w:fldChar w:fldCharType="separate"/>
          </w:r>
          <w:r>
            <w:t>247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_Toc562178777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1.31.1 </w:t>
          </w:r>
          <w:r>
            <w:rPr>
              <w:rFonts w:hint="eastAsia" w:ascii="仿宋" w:hAnsi="仿宋" w:eastAsia="仿宋" w:cs="仿宋"/>
              <w:szCs w:val="30"/>
            </w:rPr>
            <w:t>项目目标</w:t>
          </w:r>
          <w:r>
            <w:tab/>
          </w:r>
          <w:r>
            <w:fldChar w:fldCharType="begin"/>
          </w:r>
          <w:r>
            <w:instrText xml:space="preserve"> PAGEREF _Toc562178777 \h </w:instrText>
          </w:r>
          <w:r>
            <w:fldChar w:fldCharType="separate"/>
          </w:r>
          <w:r>
            <w:t>247</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_Toc1758141886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 </w:t>
          </w:r>
          <w:r>
            <w:rPr>
              <w:rFonts w:hint="eastAsia" w:ascii="仿宋" w:hAnsi="仿宋" w:eastAsia="仿宋" w:cs="仿宋"/>
              <w:szCs w:val="30"/>
            </w:rPr>
            <w:t>项目实施阶段流程及内容</w:t>
          </w:r>
          <w:r>
            <w:tab/>
          </w:r>
          <w:r>
            <w:fldChar w:fldCharType="begin"/>
          </w:r>
          <w:r>
            <w:instrText xml:space="preserve"> PAGEREF _Toc1758141886 \h </w:instrText>
          </w:r>
          <w:r>
            <w:fldChar w:fldCharType="separate"/>
          </w:r>
          <w:r>
            <w:t>247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_Toc1863178929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1.32.1 </w:t>
          </w:r>
          <w:r>
            <w:rPr>
              <w:rFonts w:hint="eastAsia" w:ascii="仿宋" w:hAnsi="仿宋" w:eastAsia="仿宋" w:cs="仿宋"/>
              <w:szCs w:val="30"/>
            </w:rPr>
            <w:t>项目实施准备阶段</w:t>
          </w:r>
          <w:r>
            <w:tab/>
          </w:r>
          <w:r>
            <w:fldChar w:fldCharType="begin"/>
          </w:r>
          <w:r>
            <w:instrText xml:space="preserve"> PAGEREF _Toc1863178929 \h </w:instrText>
          </w:r>
          <w:r>
            <w:fldChar w:fldCharType="separate"/>
          </w:r>
          <w:r>
            <w:t>247</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_Toc1989202796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1.32.2 </w:t>
          </w:r>
          <w:r>
            <w:rPr>
              <w:rFonts w:hint="eastAsia" w:ascii="仿宋" w:hAnsi="仿宋" w:eastAsia="仿宋" w:cs="仿宋"/>
              <w:szCs w:val="30"/>
            </w:rPr>
            <w:t>业务需求分析阶段</w:t>
          </w:r>
          <w:r>
            <w:tab/>
          </w:r>
          <w:r>
            <w:fldChar w:fldCharType="begin"/>
          </w:r>
          <w:r>
            <w:instrText xml:space="preserve"> PAGEREF _Toc1989202796 \h </w:instrText>
          </w:r>
          <w:r>
            <w:fldChar w:fldCharType="separate"/>
          </w:r>
          <w:r>
            <w:t>248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_Toc505975876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1.32.3 </w:t>
          </w:r>
          <w:r>
            <w:rPr>
              <w:rFonts w:hint="eastAsia" w:ascii="仿宋" w:hAnsi="仿宋" w:eastAsia="仿宋" w:cs="仿宋"/>
              <w:szCs w:val="30"/>
            </w:rPr>
            <w:t>软件开发阶段</w:t>
          </w:r>
          <w:r>
            <w:tab/>
          </w:r>
          <w:r>
            <w:fldChar w:fldCharType="begin"/>
          </w:r>
          <w:r>
            <w:instrText xml:space="preserve"> PAGEREF _Toc505975876 \h </w:instrText>
          </w:r>
          <w:r>
            <w:fldChar w:fldCharType="separate"/>
          </w:r>
          <w:r>
            <w:t>248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_Toc2048789459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1.32.4 </w:t>
          </w:r>
          <w:r>
            <w:rPr>
              <w:rFonts w:hint="eastAsia" w:ascii="仿宋" w:hAnsi="仿宋" w:eastAsia="仿宋" w:cs="仿宋"/>
              <w:szCs w:val="30"/>
            </w:rPr>
            <w:t>测试联调阶段</w:t>
          </w:r>
          <w:r>
            <w:tab/>
          </w:r>
          <w:r>
            <w:fldChar w:fldCharType="begin"/>
          </w:r>
          <w:r>
            <w:instrText xml:space="preserve"> PAGEREF _Toc2048789459 \h </w:instrText>
          </w:r>
          <w:r>
            <w:fldChar w:fldCharType="separate"/>
          </w:r>
          <w:r>
            <w:t>249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_Toc1251641415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1.32.5 </w:t>
          </w:r>
          <w:r>
            <w:rPr>
              <w:rFonts w:hint="eastAsia" w:ascii="仿宋" w:hAnsi="仿宋" w:eastAsia="仿宋" w:cs="仿宋"/>
              <w:szCs w:val="30"/>
            </w:rPr>
            <w:t>项目上线阶段</w:t>
          </w:r>
          <w:r>
            <w:tab/>
          </w:r>
          <w:r>
            <w:fldChar w:fldCharType="begin"/>
          </w:r>
          <w:r>
            <w:instrText xml:space="preserve"> PAGEREF _Toc1251641415 \h </w:instrText>
          </w:r>
          <w:r>
            <w:fldChar w:fldCharType="separate"/>
          </w:r>
          <w:r>
            <w:t>249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_Toc1734939540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1.32.6 </w:t>
          </w:r>
          <w:r>
            <w:rPr>
              <w:rFonts w:hint="eastAsia" w:ascii="仿宋" w:hAnsi="仿宋" w:eastAsia="仿宋" w:cs="仿宋"/>
              <w:szCs w:val="30"/>
            </w:rPr>
            <w:t>项目重点分析</w:t>
          </w:r>
          <w:r>
            <w:tab/>
          </w:r>
          <w:r>
            <w:fldChar w:fldCharType="begin"/>
          </w:r>
          <w:r>
            <w:instrText xml:space="preserve"> PAGEREF _Toc1734939540 \h </w:instrText>
          </w:r>
          <w:r>
            <w:fldChar w:fldCharType="separate"/>
          </w:r>
          <w:r>
            <w:t>250</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_Toc595889814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1.33 </w:t>
          </w:r>
          <w:r>
            <w:rPr>
              <w:rFonts w:hint="eastAsia" w:ascii="仿宋" w:hAnsi="仿宋" w:eastAsia="仿宋" w:cs="仿宋"/>
              <w:szCs w:val="30"/>
            </w:rPr>
            <w:t>项目验收方案</w:t>
          </w:r>
          <w:r>
            <w:tab/>
          </w:r>
          <w:r>
            <w:fldChar w:fldCharType="begin"/>
          </w:r>
          <w:r>
            <w:instrText xml:space="preserve"> PAGEREF _Toc595889814 \h </w:instrText>
          </w:r>
          <w:r>
            <w:fldChar w:fldCharType="separate"/>
          </w:r>
          <w:r>
            <w:t>252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_Toc1403857937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1.33.1 </w:t>
          </w:r>
          <w:r>
            <w:rPr>
              <w:rFonts w:hint="eastAsia" w:ascii="仿宋" w:hAnsi="仿宋" w:eastAsia="仿宋" w:cs="仿宋"/>
              <w:szCs w:val="30"/>
            </w:rPr>
            <w:t>验收标准</w:t>
          </w:r>
          <w:r>
            <w:tab/>
          </w:r>
          <w:r>
            <w:fldChar w:fldCharType="begin"/>
          </w:r>
          <w:r>
            <w:instrText xml:space="preserve"> PAGEREF _Toc1403857937 \h </w:instrText>
          </w:r>
          <w:r>
            <w:fldChar w:fldCharType="separate"/>
          </w:r>
          <w:r>
            <w:t>252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_Toc237517570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1.33.2 </w:t>
          </w:r>
          <w:r>
            <w:rPr>
              <w:rFonts w:hint="eastAsia" w:ascii="仿宋" w:hAnsi="仿宋" w:eastAsia="仿宋" w:cs="仿宋"/>
              <w:szCs w:val="30"/>
            </w:rPr>
            <w:t>验收流程</w:t>
          </w:r>
          <w:r>
            <w:tab/>
          </w:r>
          <w:r>
            <w:fldChar w:fldCharType="begin"/>
          </w:r>
          <w:r>
            <w:instrText xml:space="preserve"> PAGEREF _Toc237517570 \h </w:instrText>
          </w:r>
          <w:r>
            <w:fldChar w:fldCharType="separate"/>
          </w:r>
          <w:r>
            <w:t>252</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_Toc1933182864 </w:instrText>
          </w:r>
          <w:r>
            <w:rPr>
              <w:rFonts w:hint="eastAsia" w:ascii="仿宋" w:hAnsi="仿宋" w:eastAsia="仿宋" w:cs="仿宋"/>
              <w:bCs/>
              <w:szCs w:val="30"/>
              <w:lang w:val="zh-CN"/>
            </w:rPr>
            <w:fldChar w:fldCharType="separate"/>
          </w:r>
          <w:r>
            <w:rPr>
              <w:rFonts w:hint="eastAsia" w:ascii="仿宋" w:hAnsi="仿宋" w:eastAsia="仿宋" w:cs="仿宋"/>
              <w:szCs w:val="30"/>
            </w:rPr>
            <w:t>第八章 项目服务方式</w:t>
          </w:r>
          <w:r>
            <w:tab/>
          </w:r>
          <w:r>
            <w:fldChar w:fldCharType="begin"/>
          </w:r>
          <w:r>
            <w:instrText xml:space="preserve"> PAGEREF _Toc1933182864 \h </w:instrText>
          </w:r>
          <w:r>
            <w:fldChar w:fldCharType="separate"/>
          </w:r>
          <w:r>
            <w:t>255</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_Toc1724299785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1.34 </w:t>
          </w:r>
          <w:r>
            <w:rPr>
              <w:rFonts w:hint="eastAsia" w:ascii="仿宋" w:hAnsi="仿宋" w:eastAsia="仿宋" w:cs="仿宋"/>
              <w:szCs w:val="30"/>
            </w:rPr>
            <w:t>软件服务方式概述</w:t>
          </w:r>
          <w:r>
            <w:tab/>
          </w:r>
          <w:r>
            <w:fldChar w:fldCharType="begin"/>
          </w:r>
          <w:r>
            <w:instrText xml:space="preserve"> PAGEREF _Toc1724299785 \h </w:instrText>
          </w:r>
          <w:r>
            <w:fldChar w:fldCharType="separate"/>
          </w:r>
          <w:r>
            <w:t>255</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_Toc14670230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1.35 </w:t>
          </w:r>
          <w:r>
            <w:rPr>
              <w:rFonts w:hint="eastAsia" w:ascii="仿宋" w:hAnsi="仿宋" w:eastAsia="仿宋" w:cs="仿宋"/>
              <w:szCs w:val="30"/>
            </w:rPr>
            <w:t>项目服务服务思路</w:t>
          </w:r>
          <w:r>
            <w:tab/>
          </w:r>
          <w:r>
            <w:fldChar w:fldCharType="begin"/>
          </w:r>
          <w:r>
            <w:instrText xml:space="preserve"> PAGEREF _Toc14670230 \h </w:instrText>
          </w:r>
          <w:r>
            <w:fldChar w:fldCharType="separate"/>
          </w:r>
          <w:r>
            <w:t>256</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_Toc1749419852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1.36 </w:t>
          </w:r>
          <w:r>
            <w:rPr>
              <w:rFonts w:hint="eastAsia" w:ascii="仿宋" w:hAnsi="仿宋" w:eastAsia="仿宋" w:cs="仿宋"/>
              <w:szCs w:val="30"/>
            </w:rPr>
            <w:t>服务模式下顶层设计</w:t>
          </w:r>
          <w:r>
            <w:tab/>
          </w:r>
          <w:r>
            <w:fldChar w:fldCharType="begin"/>
          </w:r>
          <w:r>
            <w:instrText xml:space="preserve"> PAGEREF _Toc1749419852 \h </w:instrText>
          </w:r>
          <w:r>
            <w:fldChar w:fldCharType="separate"/>
          </w:r>
          <w:r>
            <w:t>256</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_Toc1300841487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1.37 </w:t>
          </w:r>
          <w:r>
            <w:rPr>
              <w:rFonts w:hint="eastAsia" w:ascii="仿宋" w:hAnsi="仿宋" w:eastAsia="仿宋" w:cs="仿宋"/>
              <w:szCs w:val="30"/>
            </w:rPr>
            <w:t>服务职责分工和协调</w:t>
          </w:r>
          <w:r>
            <w:tab/>
          </w:r>
          <w:r>
            <w:fldChar w:fldCharType="begin"/>
          </w:r>
          <w:r>
            <w:instrText xml:space="preserve"> PAGEREF _Toc1300841487 \h </w:instrText>
          </w:r>
          <w:r>
            <w:fldChar w:fldCharType="separate"/>
          </w:r>
          <w:r>
            <w:t>257</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_Toc1859345549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1.38 </w:t>
          </w:r>
          <w:r>
            <w:rPr>
              <w:rFonts w:hint="eastAsia" w:ascii="仿宋" w:hAnsi="仿宋" w:eastAsia="仿宋" w:cs="仿宋"/>
              <w:szCs w:val="30"/>
            </w:rPr>
            <w:t>售后服务及质量保障方案</w:t>
          </w:r>
          <w:r>
            <w:tab/>
          </w:r>
          <w:r>
            <w:fldChar w:fldCharType="begin"/>
          </w:r>
          <w:r>
            <w:instrText xml:space="preserve"> PAGEREF _Toc1859345549 \h </w:instrText>
          </w:r>
          <w:r>
            <w:fldChar w:fldCharType="separate"/>
          </w:r>
          <w:r>
            <w:t>259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_Toc1986094546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1.38.1 </w:t>
          </w:r>
          <w:r>
            <w:rPr>
              <w:rFonts w:hint="eastAsia" w:ascii="仿宋" w:hAnsi="仿宋" w:eastAsia="仿宋" w:cs="仿宋"/>
              <w:szCs w:val="30"/>
            </w:rPr>
            <w:t>售后服务管理方案</w:t>
          </w:r>
          <w:r>
            <w:tab/>
          </w:r>
          <w:r>
            <w:fldChar w:fldCharType="begin"/>
          </w:r>
          <w:r>
            <w:instrText xml:space="preserve"> PAGEREF _Toc1986094546 \h </w:instrText>
          </w:r>
          <w:r>
            <w:fldChar w:fldCharType="separate"/>
          </w:r>
          <w:r>
            <w:t>259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_Toc1952709301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1.38.2 </w:t>
          </w:r>
          <w:r>
            <w:rPr>
              <w:rFonts w:hint="eastAsia" w:ascii="仿宋" w:hAnsi="仿宋" w:eastAsia="仿宋" w:cs="仿宋"/>
              <w:szCs w:val="30"/>
            </w:rPr>
            <w:t>服务承诺</w:t>
          </w:r>
          <w:r>
            <w:tab/>
          </w:r>
          <w:r>
            <w:fldChar w:fldCharType="begin"/>
          </w:r>
          <w:r>
            <w:instrText xml:space="preserve"> PAGEREF _Toc1952709301 \h </w:instrText>
          </w:r>
          <w:r>
            <w:fldChar w:fldCharType="separate"/>
          </w:r>
          <w:r>
            <w:t>263</w:t>
          </w:r>
          <w:r>
            <w:fldChar w:fldCharType="end"/>
          </w:r>
          <w:r>
            <w:rPr>
              <w:rFonts w:hint="eastAsia" w:ascii="仿宋" w:hAnsi="仿宋" w:eastAsia="仿宋" w:cs="仿宋"/>
              <w:bCs/>
              <w:szCs w:val="30"/>
              <w:lang w:val="zh-CN"/>
            </w:rPr>
            <w:fldChar w:fldCharType="end"/>
          </w:r>
        </w:p>
        <w:p>
          <w:pPr>
            <w:pStyle w:val="62"/>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_Toc1340128453 </w:instrText>
          </w:r>
          <w:r>
            <w:rPr>
              <w:rFonts w:hint="eastAsia" w:ascii="仿宋" w:hAnsi="仿宋" w:eastAsia="仿宋" w:cs="仿宋"/>
              <w:bCs/>
              <w:szCs w:val="30"/>
              <w:lang w:val="zh-CN"/>
            </w:rPr>
            <w:fldChar w:fldCharType="separate"/>
          </w:r>
          <w:r>
            <w:rPr>
              <w:rFonts w:hint="eastAsia" w:ascii="仿宋" w:hAnsi="仿宋" w:eastAsia="仿宋" w:cs="仿宋"/>
              <w:bCs/>
              <w:kern w:val="44"/>
              <w:szCs w:val="30"/>
            </w:rPr>
            <w:t>第九章 风险分析和措施</w:t>
          </w:r>
          <w:r>
            <w:tab/>
          </w:r>
          <w:r>
            <w:fldChar w:fldCharType="begin"/>
          </w:r>
          <w:r>
            <w:instrText xml:space="preserve"> PAGEREF _Toc1340128453 \h </w:instrText>
          </w:r>
          <w:r>
            <w:fldChar w:fldCharType="separate"/>
          </w:r>
          <w:r>
            <w:t>268</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_Toc730419835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 </w:t>
          </w:r>
          <w:r>
            <w:rPr>
              <w:rFonts w:hint="eastAsia" w:ascii="仿宋" w:hAnsi="仿宋" w:eastAsia="仿宋" w:cs="仿宋"/>
              <w:bCs w:val="0"/>
              <w:szCs w:val="30"/>
            </w:rPr>
            <w:t>项目建设风险分析及应对措施</w:t>
          </w:r>
          <w:r>
            <w:tab/>
          </w:r>
          <w:r>
            <w:fldChar w:fldCharType="begin"/>
          </w:r>
          <w:r>
            <w:instrText xml:space="preserve"> PAGEREF _Toc730419835 \h </w:instrText>
          </w:r>
          <w:r>
            <w:fldChar w:fldCharType="separate"/>
          </w:r>
          <w:r>
            <w:t>268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_Toc1149640593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1.39.1 </w:t>
          </w:r>
          <w:r>
            <w:rPr>
              <w:rFonts w:hint="eastAsia" w:ascii="仿宋" w:hAnsi="仿宋" w:eastAsia="仿宋" w:cs="仿宋"/>
              <w:szCs w:val="30"/>
            </w:rPr>
            <w:t>政策法律风险</w:t>
          </w:r>
          <w:r>
            <w:tab/>
          </w:r>
          <w:r>
            <w:fldChar w:fldCharType="begin"/>
          </w:r>
          <w:r>
            <w:instrText xml:space="preserve"> PAGEREF _Toc1149640593 \h </w:instrText>
          </w:r>
          <w:r>
            <w:fldChar w:fldCharType="separate"/>
          </w:r>
          <w:r>
            <w:t>268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_Toc1099074492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1.39.2 </w:t>
          </w:r>
          <w:r>
            <w:rPr>
              <w:rFonts w:hint="eastAsia" w:ascii="仿宋" w:hAnsi="仿宋" w:eastAsia="仿宋" w:cs="仿宋"/>
              <w:szCs w:val="30"/>
            </w:rPr>
            <w:t>信息安全类风险</w:t>
          </w:r>
          <w:r>
            <w:tab/>
          </w:r>
          <w:r>
            <w:fldChar w:fldCharType="begin"/>
          </w:r>
          <w:r>
            <w:instrText xml:space="preserve"> PAGEREF _Toc1099074492 \h </w:instrText>
          </w:r>
          <w:r>
            <w:fldChar w:fldCharType="separate"/>
          </w:r>
          <w:r>
            <w:t>268</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_Toc1638139197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1.39.3 </w:t>
          </w:r>
          <w:r>
            <w:rPr>
              <w:rFonts w:hint="eastAsia" w:ascii="仿宋" w:hAnsi="仿宋" w:eastAsia="仿宋" w:cs="仿宋"/>
              <w:szCs w:val="30"/>
            </w:rPr>
            <w:t>自然灾害风险</w:t>
          </w:r>
          <w:r>
            <w:tab/>
          </w:r>
          <w:r>
            <w:fldChar w:fldCharType="begin"/>
          </w:r>
          <w:r>
            <w:instrText xml:space="preserve"> PAGEREF _Toc1638139197 \h </w:instrText>
          </w:r>
          <w:r>
            <w:fldChar w:fldCharType="separate"/>
          </w:r>
          <w:r>
            <w:t>269</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_Toc1465129439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1.39.4 </w:t>
          </w:r>
          <w:r>
            <w:rPr>
              <w:rFonts w:hint="eastAsia" w:ascii="仿宋" w:hAnsi="仿宋" w:eastAsia="仿宋" w:cs="仿宋"/>
              <w:szCs w:val="30"/>
            </w:rPr>
            <w:t>信息技术风险</w:t>
          </w:r>
          <w:r>
            <w:tab/>
          </w:r>
          <w:r>
            <w:fldChar w:fldCharType="begin"/>
          </w:r>
          <w:r>
            <w:instrText xml:space="preserve"> PAGEREF _Toc1465129439 \h </w:instrText>
          </w:r>
          <w:r>
            <w:fldChar w:fldCharType="separate"/>
          </w:r>
          <w:r>
            <w:t>270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_Toc1382984771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1.39.5 </w:t>
          </w:r>
          <w:r>
            <w:rPr>
              <w:rFonts w:hint="eastAsia" w:ascii="仿宋" w:hAnsi="仿宋" w:eastAsia="仿宋" w:cs="仿宋"/>
              <w:szCs w:val="30"/>
            </w:rPr>
            <w:t>规划和资金风险</w:t>
          </w:r>
          <w:r>
            <w:tab/>
          </w:r>
          <w:r>
            <w:fldChar w:fldCharType="begin"/>
          </w:r>
          <w:r>
            <w:instrText xml:space="preserve"> PAGEREF _Toc1382984771 \h </w:instrText>
          </w:r>
          <w:r>
            <w:fldChar w:fldCharType="separate"/>
          </w:r>
          <w:r>
            <w:t>270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_Toc1609534716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1.39.6 </w:t>
          </w:r>
          <w:r>
            <w:rPr>
              <w:rFonts w:hint="eastAsia" w:ascii="仿宋" w:hAnsi="仿宋" w:eastAsia="仿宋" w:cs="仿宋"/>
              <w:szCs w:val="30"/>
            </w:rPr>
            <w:t>项目管理风险</w:t>
          </w:r>
          <w:r>
            <w:tab/>
          </w:r>
          <w:r>
            <w:fldChar w:fldCharType="begin"/>
          </w:r>
          <w:r>
            <w:instrText xml:space="preserve"> PAGEREF _Toc1609534716 \h </w:instrText>
          </w:r>
          <w:r>
            <w:fldChar w:fldCharType="separate"/>
          </w:r>
          <w:r>
            <w:t>270</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_Toc1745954200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1.39.7 </w:t>
          </w:r>
          <w:r>
            <w:rPr>
              <w:rFonts w:hint="eastAsia" w:ascii="仿宋" w:hAnsi="仿宋" w:eastAsia="仿宋" w:cs="仿宋"/>
              <w:szCs w:val="30"/>
            </w:rPr>
            <w:t>集成和迁移风险</w:t>
          </w:r>
          <w:r>
            <w:tab/>
          </w:r>
          <w:r>
            <w:fldChar w:fldCharType="begin"/>
          </w:r>
          <w:r>
            <w:instrText xml:space="preserve"> PAGEREF _Toc1745954200 \h </w:instrText>
          </w:r>
          <w:r>
            <w:fldChar w:fldCharType="separate"/>
          </w:r>
          <w:r>
            <w:t>271</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_Toc1035686792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1.39.8 </w:t>
          </w:r>
          <w:r>
            <w:rPr>
              <w:rFonts w:hint="eastAsia" w:ascii="仿宋" w:hAnsi="仿宋" w:eastAsia="仿宋" w:cs="仿宋"/>
              <w:szCs w:val="30"/>
            </w:rPr>
            <w:t>系统升级风险</w:t>
          </w:r>
          <w:r>
            <w:tab/>
          </w:r>
          <w:r>
            <w:fldChar w:fldCharType="begin"/>
          </w:r>
          <w:r>
            <w:instrText xml:space="preserve"> PAGEREF _Toc1035686792 \h </w:instrText>
          </w:r>
          <w:r>
            <w:fldChar w:fldCharType="separate"/>
          </w:r>
          <w:r>
            <w:t>271</w:t>
          </w:r>
          <w:r>
            <w:fldChar w:fldCharType="end"/>
          </w:r>
          <w:r>
            <w:rPr>
              <w:rFonts w:hint="eastAsia" w:ascii="仿宋" w:hAnsi="仿宋" w:eastAsia="仿宋" w:cs="仿宋"/>
              <w:bCs/>
              <w:szCs w:val="30"/>
              <w:lang w:val="zh-CN"/>
            </w:rPr>
            <w:fldChar w:fldCharType="end"/>
          </w:r>
        </w:p>
        <w:p>
          <w:pPr>
            <w:pStyle w:val="77"/>
            <w:tabs>
              <w:tab w:val="right" w:leader="dot" w:pos="8647"/>
              <w:tab w:val="clear" w:pos="1260"/>
              <w:tab w:val="clear" w:pos="863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_Toc1432954209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 </w:t>
          </w:r>
          <w:r>
            <w:rPr>
              <w:rFonts w:hint="eastAsia" w:ascii="仿宋" w:hAnsi="仿宋" w:eastAsia="仿宋" w:cs="仿宋"/>
              <w:bCs w:val="0"/>
              <w:szCs w:val="30"/>
            </w:rPr>
            <w:t>风险对策和管理</w:t>
          </w:r>
          <w:r>
            <w:tab/>
          </w:r>
          <w:r>
            <w:fldChar w:fldCharType="begin"/>
          </w:r>
          <w:r>
            <w:instrText xml:space="preserve"> PAGEREF _Toc1432954209 \h </w:instrText>
          </w:r>
          <w:r>
            <w:fldChar w:fldCharType="separate"/>
          </w:r>
          <w:r>
            <w:t>272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_Toc1779773205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1.40.1 </w:t>
          </w:r>
          <w:r>
            <w:rPr>
              <w:rFonts w:hint="eastAsia" w:ascii="仿宋" w:hAnsi="仿宋" w:eastAsia="仿宋" w:cs="仿宋"/>
              <w:szCs w:val="30"/>
            </w:rPr>
            <w:t>建立健全信息化组织</w:t>
          </w:r>
          <w:r>
            <w:tab/>
          </w:r>
          <w:r>
            <w:fldChar w:fldCharType="begin"/>
          </w:r>
          <w:r>
            <w:instrText xml:space="preserve"> PAGEREF _Toc1779773205 \h </w:instrText>
          </w:r>
          <w:r>
            <w:fldChar w:fldCharType="separate"/>
          </w:r>
          <w:r>
            <w:t>272</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_Toc348537372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1.40.2 </w:t>
          </w:r>
          <w:r>
            <w:rPr>
              <w:rFonts w:hint="eastAsia" w:ascii="仿宋" w:hAnsi="仿宋" w:eastAsia="仿宋" w:cs="仿宋"/>
              <w:szCs w:val="30"/>
            </w:rPr>
            <w:t>加强项目和资金管理</w:t>
          </w:r>
          <w:r>
            <w:tab/>
          </w:r>
          <w:r>
            <w:fldChar w:fldCharType="begin"/>
          </w:r>
          <w:r>
            <w:instrText xml:space="preserve"> PAGEREF _Toc348537372 \h </w:instrText>
          </w:r>
          <w:r>
            <w:fldChar w:fldCharType="separate"/>
          </w:r>
          <w:r>
            <w:t>273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_Toc1679705835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1.40.3 </w:t>
          </w:r>
          <w:r>
            <w:rPr>
              <w:rFonts w:hint="eastAsia" w:ascii="仿宋" w:hAnsi="仿宋" w:eastAsia="仿宋" w:cs="仿宋"/>
              <w:szCs w:val="30"/>
            </w:rPr>
            <w:t>科学合理规范做好信息化规划</w:t>
          </w:r>
          <w:r>
            <w:tab/>
          </w:r>
          <w:r>
            <w:fldChar w:fldCharType="begin"/>
          </w:r>
          <w:r>
            <w:instrText xml:space="preserve"> PAGEREF _Toc1679705835 \h </w:instrText>
          </w:r>
          <w:r>
            <w:fldChar w:fldCharType="separate"/>
          </w:r>
          <w:r>
            <w:t>273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_Toc2143429030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1.40.4 </w:t>
          </w:r>
          <w:r>
            <w:rPr>
              <w:rFonts w:hint="eastAsia" w:ascii="仿宋" w:hAnsi="仿宋" w:eastAsia="仿宋" w:cs="仿宋"/>
              <w:szCs w:val="30"/>
            </w:rPr>
            <w:t>及时全面归纳风险</w:t>
          </w:r>
          <w:r>
            <w:tab/>
          </w:r>
          <w:r>
            <w:fldChar w:fldCharType="begin"/>
          </w:r>
          <w:r>
            <w:instrText xml:space="preserve"> PAGEREF _Toc2143429030 \h </w:instrText>
          </w:r>
          <w:r>
            <w:fldChar w:fldCharType="separate"/>
          </w:r>
          <w:r>
            <w:t>273</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_Toc573528785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1.40.5 </w:t>
          </w:r>
          <w:r>
            <w:rPr>
              <w:rFonts w:hint="eastAsia" w:ascii="仿宋" w:hAnsi="仿宋" w:eastAsia="仿宋" w:cs="仿宋"/>
              <w:szCs w:val="30"/>
            </w:rPr>
            <w:t>科学量化风险</w:t>
          </w:r>
          <w:r>
            <w:tab/>
          </w:r>
          <w:r>
            <w:fldChar w:fldCharType="begin"/>
          </w:r>
          <w:r>
            <w:instrText xml:space="preserve"> PAGEREF _Toc573528785 \h </w:instrText>
          </w:r>
          <w:r>
            <w:fldChar w:fldCharType="separate"/>
          </w:r>
          <w:r>
            <w:t>274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_Toc1391681759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1.40.6 </w:t>
          </w:r>
          <w:r>
            <w:rPr>
              <w:rFonts w:hint="eastAsia" w:ascii="仿宋" w:hAnsi="仿宋" w:eastAsia="仿宋" w:cs="仿宋"/>
              <w:szCs w:val="30"/>
            </w:rPr>
            <w:t>应对风险的方法</w:t>
          </w:r>
          <w:r>
            <w:tab/>
          </w:r>
          <w:r>
            <w:fldChar w:fldCharType="begin"/>
          </w:r>
          <w:r>
            <w:instrText xml:space="preserve"> PAGEREF _Toc1391681759 \h </w:instrText>
          </w:r>
          <w:r>
            <w:fldChar w:fldCharType="separate"/>
          </w:r>
          <w:r>
            <w:t>274</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_Toc1750924036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1.40.7 </w:t>
          </w:r>
          <w:r>
            <w:rPr>
              <w:rFonts w:hint="eastAsia" w:ascii="仿宋" w:hAnsi="仿宋" w:eastAsia="仿宋" w:cs="仿宋"/>
              <w:szCs w:val="30"/>
            </w:rPr>
            <w:t>应急事件识别</w:t>
          </w:r>
          <w:r>
            <w:tab/>
          </w:r>
          <w:r>
            <w:fldChar w:fldCharType="begin"/>
          </w:r>
          <w:r>
            <w:instrText xml:space="preserve"> PAGEREF _Toc1750924036 \h </w:instrText>
          </w:r>
          <w:r>
            <w:fldChar w:fldCharType="separate"/>
          </w:r>
          <w:r>
            <w:t>276</w:t>
          </w:r>
          <w:r>
            <w:fldChar w:fldCharType="end"/>
          </w:r>
          <w:r>
            <w:rPr>
              <w:rFonts w:hint="eastAsia" w:ascii="仿宋" w:hAnsi="仿宋" w:eastAsia="仿宋" w:cs="仿宋"/>
              <w:bCs/>
              <w:szCs w:val="30"/>
              <w:lang w:val="zh-CN"/>
            </w:rPr>
            <w:fldChar w:fldCharType="end"/>
          </w:r>
        </w:p>
        <w:p>
          <w:pPr>
            <w:pStyle w:val="46"/>
            <w:tabs>
              <w:tab w:val="right" w:leader="dot" w:pos="8647"/>
            </w:tabs>
          </w:pPr>
          <w:r>
            <w:rPr>
              <w:rFonts w:hint="eastAsia" w:ascii="仿宋" w:hAnsi="仿宋" w:eastAsia="仿宋" w:cs="仿宋"/>
              <w:bCs/>
              <w:szCs w:val="30"/>
              <w:lang w:val="zh-CN"/>
            </w:rPr>
            <w:fldChar w:fldCharType="begin"/>
          </w:r>
          <w:r>
            <w:rPr>
              <w:rFonts w:hint="eastAsia" w:ascii="仿宋" w:hAnsi="仿宋" w:eastAsia="仿宋" w:cs="仿宋"/>
              <w:bCs/>
              <w:szCs w:val="30"/>
              <w:lang w:val="zh-CN"/>
            </w:rPr>
            <w:instrText xml:space="preserve"> HYPERLINK \l _Toc811858211 </w:instrText>
          </w:r>
          <w:r>
            <w:rPr>
              <w:rFonts w:hint="eastAsia" w:ascii="仿宋" w:hAnsi="仿宋" w:eastAsia="仿宋" w:cs="仿宋"/>
              <w:bCs/>
              <w:szCs w:val="30"/>
              <w:lang w:val="zh-CN"/>
            </w:rPr>
            <w:fldChar w:fldCharType="separate"/>
          </w:r>
          <w:r>
            <w:rPr>
              <w:rFonts w:hint="eastAsia" w:ascii="仿宋" w:hAnsi="仿宋" w:eastAsia="仿宋" w:cs="仿宋"/>
              <w:bCs w:val="0"/>
              <w:i w:val="0"/>
              <w:iCs w:val="0"/>
              <w:caps w:val="0"/>
              <w:smallCaps w:val="0"/>
              <w:strike w:val="0"/>
              <w:dstrike w:val="0"/>
              <w:outline w:val="0"/>
              <w:shadow w:val="0"/>
              <w:emboss w:val="0"/>
              <w:imprint w:val="0"/>
              <w:vanish w:val="0"/>
              <w:spacing w:val="0"/>
              <w:position w:val="0"/>
              <w:szCs w:val="3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1.40.8 </w:t>
          </w:r>
          <w:r>
            <w:rPr>
              <w:rFonts w:hint="eastAsia" w:ascii="仿宋" w:hAnsi="仿宋" w:eastAsia="仿宋" w:cs="仿宋"/>
              <w:szCs w:val="30"/>
            </w:rPr>
            <w:t>应急事件响应</w:t>
          </w:r>
          <w:r>
            <w:tab/>
          </w:r>
          <w:r>
            <w:fldChar w:fldCharType="begin"/>
          </w:r>
          <w:r>
            <w:instrText xml:space="preserve"> PAGEREF _Toc811858211 \h </w:instrText>
          </w:r>
          <w:r>
            <w:fldChar w:fldCharType="separate"/>
          </w:r>
          <w:r>
            <w:t>277</w:t>
          </w:r>
          <w:r>
            <w:fldChar w:fldCharType="end"/>
          </w:r>
          <w:r>
            <w:rPr>
              <w:rFonts w:hint="eastAsia" w:ascii="仿宋" w:hAnsi="仿宋" w:eastAsia="仿宋" w:cs="仿宋"/>
              <w:bCs/>
              <w:szCs w:val="30"/>
              <w:lang w:val="zh-CN"/>
            </w:rPr>
            <w:fldChar w:fldCharType="end"/>
          </w:r>
        </w:p>
        <w:p>
          <w:pPr>
            <w:spacing w:line="240" w:lineRule="auto"/>
            <w:jc w:val="left"/>
            <w:rPr>
              <w:rFonts w:hint="eastAsia" w:ascii="仿宋" w:hAnsi="仿宋" w:eastAsia="仿宋" w:cs="仿宋"/>
              <w:sz w:val="30"/>
              <w:szCs w:val="30"/>
            </w:rPr>
          </w:pPr>
          <w:r>
            <w:rPr>
              <w:rFonts w:hint="eastAsia" w:ascii="仿宋" w:hAnsi="仿宋" w:eastAsia="仿宋" w:cs="仿宋"/>
              <w:bCs/>
              <w:szCs w:val="30"/>
              <w:lang w:val="zh-CN"/>
            </w:rPr>
            <w:fldChar w:fldCharType="end"/>
          </w:r>
        </w:p>
      </w:sdtContent>
    </w:sdt>
    <w:bookmarkEnd w:id="0"/>
    <w:bookmarkEnd w:id="1"/>
    <w:p>
      <w:pPr>
        <w:pStyle w:val="2"/>
        <w:pageBreakBefore/>
        <w:widowControl/>
        <w:numPr>
          <w:ilvl w:val="0"/>
          <w:numId w:val="69"/>
        </w:numPr>
        <w:spacing w:before="480" w:after="360" w:line="240" w:lineRule="auto"/>
        <w:jc w:val="center"/>
        <w:rPr>
          <w:rFonts w:hint="eastAsia" w:ascii="仿宋" w:hAnsi="仿宋" w:eastAsia="仿宋" w:cs="仿宋"/>
          <w:b/>
          <w:bCs/>
          <w:sz w:val="30"/>
          <w:szCs w:val="30"/>
        </w:rPr>
      </w:pPr>
      <w:bookmarkStart w:id="3" w:name="_Toc112611954"/>
      <w:r>
        <w:rPr>
          <w:rFonts w:hint="eastAsia" w:ascii="仿宋" w:hAnsi="仿宋" w:eastAsia="仿宋" w:cs="仿宋"/>
          <w:b/>
          <w:bCs/>
          <w:sz w:val="30"/>
          <w:szCs w:val="30"/>
        </w:rPr>
        <w:t>项目建设理解</w:t>
      </w:r>
      <w:bookmarkEnd w:id="3"/>
    </w:p>
    <w:p>
      <w:pPr>
        <w:pStyle w:val="3"/>
        <w:rPr>
          <w:rStyle w:val="489"/>
          <w:rFonts w:hint="eastAsia" w:ascii="仿宋" w:hAnsi="仿宋" w:eastAsia="仿宋" w:cs="仿宋"/>
          <w:b/>
          <w:color w:val="auto"/>
          <w:kern w:val="0"/>
          <w:sz w:val="30"/>
          <w:szCs w:val="30"/>
          <w:lang w:val="zh-CN"/>
        </w:rPr>
      </w:pPr>
      <w:bookmarkStart w:id="4" w:name="_Toc517191829"/>
      <w:bookmarkStart w:id="5" w:name="_Toc124190066"/>
      <w:bookmarkStart w:id="6" w:name="_Toc736017871"/>
      <w:r>
        <w:rPr>
          <w:rStyle w:val="489"/>
          <w:rFonts w:hint="eastAsia" w:ascii="仿宋" w:hAnsi="仿宋" w:eastAsia="仿宋" w:cs="仿宋"/>
          <w:b w:val="0"/>
          <w:color w:val="auto"/>
          <w:kern w:val="0"/>
          <w:sz w:val="30"/>
          <w:szCs w:val="30"/>
          <w:lang w:val="zh-CN"/>
        </w:rPr>
        <w:t>项目建议编制依据</w:t>
      </w:r>
      <w:bookmarkEnd w:id="4"/>
      <w:bookmarkEnd w:id="5"/>
      <w:bookmarkEnd w:id="6"/>
    </w:p>
    <w:p>
      <w:pPr>
        <w:pStyle w:val="4"/>
        <w:rPr>
          <w:rFonts w:hint="eastAsia" w:ascii="仿宋" w:hAnsi="仿宋" w:eastAsia="仿宋" w:cs="仿宋"/>
          <w:sz w:val="30"/>
          <w:szCs w:val="30"/>
        </w:rPr>
      </w:pPr>
      <w:bookmarkStart w:id="7" w:name="_Toc746551177"/>
      <w:bookmarkStart w:id="8" w:name="_Toc124190067"/>
      <w:bookmarkStart w:id="9" w:name="_Toc514570322"/>
      <w:bookmarkStart w:id="10" w:name="_Toc18329"/>
      <w:bookmarkStart w:id="11" w:name="_Toc514534703"/>
      <w:bookmarkStart w:id="12" w:name="_Toc517341600"/>
      <w:bookmarkStart w:id="13" w:name="_Toc28579"/>
      <w:bookmarkStart w:id="14" w:name="_Toc517191830"/>
      <w:r>
        <w:rPr>
          <w:rFonts w:hint="eastAsia" w:ascii="仿宋" w:hAnsi="仿宋" w:eastAsia="仿宋" w:cs="仿宋"/>
          <w:sz w:val="30"/>
          <w:szCs w:val="30"/>
        </w:rPr>
        <w:t>总体依据方面</w:t>
      </w:r>
      <w:bookmarkEnd w:id="7"/>
      <w:bookmarkEnd w:id="8"/>
      <w:bookmarkEnd w:id="9"/>
      <w:bookmarkEnd w:id="10"/>
      <w:bookmarkEnd w:id="11"/>
      <w:bookmarkEnd w:id="12"/>
      <w:bookmarkEnd w:id="13"/>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国务院《中华人民共和国国民经济和社会发展第十四个五年规划和2035年远景目标纲要》；</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国务院《关键信息基础设施安全保护条例》（国务院令第745号）；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国务院办公厅《关于推动公立医院高质量发展的意见》（国办发〔2021〕18号）；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国家发展改革委、国家卫生健康委、国家中医药管理局、国家疾病预防控制局《“十四五”优质高效医疗卫生服务体系建设实施方案》(发改社会〔2021〕893号)；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国家卫健委《关于印发“十四五”全民健康信息化规划的通知》（国卫规划发〔2022〕30号）；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国家卫健委《关于印发“十四五”医疗装备产业发展规划的通知》（工信部联规〔2021〕208号）；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国家卫健委《公立医院成本核算规范》（国卫财务发〔2021〕4号）；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国家卫健委医管所《电子病历系统应用水平分级评价工作规程和专家管理办法》（国卫医研函〔2021〕7号）；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国家卫健委《医院智慧管理分级评估标准体系(试行)》(国卫办医函〔2021〕86 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《国家卫生健康委办公厅关于进一步完善预约诊疗制度加强智慧医院建设的通知》（国卫办医函〔2020〕405号）；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国家卫健委《关于进一步推进以电子病历为核心的医疗机构信息化建设工作的通知》（国卫办医发〔2018〕20号）；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国家卫健委《全国医院信息化建设标准与规范》（国卫办规划发〔2018〕4号）；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广东省卫生健康委《广东省卫生健康委广东省发展改革委关于印发广东省医疗卫生服务体系“十四五”规划的通知》（粤卫规划函〔2022〕50号）；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《广东省卫生健康委广东省财政厅广东省中医药局关于做好2021年基本公共卫生服务项目工作的通知》（粤卫基层函〔2021〕19号）；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《广东省卫生健康委办公室关于开展信息便民“五个一”攻坚行动的通知》（粤卫函〔2019〕624号）；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《广东省卫生健康委办公室关于加强电子病历系统应用水平分级评价工作的通知》（粤卫办函〔2019〕138号）；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《关于印发广东省建设“互联网+医疗健康”示范省行动方案的通知》（粤卫〔2019〕74号）；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《广东省人民政府办公厅关于印发广东省建立现代医院管理制度实施方案的通知》（粤府办〔2018〕1号）。</w:t>
      </w:r>
    </w:p>
    <w:p>
      <w:pPr>
        <w:pStyle w:val="176"/>
        <w:numPr>
          <w:ilvl w:val="0"/>
          <w:numId w:val="70"/>
        </w:numPr>
        <w:ind w:firstLineChars="0"/>
        <w:rPr>
          <w:rFonts w:hint="eastAsia" w:ascii="仿宋" w:hAnsi="仿宋" w:eastAsia="仿宋" w:cs="仿宋"/>
          <w:sz w:val="30"/>
          <w:szCs w:val="30"/>
        </w:rPr>
      </w:pPr>
      <w:bookmarkStart w:id="15" w:name="_Hlk529256550"/>
      <w:r>
        <w:rPr>
          <w:rFonts w:hint="eastAsia" w:ascii="仿宋" w:hAnsi="仿宋" w:eastAsia="仿宋" w:cs="仿宋"/>
          <w:sz w:val="30"/>
          <w:szCs w:val="30"/>
        </w:rPr>
        <w:t>国家卫健委《关于启动2019年全国三级公立医院绩效考核有关工作的通知》</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国家卫健委《关于进一步推进以电子病历为核心的医疗机构信息化建设工作的通知》（国卫办医发〔2018〕20号）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国务院办公厅《关于促进“互联网+医疗健康”发展的意见》（国办发〔2018〕26号）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国家卫健委、中医药品《关于深入开展“互联网+医疗健康”便民惠民活动的通知》（国卫规划发〔2018〕22号）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《中华人民共和国国民经济和社会发展第十三个五年规划纲要》</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国务院《关于积极推进“互联网+”行动的指导意见》</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《关于推进医疗机构远程医疗服务的意见》</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《2016年深入落实进一步改善医疗服务行动计划重点工作方案》（国卫办医函〔2016〕362号）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《关于推进按病种收费工作的通知》（发改价格[2017]68号）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《“健康中国2030”规划纲要》</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《深入落实进一步改善医疗服务行动计划重点工作方案》（国卫办医函〔2017〕139号）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《国务院关于积极推进“互联网+”行动的指导意见》（国发〔2015〕40号）</w:t>
      </w:r>
    </w:p>
    <w:p>
      <w:pPr>
        <w:pStyle w:val="176"/>
        <w:numPr>
          <w:ilvl w:val="0"/>
          <w:numId w:val="70"/>
        </w:numPr>
        <w:ind w:firstLineChars="0"/>
        <w:rPr>
          <w:rFonts w:hint="eastAsia" w:ascii="仿宋" w:hAnsi="仿宋" w:eastAsia="仿宋" w:cs="仿宋"/>
          <w:sz w:val="30"/>
          <w:szCs w:val="30"/>
        </w:rPr>
      </w:pPr>
      <w:r>
        <w:rPr>
          <w:rFonts w:hint="eastAsia" w:ascii="仿宋" w:hAnsi="仿宋" w:eastAsia="仿宋" w:cs="仿宋"/>
          <w:sz w:val="30"/>
          <w:szCs w:val="30"/>
        </w:rPr>
        <w:t>《促进大数据发展行动纲要》（国发〔2015〕50号）</w:t>
      </w:r>
    </w:p>
    <w:bookmarkEnd w:id="15"/>
    <w:p>
      <w:pPr>
        <w:pStyle w:val="176"/>
        <w:numPr>
          <w:ilvl w:val="0"/>
          <w:numId w:val="71"/>
        </w:numPr>
        <w:ind w:firstLineChars="0"/>
        <w:rPr>
          <w:rFonts w:hint="eastAsia" w:ascii="仿宋" w:hAnsi="仿宋" w:eastAsia="仿宋" w:cs="仿宋"/>
          <w:sz w:val="30"/>
          <w:szCs w:val="30"/>
        </w:rPr>
      </w:pPr>
      <w:r>
        <w:rPr>
          <w:rFonts w:hint="eastAsia" w:ascii="仿宋" w:hAnsi="仿宋" w:eastAsia="仿宋" w:cs="仿宋"/>
          <w:sz w:val="30"/>
          <w:szCs w:val="30"/>
        </w:rPr>
        <w:br w:type="page"/>
      </w:r>
    </w:p>
    <w:p>
      <w:pPr>
        <w:pStyle w:val="4"/>
        <w:rPr>
          <w:rFonts w:hint="eastAsia" w:ascii="仿宋" w:hAnsi="仿宋" w:eastAsia="仿宋" w:cs="仿宋"/>
          <w:sz w:val="30"/>
          <w:szCs w:val="30"/>
        </w:rPr>
      </w:pPr>
      <w:bookmarkStart w:id="16" w:name="_Toc124190068"/>
      <w:bookmarkStart w:id="17" w:name="_Toc28448"/>
      <w:bookmarkStart w:id="18" w:name="_Toc31311"/>
      <w:bookmarkStart w:id="19" w:name="_Toc517341601"/>
      <w:bookmarkStart w:id="20" w:name="_Toc514534704"/>
      <w:bookmarkStart w:id="21" w:name="_Toc1686166065"/>
      <w:bookmarkStart w:id="22" w:name="_Toc514570323"/>
      <w:r>
        <w:rPr>
          <w:rFonts w:hint="eastAsia" w:ascii="仿宋" w:hAnsi="仿宋" w:eastAsia="仿宋" w:cs="仿宋"/>
          <w:sz w:val="30"/>
          <w:szCs w:val="30"/>
        </w:rPr>
        <w:t>功能规范方面</w:t>
      </w:r>
      <w:bookmarkEnd w:id="16"/>
      <w:bookmarkEnd w:id="17"/>
      <w:bookmarkEnd w:id="18"/>
      <w:bookmarkEnd w:id="19"/>
      <w:bookmarkEnd w:id="20"/>
      <w:bookmarkEnd w:id="21"/>
      <w:bookmarkEnd w:id="22"/>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国家卫健委《全国基层医疗卫生机构信息化建设标准与规范（试行）》；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国家卫健委《医院智慧服务分级评估标准体系(试行)》；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《国家基本公共卫生服务规范（第三版）》；</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《基层医疗卫生信息系统基本功能规范WST517-2016》；</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《WS/T 306-2009 卫生信息数据集分类与编码规则》；</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《WS 364-2011 卫生信息数据元值域代码》；</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《WS 371-2012 基本信息基本数据集个人信息》；</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《移动互联网应用软件安全通用技术规范（试行）》；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《电子病历系统功能应用水平分级评价方法及标准（试行）》；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《互联网诊疗管理办法(试行)》(国卫医发〔2018〕25号)；</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《医院信息互联互通标准化成熟度测评方案（试行）》；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《商用密码安全性评估管理办法（试行）》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《中华人民共和国网络安全法》</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《国家医疗健康信息医院信息互联互通标准化成熟度测评方案（2020版）》</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《三级综合医院评审标准（2020年版）》；</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《电子病历系统功能应用水平分级评价方法及标准（2018版）》</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《全国医院信息化建设标准与规范（试行）》（国卫办规划发〔2018〕4号）；</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《医院信息化建设应用技术指引（2017年版）》（试行）（国卫办规划函〔2017〕1232号）；</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《国家医疗健康信息区域（医院）信息互联互通标准化成熟度测评方案（2017年版）》；</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《远程医疗信息系统基本功能规范》；</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《基于健康档案的区域卫生信息平台建设指南（试行）》；</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《健康档案基本架构与数据标准》；</w:t>
      </w:r>
    </w:p>
    <w:p>
      <w:pPr>
        <w:pStyle w:val="176"/>
        <w:numPr>
          <w:ilvl w:val="0"/>
          <w:numId w:val="72"/>
        </w:numPr>
        <w:ind w:firstLineChars="0"/>
        <w:rPr>
          <w:rFonts w:hint="eastAsia" w:ascii="仿宋" w:hAnsi="仿宋" w:eastAsia="仿宋" w:cs="仿宋"/>
          <w:sz w:val="30"/>
          <w:szCs w:val="30"/>
        </w:rPr>
      </w:pPr>
      <w:r>
        <w:rPr>
          <w:rFonts w:hint="eastAsia" w:ascii="仿宋" w:hAnsi="仿宋" w:eastAsia="仿宋" w:cs="仿宋"/>
          <w:sz w:val="30"/>
          <w:szCs w:val="30"/>
        </w:rPr>
        <w:t>《医院信息系统基本功能规范》。</w:t>
      </w:r>
    </w:p>
    <w:p>
      <w:pPr>
        <w:pStyle w:val="379"/>
        <w:ind w:left="480" w:firstLine="0" w:firstLineChars="0"/>
        <w:rPr>
          <w:rFonts w:hint="eastAsia" w:ascii="仿宋" w:hAnsi="仿宋" w:eastAsia="仿宋" w:cs="仿宋"/>
          <w:sz w:val="30"/>
          <w:szCs w:val="30"/>
        </w:rPr>
      </w:pPr>
    </w:p>
    <w:p>
      <w:pPr>
        <w:pStyle w:val="4"/>
        <w:rPr>
          <w:rFonts w:hint="eastAsia" w:ascii="仿宋" w:hAnsi="仿宋" w:eastAsia="仿宋" w:cs="仿宋"/>
          <w:sz w:val="30"/>
          <w:szCs w:val="30"/>
        </w:rPr>
      </w:pPr>
      <w:bookmarkStart w:id="23" w:name="_Toc1422"/>
      <w:bookmarkStart w:id="24" w:name="_Toc1198848643"/>
      <w:bookmarkStart w:id="25" w:name="_Toc514570324"/>
      <w:bookmarkStart w:id="26" w:name="_Toc124190069"/>
      <w:bookmarkStart w:id="27" w:name="_Toc24702"/>
      <w:bookmarkStart w:id="28" w:name="_Toc517341602"/>
      <w:bookmarkStart w:id="29" w:name="_Toc514534705"/>
      <w:r>
        <w:rPr>
          <w:rFonts w:hint="eastAsia" w:ascii="仿宋" w:hAnsi="仿宋" w:eastAsia="仿宋" w:cs="仿宋"/>
          <w:sz w:val="30"/>
          <w:szCs w:val="30"/>
        </w:rPr>
        <w:t>应用安全方面</w:t>
      </w:r>
      <w:bookmarkEnd w:id="23"/>
      <w:bookmarkEnd w:id="24"/>
      <w:bookmarkEnd w:id="25"/>
      <w:bookmarkEnd w:id="26"/>
      <w:bookmarkEnd w:id="27"/>
      <w:bookmarkEnd w:id="28"/>
      <w:bookmarkEnd w:id="29"/>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《中华人民共和国计算机信息系统安全保护条例》（国务院令第147号）；</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《信息安全等级保护管理办法》（公通字[2007]43号）；</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《公安机关信息安全等级保护检查工作规范（试行）》公信安[2008]736号；</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《中华人民共和国电子签名法》（2015年4月24日修正版）；</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GB17859-1999  计算机信息系统安全保护等级划分准则；</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20269-2006  信息安全技术 信息系统安全管理要求；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20281-2006  信息安全技术 防火墙技术要求与测试评价方法；</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20275-2006  信息安全技术 入侵检测系统技术要求和测试评价方法；</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20278-2006  信息安全技术 网络脆弱性扫描产品技术要求；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20277-2006  信息安全技术 网络脆弱性扫描产品测试评价方法；</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20279-2006  信息安全技术 网络端设备隔离部件技术要求；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20280-2006  信息安全技术 网络端设备隔离部件测试评价方法等；</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20269-2006  信息安全技术 信息系统安全管理要求；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20270-2006  信息安全技术 网络基础安全技术要求；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20271-2006  信息安全技术 信息系统通用安全技术要求；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20270-2006  信息安全技术 网络基础安全技术要求；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21052-2007  信息安全等级保护 信息系统物理安全技术要求；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20984-2007  信息安全技术 信息安全风险评估规范；</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22240-2008  信息安全技术 信息系统安全等级保护定级指南；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22239-2008  信息安全技术 信息系统安全等级保护基本要求；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22240-2008  信息安全技术 信息系统安全保护等级定级指南；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GB/Z 24364-2009  信息安全技术 信息安全风险管理指南；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25070-2010  信息安全技术 信息系统等级保护安全设计技术要求；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25058-2010  信息安全技术 信息安全等级保护实施指南；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GB/Z 28828-2012  信息安全技术 公共及商用服务信息系统个人信息保护指南；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29245-2012  信息安全技术 政府部门信息安全管理基本要求；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28449-2012  信息安全技术 信息系统安全等级保护测评过程指南；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31167-2014  信息安全技术 云计和算服务安全指南；</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GB/T 31168-2014  信息安全技术 云计算服务安全能力要求；</w:t>
      </w:r>
    </w:p>
    <w:p>
      <w:pPr>
        <w:pStyle w:val="379"/>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t>ISO20000（ITIL） 信息系统服务管理。</w:t>
      </w:r>
    </w:p>
    <w:p>
      <w:pPr>
        <w:pStyle w:val="176"/>
        <w:numPr>
          <w:ilvl w:val="0"/>
          <w:numId w:val="73"/>
        </w:numPr>
        <w:ind w:firstLineChars="0"/>
        <w:rPr>
          <w:rFonts w:hint="eastAsia" w:ascii="仿宋" w:hAnsi="仿宋" w:eastAsia="仿宋" w:cs="仿宋"/>
          <w:sz w:val="30"/>
          <w:szCs w:val="30"/>
        </w:rPr>
      </w:pPr>
      <w:r>
        <w:rPr>
          <w:rFonts w:hint="eastAsia" w:ascii="仿宋" w:hAnsi="仿宋" w:eastAsia="仿宋" w:cs="仿宋"/>
          <w:sz w:val="30"/>
          <w:szCs w:val="30"/>
        </w:rPr>
        <w:br w:type="page"/>
      </w:r>
    </w:p>
    <w:p>
      <w:pPr>
        <w:pStyle w:val="4"/>
        <w:rPr>
          <w:rFonts w:hint="eastAsia" w:ascii="仿宋" w:hAnsi="仿宋" w:eastAsia="仿宋" w:cs="仿宋"/>
          <w:sz w:val="30"/>
          <w:szCs w:val="30"/>
        </w:rPr>
      </w:pPr>
      <w:bookmarkStart w:id="30" w:name="_Toc13760"/>
      <w:bookmarkStart w:id="31" w:name="_Toc20081"/>
      <w:bookmarkStart w:id="32" w:name="_Toc124190070"/>
      <w:bookmarkStart w:id="33" w:name="_Toc514534706"/>
      <w:bookmarkStart w:id="34" w:name="_Toc514570325"/>
      <w:bookmarkStart w:id="35" w:name="_Toc1357566747"/>
      <w:bookmarkStart w:id="36" w:name="_Toc517341603"/>
      <w:bookmarkStart w:id="37" w:name="_Toc124190071"/>
      <w:bookmarkStart w:id="38" w:name="_Toc29737"/>
      <w:bookmarkStart w:id="39" w:name="_Toc4297"/>
      <w:bookmarkStart w:id="40" w:name="_Toc514534707"/>
      <w:bookmarkStart w:id="41" w:name="_Toc517341604"/>
      <w:bookmarkStart w:id="42" w:name="_Toc514570326"/>
      <w:r>
        <w:rPr>
          <w:rFonts w:hint="eastAsia" w:ascii="仿宋" w:hAnsi="仿宋" w:eastAsia="仿宋" w:cs="仿宋"/>
          <w:sz w:val="30"/>
          <w:szCs w:val="30"/>
        </w:rPr>
        <w:t>软件工程方面</w:t>
      </w:r>
      <w:bookmarkEnd w:id="30"/>
      <w:bookmarkEnd w:id="31"/>
      <w:bookmarkEnd w:id="32"/>
      <w:bookmarkEnd w:id="33"/>
      <w:bookmarkEnd w:id="34"/>
      <w:bookmarkEnd w:id="35"/>
      <w:bookmarkEnd w:id="36"/>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1526-1989 信息处理 数据流程图、程序流程图、系统流程图、程序网络图和系统资源图的文件编制符号及约定；</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11457-2006 信息处理 软件工程术语；</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13502-1992 信息处理 程序构造及其表示的约定；</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14085-1993 信息处理 计算机系统配置力符号及约定；</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15535-1995 信息处理 单命中判定表规范；</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18234-2000 信息技术 CASE工具的评价与选择指南；</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18492-2001 信息技术 系统及软件完整性级别；</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18914-2002 信息技术 软件工程 CASE工具的采用指南；</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8566-2007　信息技术 软件生存周期过程；</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8567-2006　计算机软件文档编制规范；</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9385-1988　计算机软件需求说明编制指南；</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9386-1988　计算机软件测试文件编制规范；</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15532-1995　计算机软件单元测试；</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16680-1996　软件文档管理指南；</w:t>
      </w:r>
    </w:p>
    <w:p>
      <w:pPr>
        <w:pStyle w:val="379"/>
        <w:numPr>
          <w:ilvl w:val="0"/>
          <w:numId w:val="74"/>
        </w:numPr>
        <w:ind w:firstLineChars="0"/>
        <w:rPr>
          <w:rFonts w:hint="eastAsia" w:ascii="仿宋" w:hAnsi="仿宋" w:eastAsia="仿宋" w:cs="仿宋"/>
          <w:sz w:val="30"/>
          <w:szCs w:val="30"/>
        </w:rPr>
      </w:pPr>
      <w:r>
        <w:rPr>
          <w:rFonts w:hint="eastAsia" w:ascii="仿宋" w:hAnsi="仿宋" w:eastAsia="仿宋" w:cs="仿宋"/>
          <w:sz w:val="30"/>
          <w:szCs w:val="30"/>
        </w:rPr>
        <w:t>GB/T 17544-1998　信息技术 软件包 质量要求和测试。</w:t>
      </w:r>
    </w:p>
    <w:p>
      <w:pPr>
        <w:pStyle w:val="4"/>
        <w:rPr>
          <w:rFonts w:hint="eastAsia" w:ascii="仿宋" w:hAnsi="仿宋" w:eastAsia="仿宋" w:cs="仿宋"/>
          <w:sz w:val="30"/>
          <w:szCs w:val="30"/>
        </w:rPr>
      </w:pPr>
      <w:bookmarkStart w:id="43" w:name="_Toc1758051101"/>
      <w:r>
        <w:rPr>
          <w:rFonts w:hint="eastAsia" w:ascii="仿宋" w:hAnsi="仿宋" w:eastAsia="仿宋" w:cs="仿宋"/>
          <w:sz w:val="30"/>
          <w:szCs w:val="30"/>
        </w:rPr>
        <w:t>数据标准方面</w:t>
      </w:r>
      <w:bookmarkEnd w:id="37"/>
      <w:bookmarkEnd w:id="38"/>
      <w:bookmarkEnd w:id="39"/>
      <w:bookmarkEnd w:id="40"/>
      <w:bookmarkEnd w:id="41"/>
      <w:bookmarkEnd w:id="42"/>
      <w:bookmarkEnd w:id="43"/>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卫生计生委《卫生信息框架标准》；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卫生计生委《医院基本数据集标准》；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卫生计生委《公共卫生信息分类框架和基本数据集标准》；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卫生计生委卫生机构（组织）分类与代码（WS218-2002）；</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卫生计生委疾病分类与代码等标准；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软件代码及接口的数据编码采用国际、国家现阶段标准规范，遵循国际、国内相关标准。国际标准：HL7标准、DICOM医学影像数据标准、LOINC 实验室检验标准、SNOMED医院术语标准、ICD9、ICD10国际疾病编码标准等相关国际标准；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遵循国际和国家数据字典标准规范、省部委数据字典、地区和用户数据字典规范；国际标准的病种分类、药品分类、治疗检查分类等各种字典库，执行的编码标准；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IT技术标准：HTTP/HTTPS、WEB SERVICES、SOAP、XML等；</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548-2017 医学数字影像通信（DICOM）中文标准符合性测试规范；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547-2017 医院感染管理信息系统基本功能规范；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546-2017 远程医疗信息系统与统一通信平台交互规范；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545-2017 远程医疗信息系统技术规范；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544-2017 医学数字影像中文封装与通信规范；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543-2017 居民健康卡技术规范；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542-2017</w:t>
      </w:r>
      <w:r>
        <w:rPr>
          <w:rFonts w:hint="eastAsia" w:ascii="仿宋" w:hAnsi="仿宋" w:eastAsia="仿宋" w:cs="仿宋"/>
          <w:sz w:val="30"/>
          <w:szCs w:val="30"/>
        </w:rPr>
        <w:tab/>
      </w:r>
      <w:r>
        <w:rPr>
          <w:rFonts w:hint="eastAsia" w:ascii="仿宋" w:hAnsi="仿宋" w:eastAsia="仿宋" w:cs="仿宋"/>
          <w:sz w:val="30"/>
          <w:szCs w:val="30"/>
        </w:rPr>
        <w:t>院前医疗急救基本数据集；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541-2017</w:t>
      </w:r>
      <w:r>
        <w:rPr>
          <w:rFonts w:hint="eastAsia" w:ascii="仿宋" w:hAnsi="仿宋" w:eastAsia="仿宋" w:cs="仿宋"/>
          <w:sz w:val="30"/>
          <w:szCs w:val="30"/>
        </w:rPr>
        <w:tab/>
      </w:r>
      <w:r>
        <w:rPr>
          <w:rFonts w:hint="eastAsia" w:ascii="仿宋" w:hAnsi="仿宋" w:eastAsia="仿宋" w:cs="仿宋"/>
          <w:sz w:val="30"/>
          <w:szCs w:val="30"/>
        </w:rPr>
        <w:t>新型农村合作医疗基本数据集；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540-2017</w:t>
      </w:r>
      <w:r>
        <w:rPr>
          <w:rFonts w:hint="eastAsia" w:ascii="仿宋" w:hAnsi="仿宋" w:eastAsia="仿宋" w:cs="仿宋"/>
          <w:sz w:val="30"/>
          <w:szCs w:val="30"/>
        </w:rPr>
        <w:tab/>
      </w:r>
      <w:r>
        <w:rPr>
          <w:rFonts w:hint="eastAsia" w:ascii="仿宋" w:hAnsi="仿宋" w:eastAsia="仿宋" w:cs="仿宋"/>
          <w:sz w:val="30"/>
          <w:szCs w:val="30"/>
        </w:rPr>
        <w:t>继续医学教育管理基本数据集；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539-2017</w:t>
      </w:r>
      <w:r>
        <w:rPr>
          <w:rFonts w:hint="eastAsia" w:ascii="仿宋" w:hAnsi="仿宋" w:eastAsia="仿宋" w:cs="仿宋"/>
          <w:sz w:val="30"/>
          <w:szCs w:val="30"/>
        </w:rPr>
        <w:tab/>
      </w:r>
      <w:r>
        <w:rPr>
          <w:rFonts w:hint="eastAsia" w:ascii="仿宋" w:hAnsi="仿宋" w:eastAsia="仿宋" w:cs="仿宋"/>
          <w:sz w:val="30"/>
          <w:szCs w:val="30"/>
        </w:rPr>
        <w:t>远程医疗信息基本数据集；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538-2017</w:t>
      </w:r>
      <w:r>
        <w:rPr>
          <w:rFonts w:hint="eastAsia" w:ascii="仿宋" w:hAnsi="仿宋" w:eastAsia="仿宋" w:cs="仿宋"/>
          <w:sz w:val="30"/>
          <w:szCs w:val="30"/>
        </w:rPr>
        <w:tab/>
      </w:r>
      <w:r>
        <w:rPr>
          <w:rFonts w:hint="eastAsia" w:ascii="仿宋" w:hAnsi="仿宋" w:eastAsia="仿宋" w:cs="仿宋"/>
          <w:sz w:val="30"/>
          <w:szCs w:val="30"/>
        </w:rPr>
        <w:t>医学数字影像通信基本数据集；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537-2017</w:t>
      </w:r>
      <w:r>
        <w:rPr>
          <w:rFonts w:hint="eastAsia" w:ascii="仿宋" w:hAnsi="仿宋" w:eastAsia="仿宋" w:cs="仿宋"/>
          <w:sz w:val="30"/>
          <w:szCs w:val="30"/>
        </w:rPr>
        <w:tab/>
      </w:r>
      <w:r>
        <w:rPr>
          <w:rFonts w:hint="eastAsia" w:ascii="仿宋" w:hAnsi="仿宋" w:eastAsia="仿宋" w:cs="仿宋"/>
          <w:sz w:val="30"/>
          <w:szCs w:val="30"/>
        </w:rPr>
        <w:t>居民健康卡数据集；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500-2016</w:t>
      </w:r>
      <w:r>
        <w:rPr>
          <w:rFonts w:hint="eastAsia" w:ascii="仿宋" w:hAnsi="仿宋" w:eastAsia="仿宋" w:cs="仿宋"/>
          <w:sz w:val="30"/>
          <w:szCs w:val="30"/>
        </w:rPr>
        <w:tab/>
      </w:r>
      <w:r>
        <w:rPr>
          <w:rFonts w:hint="eastAsia" w:ascii="仿宋" w:hAnsi="仿宋" w:eastAsia="仿宋" w:cs="仿宋"/>
          <w:sz w:val="30"/>
          <w:szCs w:val="30"/>
        </w:rPr>
        <w:t>电子病历共享文档规范；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483-2016</w:t>
      </w:r>
      <w:r>
        <w:rPr>
          <w:rFonts w:hint="eastAsia" w:ascii="仿宋" w:hAnsi="仿宋" w:eastAsia="仿宋" w:cs="仿宋"/>
          <w:sz w:val="30"/>
          <w:szCs w:val="30"/>
        </w:rPr>
        <w:tab/>
      </w:r>
      <w:r>
        <w:rPr>
          <w:rFonts w:hint="eastAsia" w:ascii="仿宋" w:hAnsi="仿宋" w:eastAsia="仿宋" w:cs="仿宋"/>
          <w:sz w:val="30"/>
          <w:szCs w:val="30"/>
        </w:rPr>
        <w:t>健康档案共享文档规范；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482-2016</w:t>
      </w:r>
      <w:r>
        <w:rPr>
          <w:rFonts w:hint="eastAsia" w:ascii="仿宋" w:hAnsi="仿宋" w:eastAsia="仿宋" w:cs="仿宋"/>
          <w:sz w:val="30"/>
          <w:szCs w:val="30"/>
        </w:rPr>
        <w:tab/>
      </w:r>
      <w:r>
        <w:rPr>
          <w:rFonts w:hint="eastAsia" w:ascii="仿宋" w:hAnsi="仿宋" w:eastAsia="仿宋" w:cs="仿宋"/>
          <w:sz w:val="30"/>
          <w:szCs w:val="30"/>
        </w:rPr>
        <w:t>卫生信息共享文档编制规范；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375-2016</w:t>
      </w:r>
      <w:r>
        <w:rPr>
          <w:rFonts w:hint="eastAsia" w:ascii="仿宋" w:hAnsi="仿宋" w:eastAsia="仿宋" w:cs="仿宋"/>
          <w:sz w:val="30"/>
          <w:szCs w:val="30"/>
        </w:rPr>
        <w:tab/>
      </w:r>
      <w:r>
        <w:rPr>
          <w:rFonts w:hint="eastAsia" w:ascii="仿宋" w:hAnsi="仿宋" w:eastAsia="仿宋" w:cs="仿宋"/>
          <w:sz w:val="30"/>
          <w:szCs w:val="30"/>
        </w:rPr>
        <w:t>疾病控制基本数据集；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455-2014</w:t>
      </w:r>
      <w:r>
        <w:rPr>
          <w:rFonts w:hint="eastAsia" w:ascii="仿宋" w:hAnsi="仿宋" w:eastAsia="仿宋" w:cs="仿宋"/>
          <w:sz w:val="30"/>
          <w:szCs w:val="30"/>
        </w:rPr>
        <w:tab/>
      </w:r>
      <w:r>
        <w:rPr>
          <w:rFonts w:hint="eastAsia" w:ascii="仿宋" w:hAnsi="仿宋" w:eastAsia="仿宋" w:cs="仿宋"/>
          <w:sz w:val="30"/>
          <w:szCs w:val="30"/>
        </w:rPr>
        <w:t>卫生检测与评价名词术语；</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458-2014</w:t>
      </w:r>
      <w:r>
        <w:rPr>
          <w:rFonts w:hint="eastAsia" w:ascii="仿宋" w:hAnsi="仿宋" w:eastAsia="仿宋" w:cs="仿宋"/>
          <w:sz w:val="30"/>
          <w:szCs w:val="30"/>
        </w:rPr>
        <w:tab/>
      </w:r>
      <w:r>
        <w:rPr>
          <w:rFonts w:hint="eastAsia" w:ascii="仿宋" w:hAnsi="仿宋" w:eastAsia="仿宋" w:cs="仿宋"/>
          <w:sz w:val="30"/>
          <w:szCs w:val="30"/>
        </w:rPr>
        <w:t>卫生监督现场快速检测通用技术指南；</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445-2014</w:t>
      </w:r>
      <w:r>
        <w:rPr>
          <w:rFonts w:hint="eastAsia" w:ascii="仿宋" w:hAnsi="仿宋" w:eastAsia="仿宋" w:cs="仿宋"/>
          <w:sz w:val="30"/>
          <w:szCs w:val="30"/>
        </w:rPr>
        <w:tab/>
      </w:r>
      <w:r>
        <w:rPr>
          <w:rFonts w:hint="eastAsia" w:ascii="仿宋" w:hAnsi="仿宋" w:eastAsia="仿宋" w:cs="仿宋"/>
          <w:sz w:val="30"/>
          <w:szCs w:val="30"/>
        </w:rPr>
        <w:t>电子病历基本数据集；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448-2014</w:t>
      </w:r>
      <w:r>
        <w:rPr>
          <w:rFonts w:hint="eastAsia" w:ascii="仿宋" w:hAnsi="仿宋" w:eastAsia="仿宋" w:cs="仿宋"/>
          <w:sz w:val="30"/>
          <w:szCs w:val="30"/>
        </w:rPr>
        <w:tab/>
      </w:r>
      <w:r>
        <w:rPr>
          <w:rFonts w:hint="eastAsia" w:ascii="仿宋" w:hAnsi="仿宋" w:eastAsia="仿宋" w:cs="仿宋"/>
          <w:sz w:val="30"/>
          <w:szCs w:val="30"/>
        </w:rPr>
        <w:t>基于居民健康档案的区域卫生信息平台技术规范；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447-2014</w:t>
      </w:r>
      <w:r>
        <w:rPr>
          <w:rFonts w:hint="eastAsia" w:ascii="仿宋" w:hAnsi="仿宋" w:eastAsia="仿宋" w:cs="仿宋"/>
          <w:sz w:val="30"/>
          <w:szCs w:val="30"/>
        </w:rPr>
        <w:tab/>
      </w:r>
      <w:r>
        <w:rPr>
          <w:rFonts w:hint="eastAsia" w:ascii="仿宋" w:hAnsi="仿宋" w:eastAsia="仿宋" w:cs="仿宋"/>
          <w:sz w:val="30"/>
          <w:szCs w:val="30"/>
        </w:rPr>
        <w:t>基于电子病历的医院信息平台技术规范；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446-2014 居民健康档案医学检验项目常用代码；</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452-2014</w:t>
      </w:r>
      <w:r>
        <w:rPr>
          <w:rFonts w:hint="eastAsia" w:ascii="仿宋" w:hAnsi="仿宋" w:eastAsia="仿宋" w:cs="仿宋"/>
          <w:sz w:val="30"/>
          <w:szCs w:val="30"/>
        </w:rPr>
        <w:tab/>
      </w:r>
      <w:r>
        <w:rPr>
          <w:rFonts w:hint="eastAsia" w:ascii="仿宋" w:hAnsi="仿宋" w:eastAsia="仿宋" w:cs="仿宋"/>
          <w:sz w:val="30"/>
          <w:szCs w:val="30"/>
        </w:rPr>
        <w:t>卫生监督业务信息系统基本功能规范；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451-2014</w:t>
      </w:r>
      <w:r>
        <w:rPr>
          <w:rFonts w:hint="eastAsia" w:ascii="仿宋" w:hAnsi="仿宋" w:eastAsia="仿宋" w:cs="仿宋"/>
          <w:sz w:val="30"/>
          <w:szCs w:val="30"/>
        </w:rPr>
        <w:tab/>
      </w:r>
      <w:r>
        <w:rPr>
          <w:rFonts w:hint="eastAsia" w:ascii="仿宋" w:hAnsi="仿宋" w:eastAsia="仿宋" w:cs="仿宋"/>
          <w:sz w:val="30"/>
          <w:szCs w:val="30"/>
        </w:rPr>
        <w:t>院前医疗急救指挥信息系统基本功能规范；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450-2014</w:t>
      </w:r>
      <w:r>
        <w:rPr>
          <w:rFonts w:hint="eastAsia" w:ascii="仿宋" w:hAnsi="仿宋" w:eastAsia="仿宋" w:cs="仿宋"/>
          <w:sz w:val="30"/>
          <w:szCs w:val="30"/>
        </w:rPr>
        <w:tab/>
      </w:r>
      <w:r>
        <w:rPr>
          <w:rFonts w:hint="eastAsia" w:ascii="仿宋" w:hAnsi="仿宋" w:eastAsia="仿宋" w:cs="仿宋"/>
          <w:sz w:val="30"/>
          <w:szCs w:val="30"/>
        </w:rPr>
        <w:t>新型农村合作医疗管理信息系统基本功能规范；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 449-2014</w:t>
      </w:r>
      <w:r>
        <w:rPr>
          <w:rFonts w:hint="eastAsia" w:ascii="仿宋" w:hAnsi="仿宋" w:eastAsia="仿宋" w:cs="仿宋"/>
          <w:sz w:val="30"/>
          <w:szCs w:val="30"/>
        </w:rPr>
        <w:tab/>
      </w:r>
      <w:r>
        <w:rPr>
          <w:rFonts w:hint="eastAsia" w:ascii="仿宋" w:hAnsi="仿宋" w:eastAsia="仿宋" w:cs="仿宋"/>
          <w:sz w:val="30"/>
          <w:szCs w:val="30"/>
        </w:rPr>
        <w:t>慢性病监测信息系统基本功能规范；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WS377-2013 妇女保健基本数据集；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WS376-2013 儿童保健基本数据集；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375-2012 疾病控制基本数据集；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372-2012 疾病管理基本数据集；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 370/375-2012 《卫生信息基本数据集编制规范》等强制性行业标准；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WS364-2011 卫生信息数据元值域代码；</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WS365-2011 城乡居民健康档案基本数据集；</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WS363-2011 卫生信息数据元目录；</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WS/T303-2009 卫生信息数据元标准化规则；</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WS/T304-2009</w:t>
      </w:r>
      <w:r>
        <w:rPr>
          <w:rFonts w:hint="eastAsia" w:ascii="仿宋" w:hAnsi="仿宋" w:eastAsia="仿宋" w:cs="仿宋"/>
          <w:sz w:val="30"/>
          <w:szCs w:val="30"/>
        </w:rPr>
        <w:tab/>
      </w:r>
      <w:r>
        <w:rPr>
          <w:rFonts w:hint="eastAsia" w:ascii="仿宋" w:hAnsi="仿宋" w:eastAsia="仿宋" w:cs="仿宋"/>
          <w:sz w:val="30"/>
          <w:szCs w:val="30"/>
        </w:rPr>
        <w:t>卫生信息数据模式描述指南；</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WS/T305-2009</w:t>
      </w:r>
      <w:r>
        <w:rPr>
          <w:rFonts w:hint="eastAsia" w:ascii="仿宋" w:hAnsi="仿宋" w:eastAsia="仿宋" w:cs="仿宋"/>
          <w:sz w:val="30"/>
          <w:szCs w:val="30"/>
        </w:rPr>
        <w:tab/>
      </w:r>
      <w:r>
        <w:rPr>
          <w:rFonts w:hint="eastAsia" w:ascii="仿宋" w:hAnsi="仿宋" w:eastAsia="仿宋" w:cs="仿宋"/>
          <w:sz w:val="30"/>
          <w:szCs w:val="30"/>
        </w:rPr>
        <w:t>卫生信息数据集元数据规范；</w:t>
      </w:r>
    </w:p>
    <w:p>
      <w:pPr>
        <w:pStyle w:val="379"/>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t>WS/T306-2009</w:t>
      </w:r>
      <w:r>
        <w:rPr>
          <w:rFonts w:hint="eastAsia" w:ascii="仿宋" w:hAnsi="仿宋" w:eastAsia="仿宋" w:cs="仿宋"/>
          <w:sz w:val="30"/>
          <w:szCs w:val="30"/>
        </w:rPr>
        <w:tab/>
      </w:r>
      <w:r>
        <w:rPr>
          <w:rFonts w:hint="eastAsia" w:ascii="仿宋" w:hAnsi="仿宋" w:eastAsia="仿宋" w:cs="仿宋"/>
          <w:sz w:val="30"/>
          <w:szCs w:val="30"/>
        </w:rPr>
        <w:t>卫生信息数据集分类与编码规则。</w:t>
      </w:r>
    </w:p>
    <w:p>
      <w:pPr>
        <w:pStyle w:val="176"/>
        <w:numPr>
          <w:ilvl w:val="0"/>
          <w:numId w:val="75"/>
        </w:numPr>
        <w:ind w:firstLineChars="0"/>
        <w:rPr>
          <w:rFonts w:hint="eastAsia" w:ascii="仿宋" w:hAnsi="仿宋" w:eastAsia="仿宋" w:cs="仿宋"/>
          <w:sz w:val="30"/>
          <w:szCs w:val="30"/>
        </w:rPr>
      </w:pPr>
      <w:r>
        <w:rPr>
          <w:rFonts w:hint="eastAsia" w:ascii="仿宋" w:hAnsi="仿宋" w:eastAsia="仿宋" w:cs="仿宋"/>
          <w:sz w:val="30"/>
          <w:szCs w:val="30"/>
        </w:rPr>
        <w:br w:type="page"/>
      </w:r>
    </w:p>
    <w:bookmarkEnd w:id="14"/>
    <w:p>
      <w:pPr>
        <w:pStyle w:val="3"/>
        <w:rPr>
          <w:rFonts w:hint="eastAsia" w:ascii="仿宋" w:hAnsi="仿宋" w:eastAsia="仿宋" w:cs="仿宋"/>
          <w:sz w:val="30"/>
          <w:szCs w:val="30"/>
        </w:rPr>
      </w:pPr>
      <w:bookmarkStart w:id="44" w:name="_Toc124190072"/>
      <w:bookmarkStart w:id="45" w:name="_Toc337355434"/>
      <w:bookmarkStart w:id="46" w:name="_Toc517191832"/>
      <w:r>
        <w:rPr>
          <w:rFonts w:hint="eastAsia" w:ascii="仿宋" w:hAnsi="仿宋" w:eastAsia="仿宋" w:cs="仿宋"/>
          <w:sz w:val="30"/>
          <w:szCs w:val="30"/>
        </w:rPr>
        <w:t>项目建设目标</w:t>
      </w:r>
      <w:bookmarkEnd w:id="44"/>
      <w:bookmarkEnd w:id="45"/>
      <w:bookmarkEnd w:id="46"/>
    </w:p>
    <w:p>
      <w:pPr>
        <w:pStyle w:val="379"/>
        <w:ind w:firstLine="480"/>
        <w:rPr>
          <w:rFonts w:hint="eastAsia" w:ascii="仿宋" w:hAnsi="仿宋" w:eastAsia="仿宋" w:cs="仿宋"/>
          <w:sz w:val="30"/>
          <w:szCs w:val="30"/>
        </w:rPr>
      </w:pPr>
      <w:r>
        <w:rPr>
          <w:rFonts w:hint="eastAsia" w:ascii="仿宋" w:hAnsi="仿宋" w:eastAsia="仿宋" w:cs="仿宋"/>
          <w:sz w:val="30"/>
          <w:szCs w:val="30"/>
        </w:rPr>
        <w:t>为了落实与完善现代医院管理制度，建立以病人为中心的服务模式、以成本和质量为中心的管理模式，以及以服务质量和患者满意度为核心的分配模式，结合医院自身信息化建设情况，积极开展基于电子病历的医院信息平台相关内容的建设。按照国家卫生健康委信息化相关标准规范，借鉴国内外医院信息化建设的经验和成功案例，兼顾医院长远发展和短期的成果、实效，通过本次医院信息化项目建设，完成医院信息平台的基础建设、实现“医院信息平台应用功能指引”要求的功能。实现院内信息的统一采集、数据共享、病历调阅的信息平台。依托平台的信息资源中心，实现业务协同、各种信息共享，提升对数据的有效再利用。加强医院信息安全工作，进一步提升医院网络安全、数据安全和系统安全能力。</w:t>
      </w:r>
    </w:p>
    <w:p>
      <w:pPr>
        <w:adjustRightInd w:val="0"/>
        <w:snapToGrid w:val="0"/>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 xml:space="preserve">通过本项目建设，实现临床业务全面覆盖，实现临床医疗与服务一体化整合，提升系统操作便捷性与规范性，满足同质化诊疗、同质化服务、同质化管理的要求，实现医院信息化应用水平的全面提升： </w:t>
      </w:r>
    </w:p>
    <w:p>
      <w:pPr>
        <w:ind w:firstLine="420"/>
        <w:rPr>
          <w:rFonts w:hint="eastAsia" w:ascii="仿宋" w:hAnsi="仿宋" w:eastAsia="仿宋" w:cs="仿宋"/>
          <w:sz w:val="30"/>
          <w:szCs w:val="30"/>
        </w:rPr>
      </w:pPr>
      <w:r>
        <w:rPr>
          <w:rFonts w:hint="eastAsia" w:ascii="仿宋" w:hAnsi="仿宋" w:eastAsia="仿宋" w:cs="仿宋"/>
          <w:sz w:val="30"/>
          <w:szCs w:val="30"/>
        </w:rPr>
        <w:t>1.需求导向，健康为先，服务惠民。以办好新时代人民满意的医疗卫生事业，满足人民群众多样化、便捷化健康服务需要，维护和增进人民健康的需求为导向，加强县级医院能力建设，提升核心专科、夯实支撑专科、打造优势专科，提高肿瘤、心脑血管、呼吸、消化和感染性疾病等防治能力，提高县域就诊率。</w:t>
      </w:r>
    </w:p>
    <w:p>
      <w:pPr>
        <w:ind w:firstLine="420"/>
        <w:rPr>
          <w:rFonts w:hint="eastAsia" w:ascii="仿宋" w:hAnsi="仿宋" w:eastAsia="仿宋" w:cs="仿宋"/>
          <w:sz w:val="30"/>
          <w:szCs w:val="30"/>
        </w:rPr>
      </w:pPr>
      <w:r>
        <w:rPr>
          <w:rFonts w:hint="eastAsia" w:ascii="仿宋" w:hAnsi="仿宋" w:eastAsia="仿宋" w:cs="仿宋"/>
          <w:sz w:val="30"/>
          <w:szCs w:val="30"/>
        </w:rPr>
        <w:t>2.统一标准，规范建设，夯实基础。制定和完善信息化建设中的信息共享、数据交换、业务协同标准体系，规范基础类标准、数据类标准、技术类标准和管理类标准，健全信息化标准应用管理和应用评估机制。坚持标准规范建设工作与信息化建设同步规划、同步建设、同步推进，将标准规范建设和应用贯穿到整个信息化建设过程中。</w:t>
      </w:r>
    </w:p>
    <w:p>
      <w:pPr>
        <w:ind w:firstLine="420"/>
        <w:rPr>
          <w:rFonts w:hint="eastAsia" w:ascii="仿宋" w:hAnsi="仿宋" w:eastAsia="仿宋" w:cs="仿宋"/>
          <w:sz w:val="30"/>
          <w:szCs w:val="30"/>
        </w:rPr>
      </w:pPr>
      <w:r>
        <w:rPr>
          <w:rFonts w:hint="eastAsia" w:ascii="仿宋" w:hAnsi="仿宋" w:eastAsia="仿宋" w:cs="仿宋"/>
          <w:sz w:val="30"/>
          <w:szCs w:val="30"/>
        </w:rPr>
        <w:t>3.互联共享，业务协同，强化应用。以信息化整体建设效能为先，充分利用云计算、微服务等先进技术，对医疗业务、公共卫生业务、院间业务协同进行一体化整合，构建统一的数据资源中心，强化健康医疗数据的共享利用，通过业务协同、数据共享、智慧分析、一体化运维等手段，提高基层医疗卫生服务机构的服务能力和效率，提高医疗服务的可及性和公共卫生服务的均等性。</w:t>
      </w:r>
    </w:p>
    <w:p>
      <w:pPr>
        <w:ind w:firstLine="420"/>
        <w:rPr>
          <w:rFonts w:hint="eastAsia" w:ascii="仿宋" w:hAnsi="仿宋" w:eastAsia="仿宋" w:cs="仿宋"/>
          <w:sz w:val="30"/>
          <w:szCs w:val="30"/>
        </w:rPr>
      </w:pPr>
      <w:r>
        <w:rPr>
          <w:rFonts w:hint="eastAsia" w:ascii="仿宋" w:hAnsi="仿宋" w:eastAsia="仿宋" w:cs="仿宋"/>
          <w:sz w:val="30"/>
          <w:szCs w:val="30"/>
        </w:rPr>
        <w:t>4.安全可靠，稳定高效，持续发展。严格遵循《中华人民共和国网络安全法》、《网络安全等级保护条例（征求意见稿）》和《信息安全等级保护管理办法》，落实健康医疗数据安全等级保护制度，完善居民个人隐私保护信息安全体系建设，实现信息共享利用与信息安全、隐私保护同步发展。加强信息系统数据容灾备份建设，提高信息基础设施和重要信息系统的抗攻击能力和灾难恢复能力。加强医疗卫生信息系统安全风险评估，确保信息安全和系统运行安全。</w:t>
      </w:r>
    </w:p>
    <w:p>
      <w:pPr>
        <w:pStyle w:val="379"/>
        <w:ind w:firstLine="480"/>
        <w:rPr>
          <w:rFonts w:hint="eastAsia" w:ascii="仿宋" w:hAnsi="仿宋" w:eastAsia="仿宋" w:cs="仿宋"/>
          <w:sz w:val="30"/>
          <w:szCs w:val="30"/>
          <w:lang w:val="en-US"/>
        </w:rPr>
      </w:pPr>
      <w:r>
        <w:rPr>
          <w:rFonts w:hint="eastAsia" w:ascii="仿宋" w:hAnsi="仿宋" w:eastAsia="仿宋" w:cs="仿宋"/>
          <w:sz w:val="30"/>
          <w:szCs w:val="30"/>
          <w:lang w:val="en-US"/>
        </w:rPr>
        <w:t>借助云计算、大数据、互联网、物联网技术等新兴技术，为围绕患者服务、临床质控、智能化管理、全院综合运营等方面，打造智能导诊、移动诊疗、医疗大数据统计分析等应用，真正建设智慧型、智能型医院。</w:t>
      </w:r>
    </w:p>
    <w:p>
      <w:pPr>
        <w:pStyle w:val="3"/>
        <w:rPr>
          <w:rFonts w:hint="eastAsia" w:ascii="仿宋" w:hAnsi="仿宋" w:eastAsia="仿宋" w:cs="仿宋"/>
          <w:sz w:val="30"/>
          <w:szCs w:val="30"/>
        </w:rPr>
      </w:pPr>
      <w:bookmarkStart w:id="47" w:name="_Toc575951158"/>
      <w:bookmarkStart w:id="48" w:name="_Toc124190073"/>
      <w:bookmarkStart w:id="49" w:name="_Toc517191833"/>
      <w:r>
        <w:rPr>
          <w:rFonts w:hint="eastAsia" w:ascii="仿宋" w:hAnsi="仿宋" w:eastAsia="仿宋" w:cs="仿宋"/>
          <w:sz w:val="30"/>
          <w:szCs w:val="30"/>
        </w:rPr>
        <w:t>项目建设对标分析</w:t>
      </w:r>
      <w:bookmarkEnd w:id="47"/>
      <w:bookmarkEnd w:id="48"/>
    </w:p>
    <w:p>
      <w:pPr>
        <w:pStyle w:val="4"/>
        <w:rPr>
          <w:rFonts w:hint="eastAsia" w:ascii="仿宋" w:hAnsi="仿宋" w:eastAsia="仿宋" w:cs="仿宋"/>
          <w:sz w:val="30"/>
          <w:szCs w:val="30"/>
        </w:rPr>
      </w:pPr>
      <w:bookmarkStart w:id="50" w:name="_Toc517341757"/>
      <w:bookmarkStart w:id="51" w:name="_Toc124190074"/>
      <w:bookmarkStart w:id="52" w:name="_Toc1302315477"/>
      <w:bookmarkStart w:id="53" w:name="_Toc517341742"/>
      <w:r>
        <w:rPr>
          <w:rFonts w:hint="eastAsia" w:ascii="仿宋" w:hAnsi="仿宋" w:eastAsia="仿宋" w:cs="仿宋"/>
          <w:sz w:val="30"/>
          <w:szCs w:val="30"/>
        </w:rPr>
        <w:t>全国医院信息化建设标准与规范对标分析</w:t>
      </w:r>
      <w:bookmarkEnd w:id="50"/>
      <w:bookmarkEnd w:id="51"/>
      <w:bookmarkEnd w:id="52"/>
    </w:p>
    <w:p>
      <w:pPr>
        <w:pStyle w:val="5"/>
        <w:rPr>
          <w:rFonts w:hint="eastAsia" w:ascii="仿宋" w:hAnsi="仿宋" w:eastAsia="仿宋" w:cs="仿宋"/>
          <w:sz w:val="30"/>
          <w:szCs w:val="30"/>
        </w:rPr>
      </w:pPr>
      <w:bookmarkStart w:id="54" w:name="_Toc517341758"/>
      <w:r>
        <w:rPr>
          <w:rFonts w:hint="eastAsia" w:ascii="仿宋" w:hAnsi="仿宋" w:eastAsia="仿宋" w:cs="仿宋"/>
          <w:sz w:val="30"/>
          <w:szCs w:val="30"/>
        </w:rPr>
        <w:t>医院信息化建设应用技术指引概述</w:t>
      </w:r>
      <w:bookmarkEnd w:id="54"/>
    </w:p>
    <w:p>
      <w:pPr>
        <w:pStyle w:val="379"/>
        <w:ind w:firstLine="480"/>
        <w:rPr>
          <w:rFonts w:hint="eastAsia" w:ascii="仿宋" w:hAnsi="仿宋" w:eastAsia="仿宋" w:cs="仿宋"/>
          <w:sz w:val="30"/>
          <w:szCs w:val="30"/>
        </w:rPr>
      </w:pPr>
      <w:r>
        <w:rPr>
          <w:rFonts w:hint="eastAsia" w:ascii="仿宋" w:hAnsi="仿宋" w:eastAsia="仿宋" w:cs="仿宋"/>
          <w:sz w:val="30"/>
          <w:szCs w:val="30"/>
        </w:rPr>
        <w:t>根据国家卫生健康委颁发的《全国医院信息化建设标准与规范（试行）》规范的要求，《建设标准》针对目前医院信息化建设现状，着眼未来5-10年全国医院信息化应用发展要求，针对二级医院、三级乙等医院和三级甲等医院的临床业务、医院管理等工作，覆盖医院信息化建设的主要业务和建设要求，从软硬件建设、安全保障、新兴技术应用等方面规范了医院信息化建设的主要内容和要求。</w:t>
      </w:r>
    </w:p>
    <w:p>
      <w:pPr>
        <w:pStyle w:val="5"/>
        <w:rPr>
          <w:rFonts w:hint="eastAsia" w:ascii="仿宋" w:hAnsi="仿宋" w:eastAsia="仿宋" w:cs="仿宋"/>
          <w:sz w:val="30"/>
          <w:szCs w:val="30"/>
        </w:rPr>
      </w:pPr>
      <w:bookmarkStart w:id="55" w:name="_Toc517341759"/>
      <w:r>
        <w:rPr>
          <w:rFonts w:hint="eastAsia" w:ascii="仿宋" w:hAnsi="仿宋" w:eastAsia="仿宋" w:cs="仿宋"/>
          <w:sz w:val="30"/>
          <w:szCs w:val="30"/>
        </w:rPr>
        <w:t>医院系统功能符合度评估</w:t>
      </w:r>
      <w:bookmarkEnd w:id="55"/>
    </w:p>
    <w:p>
      <w:pPr>
        <w:pStyle w:val="379"/>
        <w:ind w:firstLine="480"/>
        <w:rPr>
          <w:rFonts w:hint="eastAsia" w:ascii="仿宋" w:hAnsi="仿宋" w:eastAsia="仿宋" w:cs="仿宋"/>
          <w:sz w:val="30"/>
          <w:szCs w:val="30"/>
        </w:rPr>
      </w:pPr>
      <w:r>
        <w:rPr>
          <w:rFonts w:hint="eastAsia" w:ascii="仿宋" w:hAnsi="仿宋" w:eastAsia="仿宋" w:cs="仿宋"/>
          <w:sz w:val="30"/>
          <w:szCs w:val="30"/>
        </w:rPr>
        <w:t>对比《全国医院信息化建设标准与规范（试行）》标准来看，目前医院信息化建设只满足部分基础应用系统建设要求，仍有部分应用系统虽然建设了但是功能不满足要求，另外还有部分系统还未建设，系统建设的深度和广度方面均需要加强，具体体现在以下几个方面：</w:t>
      </w:r>
    </w:p>
    <w:p>
      <w:pPr>
        <w:pStyle w:val="379"/>
        <w:ind w:firstLine="480"/>
        <w:rPr>
          <w:rFonts w:hint="eastAsia" w:ascii="仿宋" w:hAnsi="仿宋" w:eastAsia="仿宋" w:cs="仿宋"/>
          <w:sz w:val="30"/>
          <w:szCs w:val="30"/>
        </w:rPr>
      </w:pPr>
      <w:r>
        <w:rPr>
          <w:rFonts w:hint="eastAsia" w:ascii="仿宋" w:hAnsi="仿宋" w:eastAsia="仿宋" w:cs="仿宋"/>
          <w:sz w:val="30"/>
          <w:szCs w:val="30"/>
        </w:rPr>
        <w:t>医疗业务：医院目前虽然已经建设了基础医疗系统，如HIS系统、EMR系统、PACS系统等，但是存在多个功能不满足要求的情况，建议对这部分系统进行新建，对于部分功能满足要求的系统进行升级改造以满足要求。对于缺失的模块系统建议新建。</w:t>
      </w:r>
    </w:p>
    <w:p>
      <w:pPr>
        <w:pStyle w:val="379"/>
        <w:ind w:firstLine="480"/>
        <w:rPr>
          <w:rFonts w:hint="eastAsia" w:ascii="仿宋" w:hAnsi="仿宋" w:eastAsia="仿宋" w:cs="仿宋"/>
          <w:sz w:val="30"/>
          <w:szCs w:val="30"/>
        </w:rPr>
      </w:pPr>
      <w:r>
        <w:rPr>
          <w:rFonts w:hint="eastAsia" w:ascii="仿宋" w:hAnsi="仿宋" w:eastAsia="仿宋" w:cs="仿宋"/>
          <w:sz w:val="30"/>
          <w:szCs w:val="30"/>
        </w:rPr>
        <w:t>运营管理：目前医院运营管理系统模块相对缺</w:t>
      </w:r>
      <w:r>
        <w:rPr>
          <w:rFonts w:hint="eastAsia" w:ascii="仿宋" w:hAnsi="仿宋" w:eastAsia="仿宋" w:cs="仿宋"/>
          <w:sz w:val="30"/>
          <w:szCs w:val="30"/>
          <w:lang w:val="en-US" w:eastAsia="zh-CN"/>
        </w:rPr>
        <w:t>失</w:t>
      </w:r>
      <w:r>
        <w:rPr>
          <w:rFonts w:hint="eastAsia" w:ascii="仿宋" w:hAnsi="仿宋" w:eastAsia="仿宋" w:cs="仿宋"/>
          <w:sz w:val="30"/>
          <w:szCs w:val="30"/>
        </w:rPr>
        <w:t>，针对现有的系统建议按照应用技术指引要求进行升级改造，对于缺失的高值耗材管理和全面预算管理模块建议新建，以满足相应科室的使用需求。</w:t>
      </w:r>
    </w:p>
    <w:p>
      <w:pPr>
        <w:pStyle w:val="379"/>
        <w:ind w:firstLine="480"/>
        <w:rPr>
          <w:rFonts w:hint="eastAsia" w:ascii="仿宋" w:hAnsi="仿宋" w:eastAsia="仿宋" w:cs="仿宋"/>
          <w:sz w:val="30"/>
          <w:szCs w:val="30"/>
        </w:rPr>
      </w:pPr>
      <w:r>
        <w:rPr>
          <w:rFonts w:hint="eastAsia" w:ascii="仿宋" w:hAnsi="仿宋" w:eastAsia="仿宋" w:cs="仿宋"/>
          <w:sz w:val="30"/>
          <w:szCs w:val="30"/>
        </w:rPr>
        <w:t>医疗协同：目前医院院内办公、医疗协同部分尚属空白，结合医院业务需求进行整体新建。</w:t>
      </w:r>
    </w:p>
    <w:p>
      <w:pPr>
        <w:pStyle w:val="379"/>
        <w:ind w:firstLine="480"/>
        <w:rPr>
          <w:rFonts w:hint="eastAsia" w:ascii="仿宋" w:hAnsi="仿宋" w:eastAsia="仿宋" w:cs="仿宋"/>
          <w:sz w:val="30"/>
          <w:szCs w:val="30"/>
        </w:rPr>
      </w:pPr>
      <w:r>
        <w:rPr>
          <w:rFonts w:hint="eastAsia" w:ascii="仿宋" w:hAnsi="仿宋" w:eastAsia="仿宋" w:cs="仿宋"/>
          <w:sz w:val="30"/>
          <w:szCs w:val="30"/>
        </w:rPr>
        <w:t>数据应用：目前只满足部分数据报送和医院信息综合查询，对于医疗质量监控、医保信息监控、临床科研数据管理和医院运营决策管理</w:t>
      </w:r>
      <w:r>
        <w:rPr>
          <w:rFonts w:hint="eastAsia" w:ascii="仿宋" w:hAnsi="仿宋" w:eastAsia="仿宋" w:cs="仿宋"/>
          <w:sz w:val="30"/>
          <w:szCs w:val="30"/>
          <w:lang w:val="en-US" w:eastAsia="zh-CN"/>
        </w:rPr>
        <w:t>需</w:t>
      </w:r>
      <w:r>
        <w:rPr>
          <w:rFonts w:hint="eastAsia" w:ascii="仿宋" w:hAnsi="仿宋" w:eastAsia="仿宋" w:cs="仿宋"/>
          <w:sz w:val="30"/>
          <w:szCs w:val="30"/>
        </w:rPr>
        <w:t>进行整体建设。</w:t>
      </w:r>
    </w:p>
    <w:p>
      <w:pPr>
        <w:pStyle w:val="379"/>
        <w:ind w:firstLine="480"/>
        <w:rPr>
          <w:rFonts w:hint="eastAsia" w:ascii="仿宋" w:hAnsi="仿宋" w:eastAsia="仿宋" w:cs="仿宋"/>
          <w:sz w:val="30"/>
          <w:szCs w:val="30"/>
        </w:rPr>
      </w:pPr>
      <w:r>
        <w:rPr>
          <w:rFonts w:hint="eastAsia" w:ascii="仿宋" w:hAnsi="仿宋" w:eastAsia="仿宋" w:cs="仿宋"/>
          <w:sz w:val="30"/>
          <w:szCs w:val="30"/>
        </w:rPr>
        <w:t>信息安全：目前只部分满足要求，结合新一轮信息化建设进行整体升级和改造，以保障全院信息化系统安全稳定运行。</w:t>
      </w:r>
    </w:p>
    <w:p>
      <w:pPr>
        <w:pStyle w:val="379"/>
        <w:ind w:firstLine="480"/>
        <w:rPr>
          <w:rFonts w:hint="eastAsia" w:ascii="仿宋" w:hAnsi="仿宋" w:eastAsia="仿宋" w:cs="仿宋"/>
          <w:sz w:val="30"/>
          <w:szCs w:val="30"/>
        </w:rPr>
      </w:pPr>
      <w:r>
        <w:rPr>
          <w:rFonts w:hint="eastAsia" w:ascii="仿宋" w:hAnsi="仿宋" w:eastAsia="仿宋" w:cs="仿宋"/>
          <w:sz w:val="30"/>
          <w:szCs w:val="30"/>
        </w:rPr>
        <w:t>新兴技术：在云计算、大数据、物联网、人工智能等方面目前应用较少，结合医院需求进行新技术的引用和整体建设。</w:t>
      </w:r>
    </w:p>
    <w:p>
      <w:pPr>
        <w:pStyle w:val="4"/>
        <w:rPr>
          <w:rFonts w:hint="eastAsia" w:ascii="仿宋" w:hAnsi="仿宋" w:eastAsia="仿宋" w:cs="仿宋"/>
          <w:sz w:val="30"/>
          <w:szCs w:val="30"/>
        </w:rPr>
      </w:pPr>
      <w:bookmarkStart w:id="56" w:name="_Toc862891715"/>
      <w:bookmarkStart w:id="57" w:name="_Toc124190075"/>
      <w:r>
        <w:rPr>
          <w:rFonts w:hint="eastAsia" w:ascii="仿宋" w:hAnsi="仿宋" w:eastAsia="仿宋" w:cs="仿宋"/>
          <w:sz w:val="30"/>
          <w:szCs w:val="30"/>
        </w:rPr>
        <w:t>电子病历系统功能应用水平分级评价对标分析</w:t>
      </w:r>
      <w:bookmarkEnd w:id="53"/>
      <w:bookmarkEnd w:id="56"/>
      <w:bookmarkEnd w:id="57"/>
    </w:p>
    <w:p>
      <w:pPr>
        <w:pStyle w:val="5"/>
        <w:rPr>
          <w:rFonts w:hint="eastAsia" w:ascii="仿宋" w:hAnsi="仿宋" w:eastAsia="仿宋" w:cs="仿宋"/>
          <w:sz w:val="30"/>
          <w:szCs w:val="30"/>
        </w:rPr>
      </w:pPr>
      <w:bookmarkStart w:id="58" w:name="_Toc517341744"/>
      <w:r>
        <w:rPr>
          <w:rFonts w:hint="eastAsia" w:ascii="仿宋" w:hAnsi="仿宋" w:eastAsia="仿宋" w:cs="仿宋"/>
          <w:sz w:val="30"/>
          <w:szCs w:val="30"/>
        </w:rPr>
        <w:t>电子病历功能应用水平</w:t>
      </w:r>
      <w:r>
        <w:rPr>
          <w:rFonts w:hint="eastAsia" w:ascii="仿宋" w:hAnsi="仿宋" w:eastAsia="仿宋" w:cs="仿宋"/>
          <w:sz w:val="30"/>
          <w:szCs w:val="30"/>
          <w:lang w:val="en-US" w:eastAsia="zh-CN"/>
        </w:rPr>
        <w:t>3</w:t>
      </w:r>
      <w:r>
        <w:rPr>
          <w:rFonts w:hint="eastAsia" w:ascii="仿宋" w:hAnsi="仿宋" w:eastAsia="仿宋" w:cs="仿宋"/>
          <w:sz w:val="30"/>
          <w:szCs w:val="30"/>
        </w:rPr>
        <w:t>级建设要求</w:t>
      </w:r>
      <w:bookmarkEnd w:id="58"/>
    </w:p>
    <w:p>
      <w:pPr>
        <w:pStyle w:val="379"/>
        <w:ind w:firstLine="480"/>
        <w:rPr>
          <w:rFonts w:hint="eastAsia" w:ascii="仿宋" w:hAnsi="仿宋" w:eastAsia="仿宋" w:cs="仿宋"/>
          <w:sz w:val="30"/>
          <w:szCs w:val="30"/>
        </w:rPr>
      </w:pPr>
      <w:r>
        <w:rPr>
          <w:rFonts w:hint="eastAsia" w:ascii="仿宋" w:hAnsi="仿宋" w:eastAsia="仿宋" w:cs="仿宋"/>
          <w:sz w:val="30"/>
          <w:szCs w:val="30"/>
        </w:rPr>
        <w:t>1.局部要求：医疗业务部门间可通过网络传送数据，并采用任何方式（如界面集成、调用信息系统数据等）获得部门外数字化数据信息。本部门系统的数据可供其他部门共享。信息系统具有依据基础字典内容进行核对检查功能。</w:t>
      </w:r>
    </w:p>
    <w:p>
      <w:pPr>
        <w:pStyle w:val="379"/>
        <w:ind w:firstLine="480"/>
        <w:rPr>
          <w:rFonts w:hint="eastAsia" w:ascii="仿宋" w:hAnsi="仿宋" w:eastAsia="仿宋" w:cs="仿宋"/>
          <w:sz w:val="30"/>
          <w:szCs w:val="30"/>
        </w:rPr>
      </w:pPr>
      <w:r>
        <w:rPr>
          <w:rFonts w:hint="eastAsia" w:ascii="仿宋" w:hAnsi="仿宋" w:eastAsia="仿宋" w:cs="仿宋"/>
          <w:sz w:val="30"/>
          <w:szCs w:val="30"/>
        </w:rPr>
        <w:t>2.整体要求：</w:t>
      </w:r>
    </w:p>
    <w:p>
      <w:pPr>
        <w:pStyle w:val="379"/>
        <w:ind w:firstLine="480"/>
        <w:rPr>
          <w:rFonts w:hint="eastAsia" w:ascii="仿宋" w:hAnsi="仿宋" w:eastAsia="仿宋" w:cs="仿宋"/>
          <w:sz w:val="30"/>
          <w:szCs w:val="30"/>
        </w:rPr>
      </w:pPr>
      <w:r>
        <w:rPr>
          <w:rFonts w:hint="eastAsia" w:ascii="仿宋" w:hAnsi="仿宋" w:eastAsia="仿宋" w:cs="仿宋"/>
          <w:sz w:val="30"/>
          <w:szCs w:val="30"/>
        </w:rPr>
        <w:t>（1）实现医嘱、检查、检验、住院药品、门诊药品、护理至少两类医疗信息跨部门的数据共享。</w:t>
      </w:r>
    </w:p>
    <w:p>
      <w:pPr>
        <w:pStyle w:val="379"/>
        <w:ind w:firstLine="480"/>
        <w:rPr>
          <w:rFonts w:hint="eastAsia" w:ascii="仿宋" w:hAnsi="仿宋" w:eastAsia="仿宋" w:cs="仿宋"/>
          <w:sz w:val="30"/>
          <w:szCs w:val="30"/>
        </w:rPr>
        <w:sectPr>
          <w:footerReference r:id="rId7" w:type="first"/>
          <w:headerReference r:id="rId3" w:type="default"/>
          <w:footerReference r:id="rId5" w:type="default"/>
          <w:headerReference r:id="rId4" w:type="even"/>
          <w:footerReference r:id="rId6" w:type="even"/>
          <w:pgSz w:w="11906" w:h="16838"/>
          <w:pgMar w:top="1440" w:right="1459" w:bottom="1440" w:left="1800" w:header="851" w:footer="992" w:gutter="0"/>
          <w:pgNumType w:start="0"/>
          <w:cols w:space="425" w:num="1"/>
          <w:titlePg/>
          <w:docGrid w:type="lines" w:linePitch="326" w:charSpace="0"/>
        </w:sectPr>
      </w:pPr>
      <w:r>
        <w:rPr>
          <w:rFonts w:hint="eastAsia" w:ascii="仿宋" w:hAnsi="仿宋" w:eastAsia="仿宋" w:cs="仿宋"/>
          <w:sz w:val="30"/>
          <w:szCs w:val="30"/>
        </w:rPr>
        <w:t>（2）有跨部门统一的医疗数据字典。</w:t>
      </w:r>
      <w:r>
        <w:rPr>
          <w:rFonts w:hint="eastAsia" w:ascii="仿宋" w:hAnsi="仿宋" w:eastAsia="仿宋" w:cs="仿宋"/>
          <w:sz w:val="30"/>
          <w:szCs w:val="30"/>
        </w:rPr>
        <w:br w:type="page"/>
      </w:r>
    </w:p>
    <w:bookmarkEnd w:id="49"/>
    <w:p>
      <w:pPr>
        <w:pStyle w:val="3"/>
        <w:rPr>
          <w:rFonts w:hint="eastAsia" w:ascii="仿宋" w:hAnsi="仿宋" w:eastAsia="仿宋" w:cs="仿宋"/>
          <w:sz w:val="30"/>
          <w:szCs w:val="30"/>
        </w:rPr>
      </w:pPr>
      <w:bookmarkStart w:id="59" w:name="_Toc124190082"/>
      <w:bookmarkStart w:id="60" w:name="_Toc517191834"/>
      <w:bookmarkStart w:id="61" w:name="_Toc663985814"/>
      <w:r>
        <w:rPr>
          <w:rFonts w:hint="eastAsia" w:ascii="仿宋" w:hAnsi="仿宋" w:eastAsia="仿宋" w:cs="仿宋"/>
          <w:sz w:val="30"/>
          <w:szCs w:val="30"/>
        </w:rPr>
        <w:t>建设内容</w:t>
      </w:r>
      <w:bookmarkEnd w:id="59"/>
      <w:bookmarkEnd w:id="60"/>
      <w:bookmarkEnd w:id="61"/>
    </w:p>
    <w:tbl>
      <w:tblPr>
        <w:tblStyle w:val="106"/>
        <w:tblW w:w="93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420"/>
        <w:gridCol w:w="2206"/>
        <w:gridCol w:w="3420"/>
        <w:gridCol w:w="1402"/>
      </w:tblGrid>
      <w:tr>
        <w:tblPrEx>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序号</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分类</w:t>
            </w: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系统名称</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系统功能</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基础业务类</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挂号收费系统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排班管理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门(急)诊挂号管理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划价管理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收费管理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住院费用系统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入院管理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记账管理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预交管理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结账管理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病人费用查询</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报警线管理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自动计算管理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财务监管系统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票据管理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票据监管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缴款书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缴款管理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药品管理系统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药品基础数据</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药库管理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药房管理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142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临床服务类</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临床信息系统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医生门户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门诊医生站</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门诊护士站</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住院医生站</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住院护士站</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电子病历系统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门诊病历配置</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病历配置</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26</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病历文书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27</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门诊病历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住院病历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29</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电子病历浏览器（患者360）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病历质控系统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医生书写质控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31</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运行质控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32</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科内质控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33</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终末质控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34</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抽查质控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35</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质控分析</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36</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质控规则管理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37</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质控方案管理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38</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质控方案应用</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39</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超时管理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合理用药</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药品说明书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41</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实时审核处方功能</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42</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合理用药统计分析</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43</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病案管理系统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病案管理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44</w:t>
            </w:r>
          </w:p>
        </w:tc>
        <w:tc>
          <w:tcPr>
            <w:tcW w:w="1420" w:type="dxa"/>
            <w:tcBorders>
              <w:top w:val="nil"/>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临床路径管理系统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临床路径管理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45</w:t>
            </w:r>
          </w:p>
        </w:tc>
        <w:tc>
          <w:tcPr>
            <w:tcW w:w="142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医技类</w:t>
            </w: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LIS</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临生免实验室系统</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46</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PACS</w:t>
            </w:r>
          </w:p>
        </w:tc>
        <w:tc>
          <w:tcPr>
            <w:tcW w:w="342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医学影像系统</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47</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手术麻醉信息系统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手术安排及费用首页</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48</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手术安排</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49</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手术记录</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手术文书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51</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医嘱</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52</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手术费用</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53</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手术间设置</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54</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综合查询</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55</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血液透析系统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血液透析系统</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56</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院感管理系统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院感管理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57</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治疗系统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治疗工作站</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58</w:t>
            </w:r>
          </w:p>
        </w:tc>
        <w:tc>
          <w:tcPr>
            <w:tcW w:w="142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血库系统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血库管理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59</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质量管理类</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抗菌药物管理系统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用药权限</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用药审核</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用药分析</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传染病管理系统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传染病管理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不良事件管理系统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不良事件管理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64</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智慧管理类</w:t>
            </w: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电子签名</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电子签名管理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DIP医保控费</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DIP医保控费</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财务管理系统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财务管理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67</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后勤管理类</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物资管理系统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采购计划</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采购入库</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69</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申领管理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70</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核收入库</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出库管理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其他入库/出库</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盘点管理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月结管理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综合查询</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设备管理系统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基础管理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77</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库房管理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设备卡片管理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79</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设备使用管理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耗材管理系统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耗材管理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库房管理系统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库房管理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消毒供应系统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消毒供应室管理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手术室</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手术室管理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85</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患者服务类</w:t>
            </w: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云胶片</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云胶片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患者管理系统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档案管理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87</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一卡通管理系统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卡类别管理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卡发放管理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89</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体检管理系统</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体检系统</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移动应用类</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微信便民服务</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医院介绍</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电子就诊卡/电子健康卡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预约挂号/体检预约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门诊/住院缴费</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报告查看</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住院费用清单</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健康教育</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97</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线上医保</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个人中心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99</w:t>
            </w:r>
          </w:p>
        </w:tc>
        <w:tc>
          <w:tcPr>
            <w:tcW w:w="142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基础支撑类</w:t>
            </w:r>
          </w:p>
        </w:tc>
        <w:tc>
          <w:tcPr>
            <w:tcW w:w="2206"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统一支付平台</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窗口支付</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诊间支付</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101</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公众号支付</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102</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自助机支付</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103</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支付概况</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104</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对账管理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105</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支付账单</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106</w:t>
            </w:r>
          </w:p>
        </w:tc>
        <w:tc>
          <w:tcPr>
            <w:tcW w:w="142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基础配置</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107</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其他</w:t>
            </w:r>
          </w:p>
        </w:tc>
        <w:tc>
          <w:tcPr>
            <w:tcW w:w="22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接口</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医保接口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检验设备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109</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影像设备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110</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电子健康码全流程业务应用接口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全民健康信息综合管理平台接口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病案首页数据上报接口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电子医保凭证全流程应用及接口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省检验检查结果互认平台接口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公卫接口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公众号接口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117</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基卫接口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118</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排队叫号接口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119</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事前事中接口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120</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传染病上报接口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121</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电子票据接口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122</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药品追溯码接口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123</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门（急）诊诊疗信息页数据报告接口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124</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DR辅助诊断系统</w:t>
            </w:r>
          </w:p>
        </w:tc>
        <w:tc>
          <w:tcPr>
            <w:tcW w:w="34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DR辅助诊断</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125</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CT辅助诊断系统</w:t>
            </w:r>
          </w:p>
        </w:tc>
        <w:tc>
          <w:tcPr>
            <w:tcW w:w="34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CT辅助诊断</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126</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30"/>
                <w:szCs w:val="30"/>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五年维保</w:t>
            </w:r>
          </w:p>
        </w:tc>
        <w:tc>
          <w:tcPr>
            <w:tcW w:w="34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五年售后维保</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bl>
    <w:p>
      <w:pPr>
        <w:rPr>
          <w:rFonts w:hint="eastAsia" w:ascii="仿宋" w:hAnsi="仿宋" w:eastAsia="仿宋" w:cs="仿宋"/>
          <w:sz w:val="30"/>
          <w:szCs w:val="30"/>
        </w:rPr>
      </w:pPr>
    </w:p>
    <w:p>
      <w:pPr>
        <w:pStyle w:val="2"/>
        <w:pageBreakBefore/>
        <w:widowControl/>
        <w:numPr>
          <w:ilvl w:val="0"/>
          <w:numId w:val="69"/>
        </w:numPr>
        <w:spacing w:before="480" w:after="360" w:line="240" w:lineRule="auto"/>
        <w:jc w:val="center"/>
        <w:rPr>
          <w:rFonts w:hint="eastAsia" w:ascii="仿宋" w:hAnsi="仿宋" w:eastAsia="仿宋" w:cs="仿宋"/>
          <w:sz w:val="30"/>
          <w:szCs w:val="30"/>
        </w:rPr>
      </w:pPr>
      <w:bookmarkStart w:id="62" w:name="_Toc517191852"/>
      <w:bookmarkStart w:id="63" w:name="_Toc124190085"/>
      <w:bookmarkStart w:id="64" w:name="_Toc1284546086"/>
      <w:r>
        <w:rPr>
          <w:rFonts w:hint="eastAsia" w:ascii="仿宋" w:hAnsi="仿宋" w:eastAsia="仿宋" w:cs="仿宋"/>
          <w:sz w:val="30"/>
          <w:szCs w:val="30"/>
        </w:rPr>
        <w:t>需求分析</w:t>
      </w:r>
      <w:bookmarkEnd w:id="62"/>
      <w:bookmarkEnd w:id="63"/>
      <w:bookmarkEnd w:id="64"/>
    </w:p>
    <w:p>
      <w:pPr>
        <w:pStyle w:val="3"/>
        <w:rPr>
          <w:rFonts w:hint="eastAsia" w:ascii="仿宋" w:hAnsi="仿宋" w:eastAsia="仿宋" w:cs="仿宋"/>
          <w:sz w:val="30"/>
          <w:szCs w:val="30"/>
        </w:rPr>
      </w:pPr>
      <w:bookmarkStart w:id="65" w:name="_Toc1699718637"/>
      <w:bookmarkStart w:id="66" w:name="_Toc517191855"/>
      <w:bookmarkStart w:id="67" w:name="_Toc124190093"/>
      <w:bookmarkStart w:id="68" w:name="_Toc507625617"/>
      <w:r>
        <w:rPr>
          <w:rFonts w:hint="eastAsia" w:ascii="仿宋" w:hAnsi="仿宋" w:eastAsia="仿宋" w:cs="仿宋"/>
          <w:sz w:val="30"/>
          <w:szCs w:val="30"/>
        </w:rPr>
        <w:t>医院智慧一体化需求</w:t>
      </w:r>
      <w:bookmarkEnd w:id="65"/>
      <w:bookmarkEnd w:id="66"/>
      <w:bookmarkEnd w:id="67"/>
    </w:p>
    <w:p>
      <w:pPr>
        <w:pStyle w:val="379"/>
        <w:ind w:firstLine="480"/>
        <w:rPr>
          <w:rFonts w:hint="eastAsia" w:ascii="仿宋" w:hAnsi="仿宋" w:eastAsia="仿宋" w:cs="仿宋"/>
          <w:sz w:val="30"/>
          <w:szCs w:val="30"/>
        </w:rPr>
      </w:pPr>
      <w:r>
        <w:rPr>
          <w:rFonts w:hint="eastAsia" w:ascii="仿宋" w:hAnsi="仿宋" w:eastAsia="仿宋" w:cs="仿宋"/>
          <w:sz w:val="30"/>
          <w:szCs w:val="30"/>
        </w:rPr>
        <w:t>医院信息化系统要以诊疗为核心，建设上需要考虑互联网时代的主流技术及设计理念。能够保证系统高度灵活，实现组件化设计，业务流程、功能、界面自主可配置，支持最先进的移动互联网、大数据、云计算等新技术。</w:t>
      </w:r>
    </w:p>
    <w:p>
      <w:pPr>
        <w:pStyle w:val="379"/>
        <w:ind w:firstLine="480"/>
        <w:rPr>
          <w:rFonts w:hint="eastAsia" w:ascii="仿宋" w:hAnsi="仿宋" w:eastAsia="仿宋" w:cs="仿宋"/>
          <w:sz w:val="30"/>
          <w:szCs w:val="30"/>
        </w:rPr>
      </w:pPr>
      <w:r>
        <w:rPr>
          <w:rFonts w:hint="eastAsia" w:ascii="仿宋" w:hAnsi="仿宋" w:eastAsia="仿宋" w:cs="仿宋"/>
          <w:sz w:val="30"/>
          <w:szCs w:val="30"/>
        </w:rPr>
        <w:t>新型信息化系统需要保证系统未来数据交互，具备广泛的拓展性，支持便捷高质量的扩展开发。在一体化方面，新型信息化系统需要覆盖医院全业务流程，包括患者管理、就诊流程、临床诊疗、电子病历、医嘱执行、计费等领域。新系统应尽量让医生在一个界面下使用，并且几乎可以满足他在医院的所有操作。</w:t>
      </w:r>
    </w:p>
    <w:p>
      <w:pPr>
        <w:pStyle w:val="379"/>
        <w:ind w:firstLine="480"/>
        <w:rPr>
          <w:rFonts w:hint="eastAsia" w:ascii="仿宋" w:hAnsi="仿宋" w:eastAsia="仿宋" w:cs="仿宋"/>
          <w:sz w:val="30"/>
          <w:szCs w:val="30"/>
        </w:rPr>
      </w:pPr>
      <w:r>
        <w:rPr>
          <w:rFonts w:hint="eastAsia" w:ascii="仿宋" w:hAnsi="仿宋" w:eastAsia="仿宋" w:cs="仿宋"/>
          <w:sz w:val="30"/>
          <w:szCs w:val="30"/>
        </w:rPr>
        <w:t>此外，通过各种先进的平台技术，不断提高系统的使用效率与易用性，优化操作流程，提供最佳的用户体验。</w:t>
      </w:r>
    </w:p>
    <w:p>
      <w:pPr>
        <w:pStyle w:val="3"/>
        <w:rPr>
          <w:rFonts w:hint="eastAsia" w:ascii="仿宋" w:hAnsi="仿宋" w:eastAsia="仿宋" w:cs="仿宋"/>
          <w:b/>
          <w:bCs/>
          <w:kern w:val="2"/>
          <w:sz w:val="30"/>
          <w:szCs w:val="30"/>
          <w:lang w:val="en-US" w:eastAsia="zh-CN" w:bidi="ar-SA"/>
        </w:rPr>
      </w:pPr>
      <w:bookmarkStart w:id="69" w:name="_Toc1343659665"/>
      <w:bookmarkStart w:id="70" w:name="_Toc517191856"/>
      <w:bookmarkStart w:id="71" w:name="_Toc124190094"/>
      <w:r>
        <w:rPr>
          <w:rFonts w:hint="eastAsia" w:ascii="仿宋" w:hAnsi="仿宋" w:eastAsia="仿宋" w:cs="仿宋"/>
          <w:b/>
          <w:bCs/>
          <w:kern w:val="2"/>
          <w:sz w:val="30"/>
          <w:szCs w:val="30"/>
          <w:lang w:val="en-US" w:eastAsia="zh-CN" w:bidi="ar-SA"/>
        </w:rPr>
        <w:t>受众需求分析</w:t>
      </w:r>
      <w:bookmarkEnd w:id="69"/>
    </w:p>
    <w:p>
      <w:pPr>
        <w:pStyle w:val="379"/>
        <w:spacing w:line="360" w:lineRule="auto"/>
        <w:ind w:firstLine="482"/>
        <w:rPr>
          <w:rFonts w:hint="eastAsia" w:ascii="仿宋" w:hAnsi="仿宋" w:eastAsia="仿宋" w:cs="仿宋"/>
          <w:b/>
          <w:sz w:val="30"/>
          <w:szCs w:val="30"/>
        </w:rPr>
      </w:pPr>
      <w:r>
        <w:rPr>
          <w:rFonts w:hint="eastAsia" w:ascii="仿宋" w:hAnsi="仿宋" w:eastAsia="仿宋" w:cs="仿宋"/>
          <w:b/>
          <w:sz w:val="30"/>
          <w:szCs w:val="30"/>
        </w:rPr>
        <w:t>就医者：</w:t>
      </w:r>
    </w:p>
    <w:p>
      <w:pPr>
        <w:pStyle w:val="379"/>
        <w:spacing w:line="360" w:lineRule="auto"/>
        <w:ind w:firstLine="480"/>
        <w:rPr>
          <w:rFonts w:hint="eastAsia" w:ascii="仿宋" w:hAnsi="仿宋" w:eastAsia="仿宋" w:cs="仿宋"/>
          <w:sz w:val="30"/>
          <w:szCs w:val="30"/>
        </w:rPr>
      </w:pPr>
      <w:r>
        <w:rPr>
          <w:rFonts w:hint="eastAsia" w:ascii="仿宋" w:hAnsi="仿宋" w:eastAsia="仿宋" w:cs="仿宋"/>
          <w:sz w:val="30"/>
          <w:szCs w:val="30"/>
        </w:rPr>
        <w:t>系统提供就医各个流程的指示引导；降低就医者在候诊、治疗、检验和拿药的等候时间，调节患者情绪，营造良好就诊氛围；进行疾病和保健知识宣传，让患者对疾病的预防和护理了解更细；系统创新医疗服务模式，为患者提供人性化、个性化的信息服务和娱乐，提升医院整体服务水平和形象，促进医患关系的良性发展。</w:t>
      </w:r>
    </w:p>
    <w:p>
      <w:pPr>
        <w:pStyle w:val="379"/>
        <w:spacing w:line="360" w:lineRule="auto"/>
        <w:ind w:firstLine="482"/>
        <w:rPr>
          <w:rFonts w:hint="eastAsia" w:ascii="仿宋" w:hAnsi="仿宋" w:eastAsia="仿宋" w:cs="仿宋"/>
          <w:b/>
          <w:sz w:val="30"/>
          <w:szCs w:val="30"/>
        </w:rPr>
      </w:pPr>
      <w:r>
        <w:rPr>
          <w:rFonts w:hint="eastAsia" w:ascii="仿宋" w:hAnsi="仿宋" w:eastAsia="仿宋" w:cs="仿宋"/>
          <w:b/>
          <w:sz w:val="30"/>
          <w:szCs w:val="30"/>
        </w:rPr>
        <w:t>医护人员：</w:t>
      </w:r>
    </w:p>
    <w:p>
      <w:pPr>
        <w:pStyle w:val="379"/>
        <w:spacing w:line="360" w:lineRule="auto"/>
        <w:ind w:firstLine="480"/>
        <w:rPr>
          <w:rFonts w:hint="eastAsia" w:ascii="仿宋" w:hAnsi="仿宋" w:eastAsia="仿宋" w:cs="仿宋"/>
          <w:sz w:val="30"/>
          <w:szCs w:val="30"/>
        </w:rPr>
      </w:pPr>
      <w:r>
        <w:rPr>
          <w:rFonts w:hint="eastAsia" w:ascii="仿宋" w:hAnsi="仿宋" w:eastAsia="仿宋" w:cs="仿宋"/>
          <w:sz w:val="30"/>
          <w:szCs w:val="30"/>
        </w:rPr>
        <w:t>协助医护人员分流、引导大厅人流；减少就医者问讯次数，减轻医护人员工作量；对医护人员进行信息提示，提高办事效率；</w:t>
      </w:r>
    </w:p>
    <w:p>
      <w:pPr>
        <w:pStyle w:val="379"/>
        <w:spacing w:line="360" w:lineRule="auto"/>
        <w:ind w:firstLine="482"/>
        <w:rPr>
          <w:rFonts w:hint="eastAsia" w:ascii="仿宋" w:hAnsi="仿宋" w:eastAsia="仿宋" w:cs="仿宋"/>
          <w:b/>
          <w:sz w:val="30"/>
          <w:szCs w:val="30"/>
        </w:rPr>
      </w:pPr>
      <w:r>
        <w:rPr>
          <w:rFonts w:hint="eastAsia" w:ascii="仿宋" w:hAnsi="仿宋" w:eastAsia="仿宋" w:cs="仿宋"/>
          <w:b/>
          <w:sz w:val="30"/>
          <w:szCs w:val="30"/>
        </w:rPr>
        <w:t>管理人员：</w:t>
      </w:r>
    </w:p>
    <w:p>
      <w:pPr>
        <w:pStyle w:val="379"/>
        <w:spacing w:line="360" w:lineRule="auto"/>
        <w:ind w:firstLine="480"/>
        <w:rPr>
          <w:rFonts w:hint="eastAsia" w:ascii="仿宋" w:hAnsi="仿宋" w:eastAsia="仿宋" w:cs="仿宋"/>
          <w:sz w:val="30"/>
          <w:szCs w:val="30"/>
        </w:rPr>
      </w:pPr>
      <w:r>
        <w:rPr>
          <w:rFonts w:hint="eastAsia" w:ascii="仿宋" w:hAnsi="仿宋" w:eastAsia="仿宋" w:cs="仿宋"/>
          <w:sz w:val="30"/>
          <w:szCs w:val="30"/>
        </w:rPr>
        <w:t>多媒体信息系统平台集各种先进的多媒体设备，形成关于医院的全面影像，使医院管理者可以更好地进行管理。</w:t>
      </w:r>
    </w:p>
    <w:p>
      <w:pPr>
        <w:rPr>
          <w:rFonts w:hint="eastAsia" w:ascii="仿宋" w:hAnsi="仿宋" w:eastAsia="仿宋" w:cs="仿宋"/>
          <w:sz w:val="30"/>
          <w:szCs w:val="30"/>
          <w:lang w:val="en-US" w:eastAsia="zh-CN"/>
        </w:rPr>
      </w:pPr>
    </w:p>
    <w:bookmarkEnd w:id="68"/>
    <w:bookmarkEnd w:id="70"/>
    <w:bookmarkEnd w:id="71"/>
    <w:p>
      <w:pPr>
        <w:pStyle w:val="3"/>
        <w:rPr>
          <w:rFonts w:hint="eastAsia" w:ascii="仿宋" w:hAnsi="仿宋" w:eastAsia="仿宋" w:cs="仿宋"/>
          <w:sz w:val="30"/>
          <w:szCs w:val="30"/>
        </w:rPr>
      </w:pPr>
      <w:bookmarkStart w:id="72" w:name="_Toc754384645"/>
      <w:bookmarkStart w:id="73" w:name="_Toc124190095"/>
      <w:bookmarkStart w:id="74" w:name="_Toc517191885"/>
      <w:r>
        <w:rPr>
          <w:rFonts w:hint="eastAsia" w:ascii="仿宋" w:hAnsi="仿宋" w:eastAsia="仿宋" w:cs="仿宋"/>
          <w:sz w:val="30"/>
          <w:szCs w:val="30"/>
        </w:rPr>
        <w:t>建设原则</w:t>
      </w:r>
      <w:bookmarkEnd w:id="72"/>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满足国家、卫建委颁发的《全国医院信息化建设标准与规范（试行）》、《医院信息系统基本功能规范》、《医院智慧服务分级评估标准体系(试行)》、《医院信息化建设应用技术指引（2017年版，试行）》、《医院信息平台应用功能指引》、《电子病历应用管理规范（试行）》、《电子病历系统功能应用水平分级评价方法及标准（试行）》等相关规范和标准；建立满足国家卫建委颁发的《WS 363-2011卫生信息数据元目录》、《WS/T303-2009卫生信息数据元标准化规则》等的完整数据元素库；</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系统建立符合业界的统一标准，遵循HL7 RIM CDA ，HL7数据交换、ICD-9、ICD- 10、SNOMED、IHE等规范和标准，以及与信息相关的国家标准和规范；</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软件产品成熟稳定，具有自主知识产权，功能模块齐全，符合应用规范，满足业务需求；</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软件系统架构具有高度的灵活性和扩展性，充分考虑业务高峰期数据库访问量巨大的情况下，整个业务系统的性能，并能满足未来五年的发展和信息技术发展的需要，满足可持续的流程优化和系统集成优化的需要；</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系统的模块化程度要高，对不同业务流程和管理方式的适应能力要强，软件维护方便。支持诊疗事件的关联性检查，并允许进行灵活配置定义；提供配套的流程工具，允许对一些临床管理流程进行灵活定义；</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满足应用软件的客户化需求，具有完善的应用软件功能扩充、修改、维护能力；</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系统实施过程中有专人现场进行技术支持，系统出现问题时能够第一时间提供技术支持，技术支持响应速度快。</w:t>
      </w:r>
    </w:p>
    <w:p>
      <w:pPr>
        <w:pStyle w:val="176"/>
        <w:numPr>
          <w:ilvl w:val="1"/>
          <w:numId w:val="76"/>
        </w:numPr>
        <w:overflowPunct w:val="0"/>
        <w:autoSpaceDE w:val="0"/>
        <w:autoSpaceDN w:val="0"/>
        <w:adjustRightInd w:val="0"/>
        <w:snapToGrid w:val="0"/>
        <w:ind w:firstLineChars="0"/>
        <w:rPr>
          <w:rFonts w:hint="eastAsia" w:ascii="仿宋" w:hAnsi="仿宋" w:eastAsia="仿宋" w:cs="仿宋"/>
          <w:sz w:val="30"/>
          <w:szCs w:val="30"/>
          <w:lang w:val="zh-CN"/>
        </w:rPr>
      </w:pPr>
      <w:r>
        <w:rPr>
          <w:rFonts w:hint="eastAsia" w:ascii="仿宋" w:hAnsi="仿宋" w:eastAsia="仿宋" w:cs="仿宋"/>
          <w:sz w:val="30"/>
          <w:szCs w:val="30"/>
          <w:lang w:val="zh-CN"/>
        </w:rPr>
        <w:t>技术架构：系统体系架构，系统采用多层次的面向对象的结构化设计，采用具有中心式自动更新维护功能的B/S结构体系，及分布式应用的软件体系结构，降低维护的复杂性；</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采用的技术路线和主要技术是目前卫生系统已经使用的成熟的技术，所采用的标准满足支持目前和将来可能出现的国家或行业标准；</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系统有完善的权限管理和安全控制机制。在设计上保护用户身份的安全，实现功能权限和数据权限控制以及数据加密，保证客户端与服务器以及服务器之间的数据传输安全、关键数据的存储安全。系统能够动态地根据时间和空间的变化， 改变不同用户的授权；能够提供临时授权机制，满足会诊和紧急事件处理需要；可设置多种操作权限，并可将权限分配给不同 的角色和用户，支持特殊人群的数据锁定和加密功能（或权限设置）；系统在应用层面提供对数据的保护，保护数据的完整性、保密性、抗抵赖性，系统中所有的重要操作留有痕迹。</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系统所有的屏蔽、约束、校验等均具备系统参数设置的功能。提供系统参数设置工具，维护部门可以通过参数配置来维护、配置系统功能权限、功能流程等；</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系统能提供多维可配置数据展示方式，支持仪表盘、柱状图、饼状图、折线图等数据输出；</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支持应急备份方案：保证平台可以连续7×24小时连续运行。保证在达到峰值或平台故障时，可以通过调整、调节和方便的扩展、数据的恢复等手段使系统平稳运行。</w:t>
      </w:r>
    </w:p>
    <w:p>
      <w:pPr>
        <w:pStyle w:val="176"/>
        <w:numPr>
          <w:ilvl w:val="1"/>
          <w:numId w:val="76"/>
        </w:numPr>
        <w:overflowPunct w:val="0"/>
        <w:autoSpaceDE w:val="0"/>
        <w:autoSpaceDN w:val="0"/>
        <w:adjustRightInd w:val="0"/>
        <w:snapToGrid w:val="0"/>
        <w:ind w:firstLineChars="0"/>
        <w:rPr>
          <w:rFonts w:hint="eastAsia" w:ascii="仿宋" w:hAnsi="仿宋" w:eastAsia="仿宋" w:cs="仿宋"/>
          <w:sz w:val="30"/>
          <w:szCs w:val="30"/>
          <w:lang w:val="zh-CN"/>
        </w:rPr>
      </w:pPr>
      <w:r>
        <w:rPr>
          <w:rFonts w:hint="eastAsia" w:ascii="仿宋" w:hAnsi="仿宋" w:eastAsia="仿宋" w:cs="仿宋"/>
          <w:sz w:val="30"/>
          <w:szCs w:val="30"/>
          <w:lang w:val="zh-CN"/>
        </w:rPr>
        <w:t>数据库管理</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1）支持主流厂商的硬件及操作系统平台；</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2）支持国产操作系统、Unix 、Linux 、Windows操作系统，支持C/S/S或B/S/S的体系结构；</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3）支持关系模型，支持分布式处理；</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4）支持主流的网络协议（TCP/IP 、IPX/SPX、NETBIOS及混合协议等）；</w:t>
      </w:r>
    </w:p>
    <w:p>
      <w:pPr>
        <w:overflowPunct w:val="0"/>
        <w:autoSpaceDE w:val="0"/>
        <w:autoSpaceDN w:val="0"/>
        <w:adjustRightInd w:val="0"/>
        <w:snapToGrid w:val="0"/>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5）具有开放性，支持异种数据库的访问，包括实现对文件数据和桌面数据库的访问、实现对大型异构数据库的访问、实现和高级语言互连的能力等。</w:t>
      </w:r>
    </w:p>
    <w:p>
      <w:pPr>
        <w:pStyle w:val="2"/>
        <w:pageBreakBefore/>
        <w:widowControl/>
        <w:numPr>
          <w:ilvl w:val="0"/>
          <w:numId w:val="69"/>
        </w:numPr>
        <w:spacing w:before="480" w:after="360" w:line="240" w:lineRule="auto"/>
        <w:jc w:val="center"/>
        <w:rPr>
          <w:rFonts w:hint="eastAsia" w:ascii="仿宋" w:hAnsi="仿宋" w:eastAsia="仿宋" w:cs="仿宋"/>
          <w:sz w:val="30"/>
          <w:szCs w:val="30"/>
        </w:rPr>
      </w:pPr>
      <w:bookmarkStart w:id="75" w:name="_Toc199276627"/>
      <w:r>
        <w:rPr>
          <w:rFonts w:hint="eastAsia" w:ascii="仿宋" w:hAnsi="仿宋" w:eastAsia="仿宋" w:cs="仿宋"/>
          <w:sz w:val="30"/>
          <w:szCs w:val="30"/>
        </w:rPr>
        <w:t>项目建设分析</w:t>
      </w:r>
      <w:bookmarkEnd w:id="73"/>
      <w:bookmarkEnd w:id="75"/>
    </w:p>
    <w:p>
      <w:pPr>
        <w:pStyle w:val="3"/>
        <w:rPr>
          <w:rFonts w:hint="eastAsia" w:ascii="仿宋" w:hAnsi="仿宋" w:eastAsia="仿宋" w:cs="仿宋"/>
          <w:sz w:val="30"/>
          <w:szCs w:val="30"/>
        </w:rPr>
      </w:pPr>
      <w:bookmarkStart w:id="76" w:name="_Toc10486"/>
      <w:bookmarkStart w:id="77" w:name="_Toc124190096"/>
      <w:bookmarkStart w:id="78" w:name="_Toc514534732"/>
      <w:bookmarkStart w:id="79" w:name="_Toc7787"/>
      <w:bookmarkStart w:id="80" w:name="_Toc1315264316"/>
      <w:bookmarkStart w:id="81" w:name="_Toc517346541"/>
      <w:bookmarkStart w:id="82" w:name="_Toc29351"/>
      <w:bookmarkStart w:id="83" w:name="_Toc517346545"/>
      <w:bookmarkStart w:id="84" w:name="_Toc24161"/>
      <w:bookmarkStart w:id="85" w:name="_Toc514534736"/>
      <w:bookmarkStart w:id="86" w:name="_Toc517346556"/>
      <w:bookmarkStart w:id="87" w:name="_Toc2242"/>
      <w:bookmarkStart w:id="88" w:name="_Toc514534747"/>
      <w:bookmarkStart w:id="89" w:name="_Toc6123"/>
      <w:r>
        <w:rPr>
          <w:rFonts w:hint="eastAsia" w:ascii="仿宋" w:hAnsi="仿宋" w:eastAsia="仿宋" w:cs="仿宋"/>
          <w:sz w:val="30"/>
          <w:szCs w:val="30"/>
        </w:rPr>
        <w:t>项目建设的迫切性</w:t>
      </w:r>
      <w:bookmarkEnd w:id="76"/>
      <w:bookmarkEnd w:id="77"/>
      <w:bookmarkEnd w:id="78"/>
      <w:bookmarkEnd w:id="79"/>
      <w:bookmarkEnd w:id="80"/>
      <w:bookmarkEnd w:id="81"/>
    </w:p>
    <w:p>
      <w:pPr>
        <w:pStyle w:val="379"/>
        <w:ind w:firstLine="480"/>
        <w:rPr>
          <w:rFonts w:hint="eastAsia" w:ascii="仿宋" w:hAnsi="仿宋" w:eastAsia="仿宋" w:cs="仿宋"/>
          <w:sz w:val="30"/>
          <w:szCs w:val="30"/>
        </w:rPr>
      </w:pPr>
      <w:r>
        <w:rPr>
          <w:rFonts w:hint="eastAsia" w:ascii="仿宋" w:hAnsi="仿宋" w:eastAsia="仿宋" w:cs="仿宋"/>
          <w:sz w:val="30"/>
          <w:szCs w:val="30"/>
        </w:rPr>
        <w:t>根据医院现状以及对需求进行整体分析，广东省云浮市</w:t>
      </w:r>
      <w:r>
        <w:rPr>
          <w:rFonts w:hint="eastAsia" w:ascii="仿宋" w:hAnsi="仿宋" w:eastAsia="仿宋" w:cs="仿宋"/>
          <w:sz w:val="30"/>
          <w:szCs w:val="30"/>
          <w:lang w:val="en-US" w:eastAsia="zh-CN"/>
        </w:rPr>
        <w:t>云城区第二人民</w:t>
      </w:r>
      <w:r>
        <w:rPr>
          <w:rFonts w:hint="eastAsia" w:ascii="仿宋" w:hAnsi="仿宋" w:eastAsia="仿宋" w:cs="仿宋"/>
          <w:sz w:val="30"/>
          <w:szCs w:val="30"/>
        </w:rPr>
        <w:t>医院信息化建设已经迫在眉睫。</w:t>
      </w:r>
    </w:p>
    <w:p>
      <w:pPr>
        <w:pStyle w:val="4"/>
        <w:rPr>
          <w:rFonts w:hint="eastAsia" w:ascii="仿宋" w:hAnsi="仿宋" w:eastAsia="仿宋" w:cs="仿宋"/>
          <w:sz w:val="30"/>
          <w:szCs w:val="30"/>
        </w:rPr>
      </w:pPr>
      <w:bookmarkStart w:id="90" w:name="_Toc1598180441"/>
      <w:bookmarkStart w:id="91" w:name="_Toc514534733"/>
      <w:bookmarkStart w:id="92" w:name="_Toc1399"/>
      <w:bookmarkStart w:id="93" w:name="_Toc124190097"/>
      <w:bookmarkStart w:id="94" w:name="_Toc27656"/>
      <w:bookmarkStart w:id="95" w:name="_Toc517346542"/>
      <w:r>
        <w:rPr>
          <w:rFonts w:hint="eastAsia" w:ascii="仿宋" w:hAnsi="仿宋" w:eastAsia="仿宋" w:cs="仿宋"/>
          <w:sz w:val="30"/>
          <w:szCs w:val="30"/>
        </w:rPr>
        <w:t>信息化无法支撑医院整体发展战略</w:t>
      </w:r>
      <w:bookmarkEnd w:id="90"/>
      <w:bookmarkEnd w:id="91"/>
      <w:bookmarkEnd w:id="92"/>
      <w:bookmarkEnd w:id="93"/>
      <w:bookmarkEnd w:id="94"/>
      <w:bookmarkEnd w:id="95"/>
    </w:p>
    <w:p>
      <w:pPr>
        <w:pStyle w:val="379"/>
        <w:ind w:firstLine="480"/>
        <w:rPr>
          <w:rFonts w:hint="eastAsia" w:ascii="仿宋" w:hAnsi="仿宋" w:eastAsia="仿宋" w:cs="仿宋"/>
          <w:sz w:val="30"/>
          <w:szCs w:val="30"/>
        </w:rPr>
      </w:pPr>
      <w:r>
        <w:rPr>
          <w:rFonts w:hint="eastAsia" w:ascii="仿宋" w:hAnsi="仿宋" w:eastAsia="仿宋" w:cs="仿宋"/>
          <w:sz w:val="30"/>
          <w:szCs w:val="30"/>
        </w:rPr>
        <w:t>根据医院整体战略发展，以及未来医联体整体发展要求，通过互联互通标准化测评、电子病历应用水平、智慧医院建设这些标准来推进医院信息化发展，帮助医院成为智慧医院，甚至发展为全市一流水平医院打下基础。根据医院信息化现状，维持目前现状然后在原有基础上进行升级改造已经不太实现，按照国家卫健委医院信息化建设指引和要求，基于医院信息平台重构整体信息化是未来发展的最佳路径。这就要求医院尽快完成前期调研、顶层设计、实施方案，尽快推进项目进程，不能拖慢医院整体信息化建设进程。</w:t>
      </w:r>
    </w:p>
    <w:p>
      <w:pPr>
        <w:pStyle w:val="4"/>
        <w:rPr>
          <w:rFonts w:hint="eastAsia" w:ascii="仿宋" w:hAnsi="仿宋" w:eastAsia="仿宋" w:cs="仿宋"/>
          <w:sz w:val="30"/>
          <w:szCs w:val="30"/>
        </w:rPr>
      </w:pPr>
      <w:bookmarkStart w:id="96" w:name="_Toc2040698858"/>
      <w:bookmarkStart w:id="97" w:name="_Toc514534734"/>
      <w:bookmarkStart w:id="98" w:name="_Toc124190098"/>
      <w:bookmarkStart w:id="99" w:name="_Toc29529"/>
      <w:bookmarkStart w:id="100" w:name="_Toc517346543"/>
      <w:bookmarkStart w:id="101" w:name="_Toc12575"/>
      <w:r>
        <w:rPr>
          <w:rFonts w:hint="eastAsia" w:ascii="仿宋" w:hAnsi="仿宋" w:eastAsia="仿宋" w:cs="仿宋"/>
          <w:sz w:val="30"/>
          <w:szCs w:val="30"/>
        </w:rPr>
        <w:t>信息系统无法支撑医院管理和业务开展</w:t>
      </w:r>
      <w:bookmarkEnd w:id="96"/>
      <w:bookmarkEnd w:id="97"/>
      <w:bookmarkEnd w:id="98"/>
      <w:bookmarkEnd w:id="99"/>
      <w:bookmarkEnd w:id="100"/>
      <w:bookmarkEnd w:id="101"/>
    </w:p>
    <w:p>
      <w:pPr>
        <w:pStyle w:val="379"/>
        <w:ind w:firstLine="480"/>
        <w:rPr>
          <w:rFonts w:hint="eastAsia" w:ascii="仿宋" w:hAnsi="仿宋" w:eastAsia="仿宋" w:cs="仿宋"/>
          <w:sz w:val="30"/>
          <w:szCs w:val="30"/>
        </w:rPr>
      </w:pPr>
      <w:r>
        <w:rPr>
          <w:rFonts w:hint="eastAsia" w:ascii="仿宋" w:hAnsi="仿宋" w:eastAsia="仿宋" w:cs="仿宋"/>
          <w:sz w:val="30"/>
          <w:szCs w:val="30"/>
        </w:rPr>
        <w:t>门诊急诊的日常工作比较紧张繁忙，日工作量比较大，所以减轻门诊急诊的书写工作量，实现门诊急诊病历结构化，申请单电子化，处置单电子化，规范门急诊医疗文书，提供各种辅助工具以促进诊疗水平的提高，是目前医生的迫切需求。</w:t>
      </w:r>
    </w:p>
    <w:p>
      <w:pPr>
        <w:pStyle w:val="379"/>
        <w:ind w:firstLine="480"/>
        <w:rPr>
          <w:rFonts w:hint="eastAsia" w:ascii="仿宋" w:hAnsi="仿宋" w:eastAsia="仿宋" w:cs="仿宋"/>
          <w:sz w:val="30"/>
          <w:szCs w:val="30"/>
        </w:rPr>
      </w:pPr>
      <w:r>
        <w:rPr>
          <w:rFonts w:hint="eastAsia" w:ascii="仿宋" w:hAnsi="仿宋" w:eastAsia="仿宋" w:cs="仿宋"/>
          <w:sz w:val="30"/>
          <w:szCs w:val="30"/>
        </w:rPr>
        <w:t>行政管理科室目前主要靠人工进行工作，系统没有提供太多支持，但是行政管理科室需要信息化提供强大支持，因为行政管理的工作主要是后勤支持，所以提高运营效率，加强数据统计是行政管理科室迫切需求。</w:t>
      </w:r>
    </w:p>
    <w:p>
      <w:pPr>
        <w:pStyle w:val="3"/>
        <w:rPr>
          <w:rFonts w:hint="eastAsia" w:ascii="仿宋" w:hAnsi="仿宋" w:eastAsia="仿宋" w:cs="仿宋"/>
          <w:sz w:val="30"/>
          <w:szCs w:val="30"/>
        </w:rPr>
      </w:pPr>
      <w:bookmarkStart w:id="102" w:name="_Toc124190100"/>
      <w:bookmarkStart w:id="103" w:name="_Toc102231584"/>
      <w:r>
        <w:rPr>
          <w:rFonts w:hint="eastAsia" w:ascii="仿宋" w:hAnsi="仿宋" w:eastAsia="仿宋" w:cs="仿宋"/>
          <w:sz w:val="30"/>
          <w:szCs w:val="30"/>
        </w:rPr>
        <w:t>项目建设的必要性</w:t>
      </w:r>
      <w:bookmarkEnd w:id="82"/>
      <w:bookmarkEnd w:id="83"/>
      <w:bookmarkEnd w:id="84"/>
      <w:bookmarkEnd w:id="85"/>
      <w:bookmarkEnd w:id="102"/>
      <w:bookmarkEnd w:id="103"/>
    </w:p>
    <w:p>
      <w:pPr>
        <w:pStyle w:val="4"/>
        <w:rPr>
          <w:rFonts w:hint="eastAsia" w:ascii="仿宋" w:hAnsi="仿宋" w:eastAsia="仿宋" w:cs="仿宋"/>
          <w:sz w:val="30"/>
          <w:szCs w:val="30"/>
        </w:rPr>
      </w:pPr>
      <w:bookmarkStart w:id="104" w:name="_Toc517346547"/>
      <w:bookmarkStart w:id="105" w:name="_Toc25685"/>
      <w:bookmarkStart w:id="106" w:name="_Toc219314688"/>
      <w:bookmarkStart w:id="107" w:name="_Toc27105"/>
      <w:bookmarkStart w:id="108" w:name="_Toc124190101"/>
      <w:bookmarkStart w:id="109" w:name="_Toc514534738"/>
      <w:r>
        <w:rPr>
          <w:rFonts w:hint="eastAsia" w:ascii="仿宋" w:hAnsi="仿宋" w:eastAsia="仿宋" w:cs="仿宋"/>
          <w:sz w:val="30"/>
          <w:szCs w:val="30"/>
        </w:rPr>
        <w:t>建立结构化数据存储和一体化应用的必要性</w:t>
      </w:r>
      <w:bookmarkEnd w:id="104"/>
      <w:bookmarkEnd w:id="105"/>
      <w:bookmarkEnd w:id="106"/>
      <w:bookmarkEnd w:id="107"/>
      <w:bookmarkEnd w:id="108"/>
      <w:bookmarkEnd w:id="109"/>
    </w:p>
    <w:p>
      <w:pPr>
        <w:pStyle w:val="379"/>
        <w:ind w:firstLine="480"/>
        <w:rPr>
          <w:rFonts w:hint="eastAsia" w:ascii="仿宋" w:hAnsi="仿宋" w:eastAsia="仿宋" w:cs="仿宋"/>
          <w:sz w:val="30"/>
          <w:szCs w:val="30"/>
        </w:rPr>
      </w:pPr>
      <w:r>
        <w:rPr>
          <w:rFonts w:hint="eastAsia" w:ascii="仿宋" w:hAnsi="仿宋" w:eastAsia="仿宋" w:cs="仿宋"/>
          <w:sz w:val="30"/>
          <w:szCs w:val="30"/>
        </w:rPr>
        <w:t>智慧医疗是建立在标准化的基础之上，标准，是确保医院信息化建设可持续发展的重要基础。因此，国内外无不在强调医院信息标准化建设的重要性。我国一直在进行卫生信息标准化的推进工作，中国卫生信息标准委员会秘书处设在卫健委统计信息中心，研发执行推进中国卫生信息技术与标准。中国的标准借鉴了WHO，HL7，ICD-9，ICD-10，同时还要结合中国的实际情况。在推进互联互通方面，我国现有电子病历数据集、居民健康档案，区域医疗以及在研的远程医疗的标准，通过这些努力推进信息交换。目前国家发布了《国家医疗健康信息区域（医院）信息互联互通标准化成熟度测评方案》，具体的标准符合性测试工作主要从数据交换和功能实现两个方面进行测试：</w:t>
      </w:r>
    </w:p>
    <w:p>
      <w:pPr>
        <w:pStyle w:val="379"/>
        <w:ind w:firstLine="480"/>
        <w:rPr>
          <w:rFonts w:hint="eastAsia" w:ascii="仿宋" w:hAnsi="仿宋" w:eastAsia="仿宋" w:cs="仿宋"/>
          <w:sz w:val="30"/>
          <w:szCs w:val="30"/>
        </w:rPr>
      </w:pPr>
      <w:r>
        <w:rPr>
          <w:rFonts w:hint="eastAsia" w:ascii="仿宋" w:hAnsi="仿宋" w:eastAsia="仿宋" w:cs="仿宋"/>
          <w:sz w:val="30"/>
          <w:szCs w:val="30"/>
        </w:rPr>
        <w:t>数据的标准符合性测试，从根本层面检查医院信息化是否按标准进行，能否实现业务、管理系统数据交换，实现医院与医院之间，医院与区域之间的数据交换。</w:t>
      </w:r>
    </w:p>
    <w:p>
      <w:pPr>
        <w:pStyle w:val="379"/>
        <w:ind w:firstLine="480"/>
        <w:rPr>
          <w:rFonts w:hint="eastAsia" w:ascii="仿宋" w:hAnsi="仿宋" w:eastAsia="仿宋" w:cs="仿宋"/>
          <w:sz w:val="30"/>
          <w:szCs w:val="30"/>
        </w:rPr>
      </w:pPr>
      <w:r>
        <w:rPr>
          <w:rFonts w:hint="eastAsia" w:ascii="仿宋" w:hAnsi="仿宋" w:eastAsia="仿宋" w:cs="仿宋"/>
          <w:sz w:val="30"/>
          <w:szCs w:val="30"/>
        </w:rPr>
        <w:t>功能的标准符合性测试，从应用层面看医院信息系统现有的功能是否实现了业务、管理系统间的交换协同，实现医院与医院之间，医院与区域之间的交换协同功能。</w:t>
      </w:r>
    </w:p>
    <w:p>
      <w:pPr>
        <w:pStyle w:val="379"/>
        <w:ind w:firstLine="480"/>
        <w:rPr>
          <w:rFonts w:hint="eastAsia" w:ascii="仿宋" w:hAnsi="仿宋" w:eastAsia="仿宋" w:cs="仿宋"/>
          <w:sz w:val="30"/>
          <w:szCs w:val="30"/>
        </w:rPr>
      </w:pPr>
      <w:r>
        <w:rPr>
          <w:rFonts w:hint="eastAsia" w:ascii="仿宋" w:hAnsi="仿宋" w:eastAsia="仿宋" w:cs="仿宋"/>
          <w:sz w:val="30"/>
          <w:szCs w:val="30"/>
        </w:rPr>
        <w:t>另外包括电子病历应用水平等级评审、建设基于电子病历的医院信息平台等标准的制定和应用，为医院建立标准化、结构化的数据集中存储提供参考，医院信息化建设参考标准建设，实现互联互通也是很有必要的。</w:t>
      </w:r>
    </w:p>
    <w:p>
      <w:pPr>
        <w:pStyle w:val="4"/>
        <w:rPr>
          <w:rFonts w:hint="eastAsia" w:ascii="仿宋" w:hAnsi="仿宋" w:eastAsia="仿宋" w:cs="仿宋"/>
          <w:sz w:val="30"/>
          <w:szCs w:val="30"/>
        </w:rPr>
      </w:pPr>
      <w:bookmarkStart w:id="110" w:name="_Toc940022964"/>
      <w:bookmarkStart w:id="111" w:name="_Toc3123"/>
      <w:bookmarkStart w:id="112" w:name="_Toc517346548"/>
      <w:bookmarkStart w:id="113" w:name="_Toc514534739"/>
      <w:bookmarkStart w:id="114" w:name="_Toc124190102"/>
      <w:bookmarkStart w:id="115" w:name="_Toc23617"/>
      <w:r>
        <w:rPr>
          <w:rFonts w:hint="eastAsia" w:ascii="仿宋" w:hAnsi="仿宋" w:eastAsia="仿宋" w:cs="仿宋"/>
          <w:sz w:val="30"/>
          <w:szCs w:val="30"/>
        </w:rPr>
        <w:t>建立临床诊疗全流程信息化建设的必要性</w:t>
      </w:r>
      <w:bookmarkEnd w:id="110"/>
      <w:bookmarkEnd w:id="111"/>
      <w:bookmarkEnd w:id="112"/>
      <w:bookmarkEnd w:id="113"/>
      <w:bookmarkEnd w:id="114"/>
      <w:bookmarkEnd w:id="115"/>
    </w:p>
    <w:p>
      <w:pPr>
        <w:pStyle w:val="379"/>
        <w:ind w:firstLine="480"/>
        <w:rPr>
          <w:rFonts w:hint="eastAsia" w:ascii="仿宋" w:hAnsi="仿宋" w:eastAsia="仿宋" w:cs="仿宋"/>
          <w:sz w:val="30"/>
          <w:szCs w:val="30"/>
        </w:rPr>
      </w:pPr>
      <w:r>
        <w:rPr>
          <w:rFonts w:hint="eastAsia" w:ascii="仿宋" w:hAnsi="仿宋" w:eastAsia="仿宋" w:cs="仿宋"/>
          <w:sz w:val="30"/>
          <w:szCs w:val="30"/>
        </w:rPr>
        <w:t>临床医疗信息技术是医院信息化技术应用中深度最广、复杂程度最高的领域之一，这是医院信息化建设的重点。纵观医院信息化建设，现阶段基本实现了全院医疗业务的信息化，临床医护人员也可通过系统完成诸如下医嘱、开临床处方、临床护理医嘱等电子化录入。近几年，国内各地逐步重视临床电子病历系统的建设，期望通过电子病历系统的应用，能实现临床诊疗全面闭环式流程，从而大幅度提高临床诊疗的规范性，提高临床服务质量，尽可能避免医患纠纷的问题，也期望通过电子病历的应用从而解决医护人员被禁锢于繁重的手工抄录工作，降低了在患者床边的诊疗时间。</w:t>
      </w:r>
    </w:p>
    <w:p>
      <w:pPr>
        <w:pStyle w:val="4"/>
        <w:rPr>
          <w:rFonts w:hint="eastAsia" w:ascii="仿宋" w:hAnsi="仿宋" w:eastAsia="仿宋" w:cs="仿宋"/>
          <w:sz w:val="30"/>
          <w:szCs w:val="30"/>
        </w:rPr>
      </w:pPr>
      <w:bookmarkStart w:id="116" w:name="_Toc124190103"/>
      <w:bookmarkStart w:id="117" w:name="_Toc517346549"/>
      <w:bookmarkStart w:id="118" w:name="_Toc17479"/>
      <w:bookmarkStart w:id="119" w:name="_Toc1083"/>
      <w:bookmarkStart w:id="120" w:name="_Toc514534740"/>
      <w:bookmarkStart w:id="121" w:name="_Toc2076248616"/>
      <w:r>
        <w:rPr>
          <w:rFonts w:hint="eastAsia" w:ascii="仿宋" w:hAnsi="仿宋" w:eastAsia="仿宋" w:cs="仿宋"/>
          <w:sz w:val="30"/>
          <w:szCs w:val="30"/>
        </w:rPr>
        <w:t>满足医院领导管理及决策支持的必要性</w:t>
      </w:r>
      <w:bookmarkEnd w:id="116"/>
      <w:bookmarkEnd w:id="117"/>
      <w:bookmarkEnd w:id="118"/>
      <w:bookmarkEnd w:id="119"/>
      <w:bookmarkEnd w:id="120"/>
      <w:bookmarkEnd w:id="121"/>
    </w:p>
    <w:p>
      <w:pPr>
        <w:pStyle w:val="379"/>
        <w:ind w:firstLine="480"/>
        <w:rPr>
          <w:rFonts w:hint="eastAsia" w:ascii="仿宋" w:hAnsi="仿宋" w:eastAsia="仿宋" w:cs="仿宋"/>
          <w:sz w:val="30"/>
          <w:szCs w:val="30"/>
        </w:rPr>
      </w:pPr>
      <w:r>
        <w:rPr>
          <w:rFonts w:hint="eastAsia" w:ascii="仿宋" w:hAnsi="仿宋" w:eastAsia="仿宋" w:cs="仿宋"/>
          <w:sz w:val="30"/>
          <w:szCs w:val="30"/>
        </w:rPr>
        <w:t>随着医院信息系统的建设，全院的业务数据信息化不断完善，有效的支撑了临床业务的开展，并实现了业务信息化，随着时间的累积，越来越多的业务信息数据保存在医院中，医院领导及管理层如何更好的从这些数据中获取到所需的管理要求的数据报表，已是目前很多医院信息化发展需要面对的问题。</w:t>
      </w:r>
    </w:p>
    <w:p>
      <w:pPr>
        <w:pStyle w:val="4"/>
        <w:rPr>
          <w:rFonts w:hint="eastAsia" w:ascii="仿宋" w:hAnsi="仿宋" w:eastAsia="仿宋" w:cs="仿宋"/>
          <w:sz w:val="30"/>
          <w:szCs w:val="30"/>
        </w:rPr>
      </w:pPr>
      <w:bookmarkStart w:id="122" w:name="_Toc3097"/>
      <w:bookmarkStart w:id="123" w:name="_Toc124190104"/>
      <w:bookmarkStart w:id="124" w:name="_Toc1048709009"/>
      <w:bookmarkStart w:id="125" w:name="_Toc12293"/>
      <w:bookmarkStart w:id="126" w:name="_Toc514534741"/>
      <w:bookmarkStart w:id="127" w:name="_Toc517346550"/>
      <w:r>
        <w:rPr>
          <w:rFonts w:hint="eastAsia" w:ascii="仿宋" w:hAnsi="仿宋" w:eastAsia="仿宋" w:cs="仿宋"/>
          <w:sz w:val="30"/>
          <w:szCs w:val="30"/>
        </w:rPr>
        <w:t>建立统一的人财物精细化管理的必要性</w:t>
      </w:r>
      <w:bookmarkEnd w:id="122"/>
      <w:bookmarkEnd w:id="123"/>
      <w:bookmarkEnd w:id="124"/>
      <w:bookmarkEnd w:id="125"/>
      <w:bookmarkEnd w:id="126"/>
      <w:bookmarkEnd w:id="127"/>
    </w:p>
    <w:p>
      <w:pPr>
        <w:pStyle w:val="379"/>
        <w:ind w:firstLine="480"/>
        <w:rPr>
          <w:rFonts w:hint="eastAsia" w:ascii="仿宋" w:hAnsi="仿宋" w:eastAsia="仿宋" w:cs="仿宋"/>
          <w:sz w:val="30"/>
          <w:szCs w:val="30"/>
        </w:rPr>
      </w:pPr>
      <w:r>
        <w:rPr>
          <w:rFonts w:hint="eastAsia" w:ascii="仿宋" w:hAnsi="仿宋" w:eastAsia="仿宋" w:cs="仿宋"/>
          <w:sz w:val="30"/>
          <w:szCs w:val="30"/>
        </w:rPr>
        <w:t>财务管理是医院管理的重要组成部分，财务管理的质量决定着医院的经济效益及社会效益，其不仅对医院资金调动、内部控制产生重要影响，同时还决定着医院的投资效益以及发展建设。医院财务管理是一项融合政策、法律、业务为一体的系统管理工作，在医疗机构的经营管理中占据着重要地位，医院门诊、住院、床位周转率、资产使用效率、绩效考核统计以及经营决策的制定都需要以财务核算、管理结果为依据。</w:t>
      </w:r>
    </w:p>
    <w:p>
      <w:pPr>
        <w:pStyle w:val="379"/>
        <w:ind w:firstLine="480"/>
        <w:rPr>
          <w:rFonts w:hint="eastAsia" w:ascii="仿宋" w:hAnsi="仿宋" w:eastAsia="仿宋" w:cs="仿宋"/>
          <w:sz w:val="30"/>
          <w:szCs w:val="30"/>
        </w:rPr>
      </w:pPr>
      <w:r>
        <w:rPr>
          <w:rFonts w:hint="eastAsia" w:ascii="仿宋" w:hAnsi="仿宋" w:eastAsia="仿宋" w:cs="仿宋"/>
          <w:sz w:val="30"/>
          <w:szCs w:val="30"/>
        </w:rPr>
        <w:t>作为信息系统软件，不仅要满足临床科室的业务运转需求，更大一部分需要为财务管理提供最为准确、及时、全面、灵活的数据支撑，以多元化的方式辅助财务管理的需求。结合医疗信息化行业内HRP及智能决策分析技术的发力发展，建立HRP医院资源管理体系及医院经营决策分析体系，形成一套灵活、高效、精准的财务管理业务体制的必要性。</w:t>
      </w:r>
    </w:p>
    <w:p>
      <w:pPr>
        <w:pStyle w:val="4"/>
        <w:rPr>
          <w:rFonts w:hint="eastAsia" w:ascii="仿宋" w:hAnsi="仿宋" w:eastAsia="仿宋" w:cs="仿宋"/>
          <w:sz w:val="30"/>
          <w:szCs w:val="30"/>
        </w:rPr>
      </w:pPr>
      <w:bookmarkStart w:id="128" w:name="_Toc1254023334"/>
      <w:bookmarkStart w:id="129" w:name="_Toc514534742"/>
      <w:bookmarkStart w:id="130" w:name="_Toc1998"/>
      <w:bookmarkStart w:id="131" w:name="_Toc517346551"/>
      <w:bookmarkStart w:id="132" w:name="_Toc15825"/>
      <w:bookmarkStart w:id="133" w:name="_Toc124190105"/>
      <w:r>
        <w:rPr>
          <w:rFonts w:hint="eastAsia" w:ascii="仿宋" w:hAnsi="仿宋" w:eastAsia="仿宋" w:cs="仿宋"/>
          <w:sz w:val="30"/>
          <w:szCs w:val="30"/>
        </w:rPr>
        <w:t>建立高便捷的患者服务流程必要性</w:t>
      </w:r>
      <w:bookmarkEnd w:id="128"/>
      <w:bookmarkEnd w:id="129"/>
      <w:bookmarkEnd w:id="130"/>
      <w:bookmarkEnd w:id="131"/>
      <w:bookmarkEnd w:id="132"/>
      <w:bookmarkEnd w:id="133"/>
    </w:p>
    <w:p>
      <w:pPr>
        <w:pStyle w:val="379"/>
        <w:ind w:firstLine="480"/>
        <w:rPr>
          <w:rFonts w:hint="eastAsia" w:ascii="仿宋" w:hAnsi="仿宋" w:eastAsia="仿宋" w:cs="仿宋"/>
          <w:sz w:val="30"/>
          <w:szCs w:val="30"/>
        </w:rPr>
      </w:pPr>
      <w:r>
        <w:rPr>
          <w:rFonts w:hint="eastAsia" w:ascii="仿宋" w:hAnsi="仿宋" w:eastAsia="仿宋" w:cs="仿宋"/>
          <w:sz w:val="30"/>
          <w:szCs w:val="30"/>
        </w:rPr>
        <w:t>随着广大群众对于健康意识的不断增强，医院日均就诊量与日俱增，就诊“三长一短”的问题日趋严重化，就诊室拥堵、就诊室外、药房取药窗口排着长长的队伍、病人焦急的等待但是医生受到了很强的环境干扰，无法有序的开展工作。在这样的环境下，医患双方犹如一根绷紧的炫，任何小摩擦就会引起不必要的纠纷。医院就诊环境的问题可总结如下：</w:t>
      </w:r>
    </w:p>
    <w:p>
      <w:pPr>
        <w:pStyle w:val="176"/>
        <w:numPr>
          <w:ilvl w:val="0"/>
          <w:numId w:val="77"/>
        </w:numPr>
        <w:adjustRightInd w:val="0"/>
        <w:ind w:left="811" w:leftChars="118" w:hanging="528" w:hangingChars="176"/>
        <w:textAlignment w:val="baseline"/>
        <w:rPr>
          <w:rFonts w:hint="eastAsia" w:ascii="仿宋" w:hAnsi="仿宋" w:eastAsia="仿宋" w:cs="仿宋"/>
          <w:sz w:val="30"/>
          <w:szCs w:val="30"/>
        </w:rPr>
      </w:pPr>
      <w:r>
        <w:rPr>
          <w:rFonts w:hint="eastAsia" w:ascii="仿宋" w:hAnsi="仿宋" w:eastAsia="仿宋" w:cs="仿宋"/>
          <w:sz w:val="30"/>
          <w:szCs w:val="30"/>
        </w:rPr>
        <w:t>排队等待时间长，导致病人情绪焦躁；</w:t>
      </w:r>
    </w:p>
    <w:p>
      <w:pPr>
        <w:pStyle w:val="176"/>
        <w:numPr>
          <w:ilvl w:val="0"/>
          <w:numId w:val="77"/>
        </w:numPr>
        <w:adjustRightInd w:val="0"/>
        <w:ind w:left="811" w:leftChars="118" w:hanging="528" w:hangingChars="176"/>
        <w:textAlignment w:val="baseline"/>
        <w:rPr>
          <w:rFonts w:hint="eastAsia" w:ascii="仿宋" w:hAnsi="仿宋" w:eastAsia="仿宋" w:cs="仿宋"/>
          <w:sz w:val="30"/>
          <w:szCs w:val="30"/>
        </w:rPr>
      </w:pPr>
      <w:r>
        <w:rPr>
          <w:rFonts w:hint="eastAsia" w:ascii="仿宋" w:hAnsi="仿宋" w:eastAsia="仿宋" w:cs="仿宋"/>
          <w:sz w:val="30"/>
          <w:szCs w:val="30"/>
        </w:rPr>
        <w:t>医生接诊量不均衡，导致部分医生超负荷工作，影响就诊效果；</w:t>
      </w:r>
    </w:p>
    <w:p>
      <w:pPr>
        <w:pStyle w:val="176"/>
        <w:numPr>
          <w:ilvl w:val="0"/>
          <w:numId w:val="77"/>
        </w:numPr>
        <w:adjustRightInd w:val="0"/>
        <w:ind w:left="811" w:leftChars="118" w:hanging="528" w:hangingChars="176"/>
        <w:textAlignment w:val="baseline"/>
        <w:rPr>
          <w:rFonts w:hint="eastAsia" w:ascii="仿宋" w:hAnsi="仿宋" w:eastAsia="仿宋" w:cs="仿宋"/>
          <w:sz w:val="30"/>
          <w:szCs w:val="30"/>
        </w:rPr>
      </w:pPr>
      <w:r>
        <w:rPr>
          <w:rFonts w:hint="eastAsia" w:ascii="仿宋" w:hAnsi="仿宋" w:eastAsia="仿宋" w:cs="仿宋"/>
          <w:sz w:val="30"/>
          <w:szCs w:val="30"/>
        </w:rPr>
        <w:t>就诊过程复杂，病人需在门诊各部门间多次往返，产生强烈不满；</w:t>
      </w:r>
    </w:p>
    <w:p>
      <w:pPr>
        <w:pStyle w:val="176"/>
        <w:numPr>
          <w:ilvl w:val="0"/>
          <w:numId w:val="77"/>
        </w:numPr>
        <w:adjustRightInd w:val="0"/>
        <w:ind w:left="811" w:leftChars="118" w:hanging="528" w:hangingChars="176"/>
        <w:textAlignment w:val="baseline"/>
        <w:rPr>
          <w:rFonts w:hint="eastAsia" w:ascii="仿宋" w:hAnsi="仿宋" w:eastAsia="仿宋" w:cs="仿宋"/>
          <w:sz w:val="30"/>
          <w:szCs w:val="30"/>
        </w:rPr>
      </w:pPr>
      <w:r>
        <w:rPr>
          <w:rFonts w:hint="eastAsia" w:ascii="仿宋" w:hAnsi="仿宋" w:eastAsia="仿宋" w:cs="仿宋"/>
          <w:sz w:val="30"/>
          <w:szCs w:val="30"/>
        </w:rPr>
        <w:t>就诊高峰期，无良好的就诊次序管理办法，导致门诊次序混乱。</w:t>
      </w:r>
    </w:p>
    <w:p>
      <w:pPr>
        <w:pStyle w:val="379"/>
        <w:ind w:firstLine="480"/>
        <w:rPr>
          <w:rFonts w:hint="eastAsia" w:ascii="仿宋" w:hAnsi="仿宋" w:eastAsia="仿宋" w:cs="仿宋"/>
          <w:sz w:val="30"/>
          <w:szCs w:val="30"/>
        </w:rPr>
      </w:pPr>
      <w:r>
        <w:rPr>
          <w:rFonts w:hint="eastAsia" w:ascii="仿宋" w:hAnsi="仿宋" w:eastAsia="仿宋" w:cs="仿宋"/>
          <w:sz w:val="30"/>
          <w:szCs w:val="30"/>
        </w:rPr>
        <w:t>因此，对于医院而言，迫切需求一套线上线下为一体，贯穿诊前、诊中、诊后全流程的完善的患者就诊服务系统，从而真正解决困扰医院与患者的“一号难求”以及就诊“三长一短”问题，为患者构建便捷有序的就诊环境，为医院构建和谐的就医大环境。为患者提供更方便快捷的就医服务流程是很有必要的。</w:t>
      </w:r>
    </w:p>
    <w:p>
      <w:pPr>
        <w:pStyle w:val="4"/>
        <w:rPr>
          <w:rFonts w:hint="eastAsia" w:ascii="仿宋" w:hAnsi="仿宋" w:eastAsia="仿宋" w:cs="仿宋"/>
          <w:sz w:val="30"/>
          <w:szCs w:val="30"/>
        </w:rPr>
      </w:pPr>
      <w:bookmarkStart w:id="134" w:name="_Toc514534743"/>
      <w:bookmarkStart w:id="135" w:name="_Toc517346552"/>
      <w:bookmarkStart w:id="136" w:name="_Toc23577"/>
      <w:bookmarkStart w:id="137" w:name="_Toc965662880"/>
      <w:bookmarkStart w:id="138" w:name="_Toc16674"/>
      <w:bookmarkStart w:id="139" w:name="_Toc124190106"/>
      <w:r>
        <w:rPr>
          <w:rFonts w:hint="eastAsia" w:ascii="仿宋" w:hAnsi="仿宋" w:eastAsia="仿宋" w:cs="仿宋"/>
          <w:sz w:val="30"/>
          <w:szCs w:val="30"/>
        </w:rPr>
        <w:t>建立远程医疗服务渠道的必要性</w:t>
      </w:r>
      <w:bookmarkEnd w:id="134"/>
      <w:bookmarkEnd w:id="135"/>
      <w:bookmarkEnd w:id="136"/>
      <w:bookmarkEnd w:id="137"/>
      <w:bookmarkEnd w:id="138"/>
      <w:bookmarkEnd w:id="139"/>
    </w:p>
    <w:p>
      <w:pPr>
        <w:pStyle w:val="379"/>
        <w:ind w:firstLine="480"/>
        <w:rPr>
          <w:rFonts w:hint="eastAsia" w:ascii="仿宋" w:hAnsi="仿宋" w:eastAsia="仿宋" w:cs="仿宋"/>
          <w:sz w:val="30"/>
          <w:szCs w:val="30"/>
        </w:rPr>
      </w:pPr>
      <w:r>
        <w:rPr>
          <w:rFonts w:hint="eastAsia" w:ascii="仿宋" w:hAnsi="仿宋" w:eastAsia="仿宋" w:cs="仿宋"/>
          <w:sz w:val="30"/>
          <w:szCs w:val="30"/>
        </w:rPr>
        <w:t>为了进一步提升基层医疗机构医疗服务能力，逐步实现公立医院分级诊疗体系，从而缓解“看病难、看病贵”的历史遗留问题，卫健委提出大力发展远程医疗服务的指导方针，意在通过提升大型医疗服务机构跨院区服务能力，将更为优质的医疗服务覆盖到协同医疗机构，下沉到基层卫生院。</w:t>
      </w:r>
    </w:p>
    <w:p>
      <w:pPr>
        <w:pStyle w:val="379"/>
        <w:ind w:firstLine="480"/>
        <w:rPr>
          <w:rFonts w:hint="eastAsia" w:ascii="仿宋" w:hAnsi="仿宋" w:eastAsia="仿宋" w:cs="仿宋"/>
          <w:sz w:val="30"/>
          <w:szCs w:val="30"/>
        </w:rPr>
      </w:pPr>
      <w:r>
        <w:rPr>
          <w:rFonts w:hint="eastAsia" w:ascii="仿宋" w:hAnsi="仿宋" w:eastAsia="仿宋" w:cs="仿宋"/>
          <w:sz w:val="30"/>
          <w:szCs w:val="30"/>
        </w:rPr>
        <w:t>因此，在完成“智慧医院”项目的建设后，必须进一步发挥医院医疗服务资源优势，引入先进的互联网技术，建立高安全、高可靠的对外信息通道，将医疗服务从局限在院内拓展至患者生活周边，实现患者可通过更多的途径享受医院高质量的医疗服务，同时进一步提高患者于医院的黏度，提升医院的社会口碑。</w:t>
      </w:r>
    </w:p>
    <w:bookmarkEnd w:id="86"/>
    <w:bookmarkEnd w:id="87"/>
    <w:bookmarkEnd w:id="88"/>
    <w:bookmarkEnd w:id="89"/>
    <w:p>
      <w:pPr>
        <w:pStyle w:val="2"/>
        <w:pageBreakBefore/>
        <w:widowControl/>
        <w:numPr>
          <w:ilvl w:val="0"/>
          <w:numId w:val="69"/>
        </w:numPr>
        <w:spacing w:before="480" w:after="360" w:line="240" w:lineRule="auto"/>
        <w:jc w:val="center"/>
        <w:rPr>
          <w:rFonts w:hint="eastAsia" w:ascii="仿宋" w:hAnsi="仿宋" w:eastAsia="仿宋" w:cs="仿宋"/>
          <w:sz w:val="30"/>
          <w:szCs w:val="30"/>
        </w:rPr>
      </w:pPr>
      <w:bookmarkStart w:id="140" w:name="_Toc1362103781"/>
      <w:bookmarkStart w:id="141" w:name="_Toc124190110"/>
      <w:r>
        <w:rPr>
          <w:rFonts w:hint="eastAsia" w:ascii="仿宋" w:hAnsi="仿宋" w:eastAsia="仿宋" w:cs="仿宋"/>
          <w:sz w:val="30"/>
          <w:szCs w:val="30"/>
        </w:rPr>
        <w:t>总体建设方案</w:t>
      </w:r>
      <w:bookmarkEnd w:id="74"/>
      <w:bookmarkEnd w:id="140"/>
      <w:bookmarkEnd w:id="141"/>
    </w:p>
    <w:p>
      <w:pPr>
        <w:pStyle w:val="3"/>
        <w:rPr>
          <w:rFonts w:hint="eastAsia" w:ascii="仿宋" w:hAnsi="仿宋" w:eastAsia="仿宋" w:cs="仿宋"/>
          <w:sz w:val="30"/>
          <w:szCs w:val="30"/>
        </w:rPr>
      </w:pPr>
      <w:bookmarkStart w:id="142" w:name="_Toc124190111"/>
      <w:bookmarkStart w:id="143" w:name="_Toc702570247"/>
      <w:bookmarkStart w:id="144" w:name="_Toc517191886"/>
      <w:r>
        <w:rPr>
          <w:rFonts w:hint="eastAsia" w:ascii="仿宋" w:hAnsi="仿宋" w:eastAsia="仿宋" w:cs="仿宋"/>
          <w:sz w:val="30"/>
          <w:szCs w:val="30"/>
        </w:rPr>
        <w:t>建设思路</w:t>
      </w:r>
      <w:bookmarkEnd w:id="142"/>
      <w:bookmarkEnd w:id="143"/>
      <w:bookmarkEnd w:id="144"/>
    </w:p>
    <w:p>
      <w:pPr>
        <w:pStyle w:val="379"/>
        <w:spacing w:line="480" w:lineRule="auto"/>
        <w:ind w:firstLine="480"/>
        <w:rPr>
          <w:rFonts w:hint="eastAsia" w:ascii="仿宋" w:hAnsi="仿宋" w:eastAsia="仿宋" w:cs="仿宋"/>
          <w:sz w:val="30"/>
          <w:szCs w:val="30"/>
        </w:rPr>
      </w:pPr>
      <w:r>
        <w:rPr>
          <w:rFonts w:hint="eastAsia" w:ascii="仿宋" w:hAnsi="仿宋" w:eastAsia="仿宋" w:cs="仿宋"/>
          <w:sz w:val="30"/>
          <w:szCs w:val="30"/>
        </w:rPr>
        <w:t>基于对广东省云浮市</w:t>
      </w:r>
      <w:r>
        <w:rPr>
          <w:rFonts w:hint="eastAsia" w:ascii="仿宋" w:hAnsi="仿宋" w:eastAsia="仿宋" w:cs="仿宋"/>
          <w:sz w:val="30"/>
          <w:szCs w:val="30"/>
          <w:lang w:val="en-US" w:eastAsia="zh-CN"/>
        </w:rPr>
        <w:t>云城区第二人民</w:t>
      </w:r>
      <w:r>
        <w:rPr>
          <w:rFonts w:hint="eastAsia" w:ascii="仿宋" w:hAnsi="仿宋" w:eastAsia="仿宋" w:cs="仿宋"/>
          <w:sz w:val="30"/>
          <w:szCs w:val="30"/>
        </w:rPr>
        <w:t>医院信息化现状的分析并参照《电子病历系统功能应用水平分级评价方法及标准》要求，结合国内多家大型医院的实践和成功经验，建议采用“智慧医院”整体解决方案，并建议采用总集成商模式，按照“统一规划，分步实施”的原则逐步构建广东省云浮市</w:t>
      </w:r>
      <w:r>
        <w:rPr>
          <w:rFonts w:hint="eastAsia" w:ascii="仿宋" w:hAnsi="仿宋" w:eastAsia="仿宋" w:cs="仿宋"/>
          <w:sz w:val="30"/>
          <w:szCs w:val="30"/>
          <w:lang w:val="en-US" w:eastAsia="zh-CN"/>
        </w:rPr>
        <w:t>云城区第二人民</w:t>
      </w:r>
      <w:r>
        <w:rPr>
          <w:rFonts w:hint="eastAsia" w:ascii="仿宋" w:hAnsi="仿宋" w:eastAsia="仿宋" w:cs="仿宋"/>
          <w:sz w:val="30"/>
          <w:szCs w:val="30"/>
        </w:rPr>
        <w:t>医院智慧医疗体系。</w:t>
      </w:r>
    </w:p>
    <w:p>
      <w:pPr>
        <w:pStyle w:val="379"/>
        <w:spacing w:line="480" w:lineRule="auto"/>
        <w:ind w:firstLine="480"/>
        <w:rPr>
          <w:rFonts w:hint="eastAsia" w:ascii="仿宋" w:hAnsi="仿宋" w:eastAsia="仿宋" w:cs="仿宋"/>
          <w:sz w:val="30"/>
          <w:szCs w:val="30"/>
        </w:rPr>
      </w:pPr>
      <w:r>
        <w:rPr>
          <w:rFonts w:hint="eastAsia" w:ascii="仿宋" w:hAnsi="仿宋" w:eastAsia="仿宋" w:cs="仿宋"/>
          <w:sz w:val="30"/>
          <w:szCs w:val="30"/>
        </w:rPr>
        <w:t>以整体规划为前提，采用业界先进、成熟的IT技术架构，以一种全新、开放、规范、有序的集成方式，构建全新的数据交换与共享平台，构建统一的医院临床业务、影像业务以及运营业务数据中心，从临床诊疗、运营管理、患者服务、决策支持和区域协同五个维度建设覆盖医院全部业务应用的信息化体系，围绕三大数据中心构建智能决策分析体系，通过统一门户为不同使用者提供快捷的信息决策与应用管理服务，最终帮助医院解决系统困扰、提升医院管理。改变数据、流程的传统集成管理模式。</w:t>
      </w:r>
    </w:p>
    <w:p>
      <w:pPr>
        <w:rPr>
          <w:rFonts w:hint="eastAsia" w:ascii="仿宋" w:hAnsi="仿宋" w:eastAsia="仿宋" w:cs="仿宋"/>
          <w:sz w:val="30"/>
          <w:szCs w:val="30"/>
        </w:rPr>
      </w:pPr>
      <w:r>
        <w:rPr>
          <w:rFonts w:hint="eastAsia" w:ascii="仿宋" w:hAnsi="仿宋" w:eastAsia="仿宋" w:cs="仿宋"/>
          <w:sz w:val="30"/>
          <w:szCs w:val="30"/>
        </w:rPr>
        <w:br w:type="page"/>
      </w:r>
    </w:p>
    <w:p>
      <w:pPr>
        <w:pStyle w:val="3"/>
        <w:rPr>
          <w:rFonts w:hint="eastAsia" w:ascii="仿宋" w:hAnsi="仿宋" w:eastAsia="仿宋" w:cs="仿宋"/>
          <w:sz w:val="30"/>
          <w:szCs w:val="30"/>
        </w:rPr>
      </w:pPr>
      <w:bookmarkStart w:id="145" w:name="_Toc517191887"/>
      <w:bookmarkStart w:id="146" w:name="_Toc1233050123"/>
      <w:bookmarkStart w:id="147" w:name="_Toc124190112"/>
      <w:r>
        <w:rPr>
          <w:rFonts w:hint="eastAsia" w:ascii="仿宋" w:hAnsi="仿宋" w:eastAsia="仿宋" w:cs="仿宋"/>
          <w:sz w:val="30"/>
          <w:szCs w:val="30"/>
        </w:rPr>
        <w:t>总体架构</w:t>
      </w:r>
      <w:bookmarkEnd w:id="145"/>
      <w:bookmarkEnd w:id="146"/>
      <w:bookmarkEnd w:id="147"/>
    </w:p>
    <w:p>
      <w:pPr>
        <w:pStyle w:val="380"/>
        <w:rPr>
          <w:rFonts w:hint="eastAsia" w:ascii="仿宋" w:hAnsi="仿宋" w:eastAsia="仿宋" w:cs="仿宋"/>
          <w:sz w:val="30"/>
          <w:szCs w:val="30"/>
        </w:rPr>
      </w:pPr>
    </w:p>
    <w:p>
      <w:pPr>
        <w:pStyle w:val="379"/>
        <w:ind w:firstLine="480"/>
        <w:rPr>
          <w:rFonts w:hint="eastAsia" w:ascii="仿宋" w:hAnsi="仿宋" w:eastAsia="仿宋" w:cs="仿宋"/>
          <w:sz w:val="30"/>
          <w:szCs w:val="30"/>
        </w:rPr>
      </w:pPr>
      <w:r>
        <w:rPr>
          <w:rFonts w:hint="eastAsia" w:ascii="仿宋" w:hAnsi="仿宋" w:eastAsia="仿宋" w:cs="仿宋"/>
          <w:sz w:val="30"/>
          <w:szCs w:val="30"/>
        </w:rPr>
        <w:t>构建以患者为中心、电子病历为核心的高标准、一体化、可持续发展的临床业务与运营管理信息系统。通过先进的架构设计体系，实现院内及多院区间资源的整合共享，支持医院内部大规模集成化模式的管理与发展，完成医院与未来区域医疗业务的延伸与拓展。</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在信息化建设总体架构设计中，要充分构建覆盖各个平台和业务系统的信息标准体系和信息安全体系，确保数据存贮、访问、交换、共享过程中的一致性、完整性、安全性。</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业务内容上，从单纯的医院工作管理向综合管理与为公众提供服务相结合转变，一方面突出服务功能，直接让居民与患者成为医院信息化发展的受益者；另一方面突出资源优化与管理创新，利用IT技术快速确立医院在区域内的竞争优势。</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在实现路径上，从追求单个系统规模向促进各系统资源整合转变，加强标准化和规范化，逐步实现数据共享，避免应用系统的重复开发和数据的重复采集。</w:t>
      </w:r>
    </w:p>
    <w:p>
      <w:pPr>
        <w:pStyle w:val="3"/>
        <w:rPr>
          <w:rFonts w:hint="eastAsia" w:ascii="仿宋" w:hAnsi="仿宋" w:eastAsia="仿宋" w:cs="仿宋"/>
          <w:sz w:val="30"/>
          <w:szCs w:val="30"/>
        </w:rPr>
      </w:pPr>
      <w:bookmarkStart w:id="148" w:name="_Toc519263233"/>
      <w:bookmarkStart w:id="149" w:name="_Toc326827908"/>
      <w:bookmarkStart w:id="150" w:name="_Toc451891767"/>
      <w:bookmarkStart w:id="151" w:name="_Toc656223711"/>
      <w:bookmarkStart w:id="152" w:name="_Toc514168362"/>
      <w:bookmarkStart w:id="153" w:name="_Toc532379416"/>
      <w:bookmarkStart w:id="154" w:name="_Toc511634953"/>
      <w:bookmarkStart w:id="155" w:name="_Toc124190113"/>
      <w:r>
        <w:rPr>
          <w:rFonts w:hint="eastAsia" w:ascii="仿宋" w:hAnsi="仿宋" w:eastAsia="仿宋" w:cs="仿宋"/>
          <w:sz w:val="30"/>
          <w:szCs w:val="30"/>
        </w:rPr>
        <w:t>关键技术</w:t>
      </w:r>
      <w:bookmarkEnd w:id="148"/>
      <w:bookmarkEnd w:id="149"/>
      <w:bookmarkEnd w:id="150"/>
      <w:bookmarkEnd w:id="151"/>
      <w:bookmarkEnd w:id="152"/>
      <w:bookmarkEnd w:id="153"/>
      <w:bookmarkEnd w:id="154"/>
      <w:bookmarkEnd w:id="155"/>
    </w:p>
    <w:p>
      <w:pPr>
        <w:pStyle w:val="4"/>
        <w:rPr>
          <w:rFonts w:hint="eastAsia" w:ascii="仿宋" w:hAnsi="仿宋" w:eastAsia="仿宋" w:cs="仿宋"/>
          <w:sz w:val="30"/>
          <w:szCs w:val="30"/>
        </w:rPr>
      </w:pPr>
      <w:bookmarkStart w:id="156" w:name="_Toc1823383432"/>
      <w:r>
        <w:rPr>
          <w:rFonts w:hint="eastAsia" w:ascii="仿宋" w:hAnsi="仿宋" w:eastAsia="仿宋" w:cs="仿宋"/>
          <w:sz w:val="30"/>
          <w:szCs w:val="30"/>
        </w:rPr>
        <w:t>研发技术要求</w:t>
      </w:r>
      <w:bookmarkEnd w:id="156"/>
    </w:p>
    <w:p>
      <w:pPr>
        <w:pStyle w:val="379"/>
        <w:ind w:firstLine="480"/>
        <w:rPr>
          <w:rFonts w:hint="eastAsia" w:ascii="仿宋" w:hAnsi="仿宋" w:eastAsia="仿宋" w:cs="仿宋"/>
          <w:sz w:val="30"/>
          <w:szCs w:val="30"/>
        </w:rPr>
      </w:pPr>
      <w:r>
        <w:rPr>
          <w:rFonts w:hint="eastAsia" w:ascii="仿宋" w:hAnsi="仿宋" w:eastAsia="仿宋" w:cs="仿宋"/>
          <w:sz w:val="30"/>
          <w:szCs w:val="30"/>
        </w:rPr>
        <w:t>采用业界先进、成熟的软件开发技术和设计方法，可视化的、面向对象的开发工具，支持Internet/Intranet网络环境下的分布式应用，采用先进的体系结构运行模式。</w:t>
      </w:r>
    </w:p>
    <w:p>
      <w:pPr>
        <w:pStyle w:val="4"/>
        <w:rPr>
          <w:rFonts w:hint="eastAsia" w:ascii="仿宋" w:hAnsi="仿宋" w:eastAsia="仿宋" w:cs="仿宋"/>
          <w:sz w:val="30"/>
          <w:szCs w:val="30"/>
        </w:rPr>
      </w:pPr>
      <w:bookmarkStart w:id="157" w:name="_Toc1013698934"/>
      <w:r>
        <w:rPr>
          <w:rFonts w:hint="eastAsia" w:ascii="仿宋" w:hAnsi="仿宋" w:eastAsia="仿宋" w:cs="仿宋"/>
          <w:sz w:val="30"/>
          <w:szCs w:val="30"/>
        </w:rPr>
        <w:t>设计方法与技术架构</w:t>
      </w:r>
      <w:bookmarkEnd w:id="157"/>
    </w:p>
    <w:p>
      <w:pPr>
        <w:pStyle w:val="379"/>
        <w:ind w:firstLine="480"/>
        <w:rPr>
          <w:rFonts w:hint="eastAsia" w:ascii="仿宋" w:hAnsi="仿宋" w:eastAsia="仿宋" w:cs="仿宋"/>
          <w:sz w:val="30"/>
          <w:szCs w:val="30"/>
          <w:lang w:val="en-US"/>
        </w:rPr>
      </w:pPr>
      <w:r>
        <w:rPr>
          <w:rFonts w:hint="eastAsia" w:ascii="仿宋" w:hAnsi="仿宋" w:eastAsia="仿宋" w:cs="仿宋"/>
          <w:sz w:val="30"/>
          <w:szCs w:val="30"/>
        </w:rPr>
        <w:t>采用</w:t>
      </w:r>
      <w:r>
        <w:rPr>
          <w:rFonts w:hint="eastAsia" w:ascii="仿宋" w:hAnsi="仿宋" w:eastAsia="仿宋" w:cs="仿宋"/>
          <w:sz w:val="30"/>
          <w:szCs w:val="30"/>
          <w:lang w:val="en-US"/>
        </w:rPr>
        <w:t>SOA</w:t>
      </w:r>
      <w:r>
        <w:rPr>
          <w:rFonts w:hint="eastAsia" w:ascii="仿宋" w:hAnsi="仿宋" w:eastAsia="仿宋" w:cs="仿宋"/>
          <w:sz w:val="30"/>
          <w:szCs w:val="30"/>
        </w:rPr>
        <w:t>分析与设计方法</w:t>
      </w:r>
      <w:r>
        <w:rPr>
          <w:rFonts w:hint="eastAsia" w:ascii="仿宋" w:hAnsi="仿宋" w:eastAsia="仿宋" w:cs="仿宋"/>
          <w:sz w:val="30"/>
          <w:szCs w:val="30"/>
          <w:lang w:val="en-US"/>
        </w:rPr>
        <w:t>，</w:t>
      </w:r>
      <w:r>
        <w:rPr>
          <w:rFonts w:hint="eastAsia" w:ascii="仿宋" w:hAnsi="仿宋" w:eastAsia="仿宋" w:cs="仿宋"/>
          <w:sz w:val="30"/>
          <w:szCs w:val="30"/>
        </w:rPr>
        <w:t>基础技术框架采用组件化、平台化的开发与集成模式</w:t>
      </w:r>
      <w:r>
        <w:rPr>
          <w:rFonts w:hint="eastAsia" w:ascii="仿宋" w:hAnsi="仿宋" w:eastAsia="仿宋" w:cs="仿宋"/>
          <w:sz w:val="30"/>
          <w:szCs w:val="30"/>
          <w:lang w:val="en-US"/>
        </w:rPr>
        <w:t>；</w:t>
      </w:r>
      <w:r>
        <w:rPr>
          <w:rFonts w:hint="eastAsia" w:ascii="仿宋" w:hAnsi="仿宋" w:eastAsia="仿宋" w:cs="仿宋"/>
          <w:sz w:val="30"/>
          <w:szCs w:val="30"/>
        </w:rPr>
        <w:t>充分考虑系统的开放性、可扩展性、稳定性及安全性</w:t>
      </w:r>
      <w:r>
        <w:rPr>
          <w:rFonts w:hint="eastAsia" w:ascii="仿宋" w:hAnsi="仿宋" w:eastAsia="仿宋" w:cs="仿宋"/>
          <w:sz w:val="30"/>
          <w:szCs w:val="30"/>
          <w:lang w:val="en-US"/>
        </w:rPr>
        <w:t>；</w:t>
      </w:r>
      <w:r>
        <w:rPr>
          <w:rFonts w:hint="eastAsia" w:ascii="仿宋" w:hAnsi="仿宋" w:eastAsia="仿宋" w:cs="仿宋"/>
          <w:sz w:val="30"/>
          <w:szCs w:val="30"/>
        </w:rPr>
        <w:t>以</w:t>
      </w:r>
      <w:r>
        <w:rPr>
          <w:rFonts w:hint="eastAsia" w:ascii="仿宋" w:hAnsi="仿宋" w:eastAsia="仿宋" w:cs="仿宋"/>
          <w:sz w:val="30"/>
          <w:szCs w:val="30"/>
          <w:lang w:val="en-US"/>
        </w:rPr>
        <w:t>B/S</w:t>
      </w:r>
      <w:r>
        <w:rPr>
          <w:rFonts w:hint="eastAsia" w:ascii="仿宋" w:hAnsi="仿宋" w:eastAsia="仿宋" w:cs="仿宋"/>
          <w:sz w:val="30"/>
          <w:szCs w:val="30"/>
        </w:rPr>
        <w:t>为主</w:t>
      </w:r>
      <w:r>
        <w:rPr>
          <w:rFonts w:hint="eastAsia" w:ascii="仿宋" w:hAnsi="仿宋" w:eastAsia="仿宋" w:cs="仿宋"/>
          <w:sz w:val="30"/>
          <w:szCs w:val="30"/>
          <w:lang w:val="en-US"/>
        </w:rPr>
        <w:t>，</w:t>
      </w:r>
      <w:r>
        <w:rPr>
          <w:rFonts w:hint="eastAsia" w:ascii="仿宋" w:hAnsi="仿宋" w:eastAsia="仿宋" w:cs="仿宋"/>
          <w:sz w:val="30"/>
          <w:szCs w:val="30"/>
        </w:rPr>
        <w:t>同步支持支持</w:t>
      </w:r>
      <w:r>
        <w:rPr>
          <w:rFonts w:hint="eastAsia" w:ascii="仿宋" w:hAnsi="仿宋" w:eastAsia="仿宋" w:cs="仿宋"/>
          <w:sz w:val="30"/>
          <w:szCs w:val="30"/>
          <w:lang w:val="en-US"/>
        </w:rPr>
        <w:t>C/S+ B/S</w:t>
      </w:r>
      <w:r>
        <w:rPr>
          <w:rFonts w:hint="eastAsia" w:ascii="仿宋" w:hAnsi="仿宋" w:eastAsia="仿宋" w:cs="仿宋"/>
          <w:sz w:val="30"/>
          <w:szCs w:val="30"/>
        </w:rPr>
        <w:t>架构</w:t>
      </w:r>
      <w:r>
        <w:rPr>
          <w:rFonts w:hint="eastAsia" w:ascii="仿宋" w:hAnsi="仿宋" w:eastAsia="仿宋" w:cs="仿宋"/>
          <w:sz w:val="30"/>
          <w:szCs w:val="30"/>
          <w:lang w:val="en-US"/>
        </w:rPr>
        <w:t>，</w:t>
      </w:r>
      <w:r>
        <w:rPr>
          <w:rFonts w:hint="eastAsia" w:ascii="仿宋" w:hAnsi="仿宋" w:eastAsia="仿宋" w:cs="仿宋"/>
          <w:sz w:val="30"/>
          <w:szCs w:val="30"/>
        </w:rPr>
        <w:t>支持</w:t>
      </w:r>
      <w:r>
        <w:rPr>
          <w:rFonts w:hint="eastAsia" w:ascii="仿宋" w:hAnsi="仿宋" w:eastAsia="仿宋" w:cs="仿宋"/>
          <w:sz w:val="30"/>
          <w:szCs w:val="30"/>
          <w:lang w:val="en-US"/>
        </w:rPr>
        <w:t>C/S/S</w:t>
      </w:r>
      <w:r>
        <w:rPr>
          <w:rFonts w:hint="eastAsia" w:ascii="仿宋" w:hAnsi="仿宋" w:eastAsia="仿宋" w:cs="仿宋"/>
          <w:sz w:val="30"/>
          <w:szCs w:val="30"/>
        </w:rPr>
        <w:t>或</w:t>
      </w:r>
      <w:r>
        <w:rPr>
          <w:rFonts w:hint="eastAsia" w:ascii="仿宋" w:hAnsi="仿宋" w:eastAsia="仿宋" w:cs="仿宋"/>
          <w:sz w:val="30"/>
          <w:szCs w:val="30"/>
          <w:lang w:val="en-US"/>
        </w:rPr>
        <w:t>B/S/S。</w:t>
      </w:r>
    </w:p>
    <w:p>
      <w:pPr>
        <w:pStyle w:val="4"/>
        <w:rPr>
          <w:rFonts w:hint="eastAsia" w:ascii="仿宋" w:hAnsi="仿宋" w:eastAsia="仿宋" w:cs="仿宋"/>
          <w:sz w:val="30"/>
          <w:szCs w:val="30"/>
        </w:rPr>
      </w:pPr>
      <w:bookmarkStart w:id="158" w:name="_Toc1250212087"/>
      <w:r>
        <w:rPr>
          <w:rFonts w:hint="eastAsia" w:ascii="仿宋" w:hAnsi="仿宋" w:eastAsia="仿宋" w:cs="仿宋"/>
          <w:sz w:val="30"/>
          <w:szCs w:val="30"/>
        </w:rPr>
        <w:t>标准化支持</w:t>
      </w:r>
      <w:bookmarkEnd w:id="158"/>
    </w:p>
    <w:p>
      <w:pPr>
        <w:pStyle w:val="182"/>
        <w:jc w:val="left"/>
        <w:rPr>
          <w:rFonts w:hint="eastAsia" w:ascii="仿宋" w:hAnsi="仿宋" w:eastAsia="仿宋" w:cs="仿宋"/>
          <w:bCs/>
          <w:sz w:val="30"/>
          <w:szCs w:val="30"/>
          <w:lang w:val="zh-CN"/>
        </w:rPr>
      </w:pPr>
      <w:r>
        <w:rPr>
          <w:rFonts w:hint="eastAsia" w:ascii="仿宋" w:hAnsi="仿宋" w:eastAsia="仿宋" w:cs="仿宋"/>
          <w:sz w:val="30"/>
          <w:szCs w:val="30"/>
          <w:lang w:val="zh-CN"/>
        </w:rPr>
        <w:t>支持HL7、ICD-10、DICOM、IHE等国际标准，符合卫生部2002年4月《医院信息系统基本功能规范》要求，软件数据字典应遵循国家数据字典、省部委数据字典、地区和用户数据字典规范。并能充分实现本地化。</w:t>
      </w:r>
    </w:p>
    <w:p>
      <w:pPr>
        <w:pStyle w:val="4"/>
        <w:rPr>
          <w:rFonts w:hint="eastAsia" w:ascii="仿宋" w:hAnsi="仿宋" w:eastAsia="仿宋" w:cs="仿宋"/>
          <w:sz w:val="30"/>
          <w:szCs w:val="30"/>
        </w:rPr>
      </w:pPr>
      <w:bookmarkStart w:id="159" w:name="_Toc1334543961"/>
      <w:r>
        <w:rPr>
          <w:rFonts w:hint="eastAsia" w:ascii="仿宋" w:hAnsi="仿宋" w:eastAsia="仿宋" w:cs="仿宋"/>
          <w:sz w:val="30"/>
          <w:szCs w:val="30"/>
        </w:rPr>
        <w:t>集成技术</w:t>
      </w:r>
      <w:bookmarkEnd w:id="159"/>
    </w:p>
    <w:p>
      <w:pPr>
        <w:pStyle w:val="182"/>
        <w:jc w:val="left"/>
        <w:rPr>
          <w:rFonts w:hint="eastAsia" w:ascii="仿宋" w:hAnsi="仿宋" w:eastAsia="仿宋" w:cs="仿宋"/>
          <w:b/>
          <w:bCs/>
          <w:sz w:val="30"/>
          <w:szCs w:val="30"/>
          <w:lang w:val="zh-CN"/>
        </w:rPr>
      </w:pPr>
      <w:r>
        <w:rPr>
          <w:rFonts w:hint="eastAsia" w:ascii="仿宋" w:hAnsi="仿宋" w:eastAsia="仿宋" w:cs="仿宋"/>
          <w:sz w:val="30"/>
          <w:szCs w:val="30"/>
          <w:lang w:val="zh-CN"/>
        </w:rPr>
        <w:t>结合HL7、DICOM等信息交换标准技术，通过事件触发、消息发送和接收、业务解析、数据归档等过程或机制，实现了各临床信息系统的业务功能的集成总线，可方便地实现医院内不同系统及医院间数据的传递。重要系统模块可以做到既可以单独运行也可以共享运行、提供其它模块和外部调用的函数、动态库、中间件、HL7等接口。</w:t>
      </w:r>
    </w:p>
    <w:p>
      <w:pPr>
        <w:pStyle w:val="4"/>
        <w:rPr>
          <w:rFonts w:hint="eastAsia" w:ascii="仿宋" w:hAnsi="仿宋" w:eastAsia="仿宋" w:cs="仿宋"/>
          <w:sz w:val="30"/>
          <w:szCs w:val="30"/>
        </w:rPr>
      </w:pPr>
      <w:bookmarkStart w:id="160" w:name="_Toc1361143259"/>
      <w:r>
        <w:rPr>
          <w:rFonts w:hint="eastAsia" w:ascii="仿宋" w:hAnsi="仿宋" w:eastAsia="仿宋" w:cs="仿宋"/>
          <w:sz w:val="30"/>
          <w:szCs w:val="30"/>
        </w:rPr>
        <w:t>系统安全性</w:t>
      </w:r>
      <w:bookmarkEnd w:id="160"/>
    </w:p>
    <w:p>
      <w:pPr>
        <w:pStyle w:val="182"/>
        <w:jc w:val="left"/>
        <w:rPr>
          <w:rFonts w:hint="eastAsia" w:ascii="仿宋" w:hAnsi="仿宋" w:eastAsia="仿宋" w:cs="仿宋"/>
          <w:sz w:val="30"/>
          <w:szCs w:val="30"/>
          <w:lang w:val="zh-CN"/>
        </w:rPr>
      </w:pPr>
      <w:r>
        <w:rPr>
          <w:rFonts w:hint="eastAsia" w:ascii="仿宋" w:hAnsi="仿宋" w:eastAsia="仿宋" w:cs="仿宋"/>
          <w:sz w:val="30"/>
          <w:szCs w:val="30"/>
          <w:lang w:val="zh-CN"/>
        </w:rPr>
        <w:t>授权方便、数据库登录用户权限、有完善备份功能、有完备的恢复功能、提供数据修改全程监控、提供错误日志、提供系统运行日志。</w:t>
      </w:r>
    </w:p>
    <w:p>
      <w:pPr>
        <w:pStyle w:val="2"/>
        <w:pageBreakBefore/>
        <w:widowControl/>
        <w:numPr>
          <w:ilvl w:val="0"/>
          <w:numId w:val="69"/>
        </w:numPr>
        <w:spacing w:before="480" w:after="360" w:line="240" w:lineRule="auto"/>
        <w:jc w:val="center"/>
        <w:rPr>
          <w:rFonts w:hint="eastAsia" w:ascii="仿宋" w:hAnsi="仿宋" w:eastAsia="仿宋" w:cs="仿宋"/>
          <w:sz w:val="30"/>
          <w:szCs w:val="30"/>
        </w:rPr>
      </w:pPr>
      <w:bookmarkStart w:id="161" w:name="_Toc1738946169"/>
      <w:bookmarkStart w:id="162" w:name="_Toc124190114"/>
      <w:bookmarkStart w:id="163" w:name="_Toc517191889"/>
      <w:r>
        <w:rPr>
          <w:rFonts w:hint="eastAsia" w:ascii="仿宋" w:hAnsi="仿宋" w:eastAsia="仿宋" w:cs="仿宋"/>
          <w:sz w:val="30"/>
          <w:szCs w:val="30"/>
        </w:rPr>
        <w:t>项目建设软件系统方案</w:t>
      </w:r>
      <w:bookmarkEnd w:id="161"/>
      <w:bookmarkEnd w:id="162"/>
      <w:bookmarkEnd w:id="163"/>
    </w:p>
    <w:p>
      <w:pPr>
        <w:pStyle w:val="3"/>
        <w:bidi w:val="0"/>
        <w:rPr>
          <w:rFonts w:hint="eastAsia" w:ascii="仿宋" w:hAnsi="仿宋" w:eastAsia="仿宋" w:cs="仿宋"/>
          <w:sz w:val="30"/>
          <w:szCs w:val="30"/>
          <w:lang w:val="en-US" w:eastAsia="zh-CN"/>
        </w:rPr>
      </w:pPr>
      <w:bookmarkStart w:id="164" w:name="_Toc1363310360"/>
      <w:r>
        <w:rPr>
          <w:rFonts w:hint="eastAsia" w:ascii="仿宋" w:hAnsi="仿宋" w:eastAsia="仿宋" w:cs="仿宋"/>
          <w:sz w:val="30"/>
          <w:szCs w:val="30"/>
          <w:lang w:val="en-US" w:eastAsia="zh-CN"/>
        </w:rPr>
        <w:t>基础业务类</w:t>
      </w:r>
      <w:bookmarkEnd w:id="164"/>
    </w:p>
    <w:p>
      <w:pPr>
        <w:pStyle w:val="4"/>
        <w:bidi w:val="0"/>
        <w:rPr>
          <w:rFonts w:hint="eastAsia" w:ascii="仿宋" w:hAnsi="仿宋" w:eastAsia="仿宋" w:cs="仿宋"/>
          <w:sz w:val="30"/>
          <w:szCs w:val="30"/>
        </w:rPr>
      </w:pPr>
      <w:bookmarkStart w:id="165" w:name="_Toc1654190677"/>
      <w:r>
        <w:rPr>
          <w:rFonts w:hint="eastAsia" w:ascii="仿宋" w:hAnsi="仿宋" w:eastAsia="仿宋" w:cs="仿宋"/>
          <w:sz w:val="30"/>
          <w:szCs w:val="30"/>
        </w:rPr>
        <w:t>挂号收费系统</w:t>
      </w:r>
      <w:bookmarkEnd w:id="165"/>
    </w:p>
    <w:p>
      <w:pPr>
        <w:pStyle w:val="5"/>
        <w:bidi w:val="0"/>
        <w:rPr>
          <w:rFonts w:hint="eastAsia" w:ascii="仿宋" w:hAnsi="仿宋" w:eastAsia="仿宋" w:cs="仿宋"/>
          <w:sz w:val="30"/>
          <w:szCs w:val="30"/>
        </w:rPr>
      </w:pPr>
      <w:r>
        <w:rPr>
          <w:rFonts w:hint="eastAsia" w:ascii="仿宋" w:hAnsi="仿宋" w:eastAsia="仿宋" w:cs="仿宋"/>
          <w:sz w:val="30"/>
          <w:szCs w:val="30"/>
        </w:rPr>
        <w:t>排班管理</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1.支持全院统一挂号排班维护功能，可维护科室、医生的出班信息，提供多时段、多方式的挂号服务。</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2.提供门诊医生信息维护功能，支持门诊类别、科室、诊室、号别、费用等信息的维护；</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3.提供排班周视图、月视图，并支持复制本周、本月排班生成下周、下月排班；</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4.支持根据坐诊时间、限号数、限约数、间隔数、人数，快速生成时段排班；</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5.提供诊室设置，维护科室门诊地址，支持挂号到具体诊室。</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6.支持按日期、时段进行停诊、预停诊操作。</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7.支持医院各科室、各人员的工作排班，并支持复制本周、本月排班生成下周、下月排班；</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8.提供治疗、检查、理疗、体检等的预约排班功能，支持分组及排班人员的维护，并支持复制本周、本月排班生成下周、下月排班。</w:t>
      </w:r>
    </w:p>
    <w:p>
      <w:pPr>
        <w:spacing w:line="360" w:lineRule="auto"/>
        <w:ind w:left="480" w:leftChars="100" w:right="240" w:rightChars="100" w:hanging="240"/>
        <w:jc w:val="left"/>
        <w:rPr>
          <w:rFonts w:hint="eastAsia" w:ascii="仿宋" w:hAnsi="仿宋" w:eastAsia="仿宋" w:cs="仿宋"/>
          <w:sz w:val="30"/>
          <w:szCs w:val="30"/>
          <w:lang w:bidi="ar"/>
        </w:rPr>
      </w:pPr>
      <w:r>
        <w:rPr>
          <w:rFonts w:hint="eastAsia" w:ascii="仿宋" w:hAnsi="仿宋" w:eastAsia="仿宋" w:cs="仿宋"/>
          <w:sz w:val="30"/>
          <w:szCs w:val="30"/>
          <w:lang w:bidi="ar"/>
        </w:rPr>
        <w:t>9.支持班次设置，通过限号数及间隔分钟数的设置可进行时段分段明细排班的快速拆分。</w:t>
      </w:r>
    </w:p>
    <w:p>
      <w:pPr>
        <w:pStyle w:val="5"/>
        <w:bidi w:val="0"/>
        <w:rPr>
          <w:rFonts w:hint="eastAsia" w:ascii="仿宋" w:hAnsi="仿宋" w:eastAsia="仿宋" w:cs="仿宋"/>
          <w:sz w:val="30"/>
          <w:szCs w:val="30"/>
        </w:rPr>
      </w:pPr>
      <w:r>
        <w:rPr>
          <w:rFonts w:hint="eastAsia" w:ascii="仿宋" w:hAnsi="仿宋" w:eastAsia="仿宋" w:cs="仿宋"/>
          <w:sz w:val="30"/>
          <w:szCs w:val="30"/>
        </w:rPr>
        <w:t>门(急)诊挂号管理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1.支持患者通过多种证件刷卡挂号：包括身份证、医保卡、健康卡；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2.支持病人通过多终端进行挂号：包括挂号窗口挂号、门诊医生站挂号、微信挂号、自助机挂号等方式；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3.支持选择不同的费用策略挂号；</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4.支持快速套用历史挂号信息；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5.支持挂号至具体科室、具体医生、具体时间；</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6.支持选择科室号别后再选择医生，实现挂号安排到科室，挂号时再选择医生；</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7.挂号结束后根据需要可以为患者进行挂号凭证和收费凭证的打印，患者可凭此进行有效就医。</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8.提供挂号记录列表查询功能，支持退号、转科、重打票据、补打票据等。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9.支持通过登记人、就诊日期、病人姓名、病人身份证、病人挂号单号、病人费用单号等条件查询挂号记录；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10.支持查看挂号异常记录；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11.提供待取号记录查询，支持取号及取消预约操作。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12.支持通过登记人、就诊日期、病人姓名、病人身份证、病人挂号单号、病人费用单号等条件查询待取号记录；</w:t>
      </w:r>
    </w:p>
    <w:p>
      <w:pPr>
        <w:pStyle w:val="5"/>
        <w:bidi w:val="0"/>
        <w:rPr>
          <w:rFonts w:hint="eastAsia" w:ascii="仿宋" w:hAnsi="仿宋" w:eastAsia="仿宋" w:cs="仿宋"/>
          <w:sz w:val="30"/>
          <w:szCs w:val="30"/>
        </w:rPr>
      </w:pPr>
      <w:r>
        <w:rPr>
          <w:rFonts w:hint="eastAsia" w:ascii="仿宋" w:hAnsi="仿宋" w:eastAsia="仿宋" w:cs="仿宋"/>
          <w:sz w:val="30"/>
          <w:szCs w:val="30"/>
        </w:rPr>
        <w:t>划价管理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1.提供自动获取或直接录入缴费对象的基本信息和费用信息的功能。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2.支持通过患者挂号记录列表快速选择患者；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3.支持通过姓名、身份证、健康卡等多种方式检索患者，也支持刷身份证、医保卡、健康卡快速定位患者；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4.支持无挂号记录的患者进行快速挂号。</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5.支持手动新增划价项目，也支持通过方案快速划价；</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6.支持系统自动划价：患者完成挂号、医生完成处方后，系统自动根据收费项目计算价格。</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7.提供已划价记录列表查询功能，支持根据时间、病人信息、划价人等条件查询划价记录；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8.支持打印划价记录；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9.支持生成统计报表；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10.支持修改划价信息；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11.支持查看划价明细；</w:t>
      </w:r>
    </w:p>
    <w:p>
      <w:pPr>
        <w:pStyle w:val="5"/>
        <w:bidi w:val="0"/>
        <w:rPr>
          <w:rFonts w:hint="eastAsia" w:ascii="仿宋" w:hAnsi="仿宋" w:eastAsia="仿宋" w:cs="仿宋"/>
          <w:sz w:val="30"/>
          <w:szCs w:val="30"/>
        </w:rPr>
      </w:pPr>
      <w:r>
        <w:rPr>
          <w:rFonts w:hint="eastAsia" w:ascii="仿宋" w:hAnsi="仿宋" w:eastAsia="仿宋" w:cs="仿宋"/>
          <w:sz w:val="30"/>
          <w:szCs w:val="30"/>
        </w:rPr>
        <w:t>收费管理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1.提供按药品项目、收费项目的收费及统计等，接收医生站的处方信息收费或支持收费处划价收费，支持有权限控制和流程合理的退费管理，打印收费票据。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2.支持通过待收患者列表快速选择患者；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3.支持通过姓名、身份证、健康卡等多种方式检索患者，也支持刷身份证、医保卡、健康卡快速定位患者，并且进行快速挂号；</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4.支持自动获取开单费用；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5.支持手动新增费用；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6.支持选择成套费用方案；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7.支持新增中药配方收费；</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8.支持现金、一卡通、支付宝、微信等多种支付方式；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9.支持门特病人按病种自动分别收费，提升多病种的收费效率；</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10.提供更换票据按钮，可以任意选择使用其中一个号段；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11.提供已收费记录列表查询功能，支持通过时间、病人姓名、病人简码、病人身份证号、收费号等多种条件查询已收费记录；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12.提供退费功能，进行退费操作时，系统保留原收费记录，并且将退费金额结算到当天（具有冲账功能）；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13.支持补打发票、重打发票、补打清单、医保单打印、医保回单打印、开具电子发票、打印电子发票、日报等操作；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14.支持医保结算补充结算等医保业务结算时退病人现金的情况；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15.门特结算多病种结算支持自费部分能够使用医保共济支付结算；</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16.支持已收费结算明细和费用明细的查看。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17.提供缴款书功能，汇集挂号、收费、结账、预交、充值等五大缴款维度，自动汇集缴款信息，生成缴款书，并支持缴款书的预览及打印操作。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18.供收费异常记录的列表查询功能，支持医保部分退费的退费方式后费用全退未重收的数据处理；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19.支持医保退费是出现医保退费成功，本地退费失败的单边账异常数据的处理。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20.提供收费、医保重收、退费等的异常情况的列表查询功能。</w:t>
      </w:r>
    </w:p>
    <w:p>
      <w:p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br w:type="page"/>
      </w:r>
    </w:p>
    <w:p>
      <w:pPr>
        <w:pStyle w:val="4"/>
        <w:bidi w:val="0"/>
        <w:rPr>
          <w:rFonts w:hint="eastAsia" w:ascii="仿宋" w:hAnsi="仿宋" w:eastAsia="仿宋" w:cs="仿宋"/>
          <w:b/>
          <w:bCs/>
          <w:kern w:val="2"/>
          <w:sz w:val="30"/>
          <w:szCs w:val="30"/>
          <w:lang w:val="en-US" w:eastAsia="zh-CN" w:bidi="ar-SA"/>
        </w:rPr>
      </w:pPr>
      <w:bookmarkStart w:id="166" w:name="_Toc659414277"/>
      <w:r>
        <w:rPr>
          <w:rFonts w:hint="eastAsia" w:ascii="仿宋" w:hAnsi="仿宋" w:eastAsia="仿宋" w:cs="仿宋"/>
          <w:b/>
          <w:bCs/>
          <w:kern w:val="2"/>
          <w:sz w:val="30"/>
          <w:szCs w:val="30"/>
          <w:lang w:val="en-US" w:eastAsia="zh-CN" w:bidi="ar-SA"/>
        </w:rPr>
        <w:t>住院费用系统</w:t>
      </w:r>
      <w:bookmarkEnd w:id="166"/>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入院管理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1.提供住院、留观、家床患者的入院登记及信息完善功能。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2.支持门诊入院申请，患者信息自动加载。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3.支持刷身份证、医保卡、健康卡快速定位患者；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4.支持外接平台，接收住院转入患者，同步患者基本信息；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5.支持编辑基本档案信息，并实现医卫联动，发送档案更新提醒到公卫系统，支持引用公卫档案。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6.支持住院患者腕带打印。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7.支持尚未入病区的患者，可以修改病区，提供病区对应功能。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8.提供住院查询列表，支持多维度的入院记录查询。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9.支持已办理住院未入科患者信息的修改登记和取消登记；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10.住院担保，对住院患者的担保记录进行管理；可以查询患者受担保记录；可为患者新增担保记录；支持担保金额限制及有效期；可撤消担保；</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11.保险登记，对入院登记未使用保险登记的患者，补充保险登记。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12.支持对住院患者的档案修改和完善；</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13.提供个性化定制报表功能。</w:t>
      </w:r>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记账管理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1.实现对住院患者需要使用的医疗项目、医嘱组套进行手动划价记账。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2.支持关键字智能查询患者；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3.支持单个患者单独记账、多个患者批量同时记账，支持批量保存；</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4.支持手动新增记账项目；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5.支持导入方案项目记账；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6.支持引用病人本次住院治疗方案，方案与住院护士站共享；</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7.提供记账记录列表查询功能，支持展示记账患者、记账明细清单等。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8.支持定制个性化报表功能。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9.支持对手工记账项目进行修改、销账操作，通过医嘱产生的记账，可以支持销账操作。</w:t>
      </w:r>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预交管理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1.收预交金，收缴住院患者预交金，同时可展示当前患者的历史预交记录。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2.支持关键字智能查询患者、支持刷身份证、健康卡快速定位患者，对没有档案的患者支持档案新增或者直接引用公卫档案。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3.支持分科室预交；</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4.支持微信、支付宝、现金、一卡通、支票等多种方式支付；</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5.支持发票静默打印、重打、补打；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6.提供预交记录列表查询功能，支持退预交金操作，退缴住院患者预交金。</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7.支持预交退款登记；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8.支持补充打印、重打、开具预交发票；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9.支持打印缴款书；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10.支持挂接自定义报表；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11.按照患者展示预交明细；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12.按照不同颜色区分预交状态；</w:t>
      </w:r>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结账管理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1.完成出院患者的出院结算管理，及时准确地为患者办理出院手续，核算住院期间所产生的各种费用。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2.支持出院结账、中途结账；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3.支持费用明细及分类汇总按钮选择费用展现形式；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4.支持自动加载病人未结项目清单；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5.支持母亲、婴儿收费项目分别查看，一并结账；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6.支持医保费用与自费费用分开结帐；</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7.系统根据医嘱状态，自动预警，包括提醒、禁止；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8.支持微信、支付宝、现金、一卡通等多种方式结账，支持发票静默打印。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9.提供结账记录查询列表，支持姓名、身份证、住院号等条件对患者结账记录的查询。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10.支持挂接记账报表；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11.支持重打、补打发票、开具电子发票、打印电子发票、打印清单、医保单等。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12.按照不同颜色展示结账状态；</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13.支持结算单打印、结算明细查询、医保结算单上传、重退电子发票等操作。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14.支持查看患者结算方式及结算明细。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15.提供结账异常列表查询功能，支持对异常记录的处理。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16.提供异常提醒列表查询功能，支持查询结账、作废的异常提醒。</w:t>
      </w:r>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病人费用查询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1.支持分科室查询在院、预出院、已出院、家床患者的费用信息。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2.支持当前患者的快速记账、销账、打印记账单等。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3.支持挂接自定义报表。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4.支持查询医嘱记录、医嘱执行、医嘱发送明细、医嘱计价明细；</w:t>
      </w:r>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报警线管理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1.支持每日费用、累积费用报警线分别设置预警值，可设置不同的提醒方式，适用的项目类别。</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2.支持多条预警规则同时进行。</w:t>
      </w:r>
    </w:p>
    <w:p>
      <w:pPr>
        <w:pStyle w:val="5"/>
        <w:bidi w:val="0"/>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自动计算管理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1.床位费自动计算设置；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2.护理费自动计算设置；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3.指定费用自动计算设置；</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p>
    <w:p>
      <w:pPr>
        <w:pStyle w:val="4"/>
        <w:bidi w:val="0"/>
        <w:rPr>
          <w:rFonts w:hint="eastAsia" w:ascii="仿宋" w:hAnsi="仿宋" w:eastAsia="仿宋" w:cs="仿宋"/>
          <w:b/>
          <w:bCs/>
          <w:kern w:val="2"/>
          <w:sz w:val="30"/>
          <w:szCs w:val="30"/>
          <w:lang w:val="en-US" w:eastAsia="zh-CN" w:bidi="ar-SA"/>
        </w:rPr>
      </w:pPr>
      <w:bookmarkStart w:id="167" w:name="_Toc1760135019"/>
      <w:r>
        <w:rPr>
          <w:rFonts w:hint="eastAsia" w:ascii="仿宋" w:hAnsi="仿宋" w:eastAsia="仿宋" w:cs="仿宋"/>
          <w:b/>
          <w:bCs/>
          <w:kern w:val="2"/>
          <w:sz w:val="30"/>
          <w:szCs w:val="30"/>
          <w:lang w:val="en-US" w:eastAsia="zh-CN" w:bidi="ar-SA"/>
        </w:rPr>
        <w:t>财务监管系统</w:t>
      </w:r>
      <w:bookmarkEnd w:id="167"/>
    </w:p>
    <w:p>
      <w:pPr>
        <w:pStyle w:val="5"/>
        <w:rPr>
          <w:rFonts w:hint="eastAsia" w:ascii="仿宋" w:hAnsi="仿宋" w:eastAsia="仿宋" w:cs="仿宋"/>
          <w:sz w:val="30"/>
          <w:szCs w:val="30"/>
        </w:rPr>
      </w:pPr>
      <w:bookmarkStart w:id="168" w:name="_Toc104308412"/>
      <w:bookmarkEnd w:id="168"/>
      <w:bookmarkStart w:id="169" w:name="_Toc104310438"/>
      <w:bookmarkEnd w:id="169"/>
      <w:bookmarkStart w:id="170" w:name="_Toc104977601"/>
      <w:bookmarkEnd w:id="170"/>
      <w:bookmarkStart w:id="171" w:name="_Toc91666544"/>
      <w:bookmarkEnd w:id="171"/>
      <w:bookmarkStart w:id="172" w:name="_Toc91667493"/>
      <w:bookmarkEnd w:id="172"/>
      <w:bookmarkStart w:id="173" w:name="_Toc103536236"/>
      <w:bookmarkEnd w:id="173"/>
      <w:bookmarkStart w:id="174" w:name="_Toc70606201"/>
      <w:bookmarkEnd w:id="174"/>
      <w:bookmarkStart w:id="175" w:name="_Toc91664898"/>
      <w:bookmarkEnd w:id="175"/>
      <w:bookmarkStart w:id="176" w:name="_Toc70608685"/>
      <w:bookmarkEnd w:id="176"/>
      <w:bookmarkStart w:id="177" w:name="_Toc104561910"/>
      <w:bookmarkEnd w:id="177"/>
      <w:bookmarkStart w:id="178" w:name="_Toc104479875"/>
      <w:bookmarkEnd w:id="178"/>
      <w:bookmarkStart w:id="179" w:name="_Toc5697873"/>
      <w:bookmarkStart w:id="180" w:name="_Toc369701313"/>
      <w:r>
        <w:rPr>
          <w:rFonts w:hint="eastAsia" w:ascii="仿宋" w:hAnsi="仿宋" w:eastAsia="仿宋" w:cs="仿宋"/>
          <w:sz w:val="30"/>
          <w:szCs w:val="30"/>
        </w:rPr>
        <w:t>票据管理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.对收费收据、结账收据、预交收据进行入库、出库、报损管理；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票据规则设置，设置票据号长度和设定实际票号是否严格控制，严格控制时，系统记录的票号与实际使用票据的票号同步处理，不严格控制时，结算时允许票据号为空，如果票据号不为空，则票据号必须按票据使用规则校验。</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票据监管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1.及时查询票据使用及库存情况，按照批次记录纸质票据的使用记录、核对记录、报损记录；统计电子票据的使用、作废、重打的数量；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2.票据核对，对领用记录中已使用的票据进行核对。支持核对过程中直接定位票据、提供全部核对按钮，快捷核对；</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3.支持挂接自定义报表。</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缴款书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缴款书功能，汇集挂号、收费、结账、预交、充值等五大缴款维度，收款信息、收入信息、票据信息、退费信息、重打信息、预交信息等六大统计分析维度、自动汇集缴款信息，生成缴款书，并支持缴款书的预览及打印操作。</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缴款管理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财务室可对收费室提交的缴款书进行审核、取消审核、预览、打印、缴款详情查看，实现缴款核对。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p>
    <w:p>
      <w:pPr>
        <w:pStyle w:val="4"/>
        <w:bidi w:val="0"/>
        <w:rPr>
          <w:rFonts w:hint="eastAsia" w:ascii="仿宋" w:hAnsi="仿宋" w:eastAsia="仿宋" w:cs="仿宋"/>
          <w:b/>
          <w:bCs/>
          <w:kern w:val="2"/>
          <w:sz w:val="30"/>
          <w:szCs w:val="30"/>
          <w:lang w:val="en-US" w:eastAsia="zh-CN" w:bidi="ar-SA"/>
        </w:rPr>
      </w:pPr>
      <w:bookmarkStart w:id="181" w:name="_Toc1002026908"/>
      <w:r>
        <w:rPr>
          <w:rFonts w:hint="eastAsia" w:ascii="仿宋" w:hAnsi="仿宋" w:eastAsia="仿宋" w:cs="仿宋"/>
          <w:b/>
          <w:bCs/>
          <w:kern w:val="2"/>
          <w:sz w:val="30"/>
          <w:szCs w:val="30"/>
          <w:lang w:val="en-US" w:eastAsia="zh-CN" w:bidi="ar-SA"/>
        </w:rPr>
        <w:t>药品管理系统</w:t>
      </w:r>
      <w:bookmarkEnd w:id="181"/>
    </w:p>
    <w:p>
      <w:pPr>
        <w:pStyle w:val="5"/>
        <w:rPr>
          <w:rFonts w:hint="eastAsia" w:ascii="仿宋" w:hAnsi="仿宋" w:eastAsia="仿宋" w:cs="仿宋"/>
          <w:sz w:val="30"/>
          <w:szCs w:val="30"/>
        </w:rPr>
      </w:pPr>
      <w:r>
        <w:rPr>
          <w:rFonts w:hint="eastAsia" w:ascii="仿宋" w:hAnsi="仿宋" w:eastAsia="仿宋" w:cs="仿宋"/>
          <w:sz w:val="30"/>
          <w:szCs w:val="30"/>
        </w:rPr>
        <w:t>药品基础管理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支持通过系统对药品目录进行统一维护管理。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2.支持根据药理及化学作业，结合临床各科用药区分对药品进行分类管理；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3.支持分类下药品品种管理，可维护机构共用药品品种，私有药品品种，支持修改和删除操作。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4.支持药品规格管理，可维护药品共用规格、私有规格的各种基础信息，支持修改、删除规格，删除未来价等操作；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5.支持指定西药和中成药的常规用法用量维护，辅助医生更加快速准确的完成药疗医嘱的下达；</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6.支持设置诊疗单据，通知单处增加一个搜索框可搜索单据功能；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7.支持药品调价管理，可根据调价计划设置价格生效时间；</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8.支持存储限量维护，选择库房后，指定该库房药品卫材的存储限量；并根据药品卫材的管理要求可以同时指定其盘点属性和库房拉货。存储限量提供年盘的功能，以方便药房人员年盘时能获取数据；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9.剂型对照，根据剂型快速设置药品的用法；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10.支持库房设置，支持根据药品设置存储库房；</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11.支持药品库存查询；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12.支持自用药品品种、规格转公用快捷键操作；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13.支持品种批量停用、规格批量停用、批量删除等操作；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14.支持品种、规则的excel导出；</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15.支持报表挂载功能 ，挂接的报表在模块报表新增。</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16.支持药品生产商名称、简码、生产许可证、生产许可证有效期等信息维护，生产商的新增、修改、删除等操作。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17.实现药品供应商的统一维护，支持供应商新增、修改、删除、是否应用等操作。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18.支持维护供应商的基本信息、联系方式、供应商类型等；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19.支持维护药品销售委托人、许可证号、药监备案号、执照号、质量认证号及相关有效期。</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20.支持通过参数控制多机构下的药品目录审核。</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药库管理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1.支持计划条件设置，通过剂型、计划类型、编制方法等实现计划的自动生成；</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2.支持计划的手动新增。</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3.支持编制周计划、月度计划、季度计划、年度计划；</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4.提供药品计划列表查询功能，支持药品计划记录的编辑、审核、预览、删除以及打印，并支持计划记录、计划记录明细的导出。</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5.对购买回医院的药品信息进行入库操作，并保存入库记录；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6.支持手动新增入库，支持编辑、删除、审核、预览、打印入库药品明细。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7.支持按照采购计划入库；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8.支持选择不同的库房入库；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9.内置供应商名单，支持选择供应商；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10.提供入库药品列表查询功能，支持对入库记录和入库记录明细的导出；</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11.支持按照单据进行入库药品冲销。</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12.科室根据需求申领药品，设置科室申领功能，科室可对药品进行查询和选择；</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13.药品申领选择药品时，可根据药品名称、规格、批号等信息选择需要申领的药品。</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14.支持根据库存限制申领数量。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15.提供申领记录列表查询功能，可查询申领记录、单据明细，并支持编辑、预览、删除、打印等操作。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16.支持申领记录、申领记录明细的查询及导出功能。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17.提供药品调拨功能，支持药品调拨申请，提供不同机构不同库房之间的药品调入调出记录查询。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18.实现同一机构不同库房之间的药品调拨，具备药品移库申请，提供向其它药库申请药品移库，对其它药库的调拨申请进行复核功能。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19.实现各科室的药品领用申请和复核功能，支持新增药品领用申请，可直接对药品进行查询和选择。</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20.支持科室提交申领单，根据申领单生成领用单。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支持除外购药品以外的其他多种入库方式（初始入库、科室结余、捐赠入库、调拨入库、盘盈入库等）；支持药品批次管理，主要记录药品批号、生产日期、有效期、批准文号、药库数量、售价数量、成本价、零售价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22.支持手动新增入库，支持编辑、删除、审核、预览、打印入库药品明细；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23.支持选择不同的库房入库；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24.提供入库药品列表查询功能，支持对入库记录和入库记录明细的导出；</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25.支持按照单据进行入库药品冲销。</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26.支持初始出库、报损出库、调拨出库、盘亏出库等多种出库方式；并提供出库记录查询列表。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27.提供问题药品登记功能，支持次品、过期、霉变药品的登记。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28.支持对问题登记进行处理，对问题药品进行退回或报损。</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29.支持导出excel、挂接自定义报表。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30.提供药品盘点功能，支持根据多个维度的盘点规则，自由组合成上百余种盘点方案。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31.提供盘点条件设置，可根据多个维度的盘点规则（药品剂型、盘点类型、盘点日期、仅盘点有库存数量药品、药品范围、药品分类、基药类型等）自由组合盘点方案。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32.当出现实际盘点结果与系统中出现差异，系统将自动进行校对，如：盘亏后自动出库，盘盈后自动入库；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33.当需要全部清零重新进行盘点时，支持一键全盘为零；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34.支持盘点作废，支持打印盘点结果；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35.支持盘点记录、盘点记录明细的导出；</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36.库房锁定，进行盘点时，支持库房锁定，锁定后临床上不能发送本库房的药品，药房不能对本库房的药品进行发药、退药等操作，以此确保盘点的准确性。</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37.库房解锁，盘点完成后，支持对库房解锁。</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38.提供药品库存查询,查询库位中的药品基础信息；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39.支持分库房、分类型、分基药等条件查询；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40.提供库存警戒、失效药品、药品费用总账、药品记录明细等查询功能；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41.提供药品结转功能，实现药品的账务结转。</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药房管理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1.支持自动获取门急诊医生、住院医师所开立的已缴费、未发药的处方信息，支持单张处方和多张处方同时发药；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2.支持通过银行卡、住院号、门诊号、单据号、姓名等智能搜索处方信息，支持刷身份证、健康卡、医保卡快速定位患者处方信息。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3.支持病历浏览功能，查看患者医嘱及病历等；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4.支持查看已发放记录，对已发的药品进行退药处理。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5.支持处方明细、处方签两种视图，并支持患者处方签的打印。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6.支持按科室获取住院医嘱信息，根据不同的住院部门发放药品；</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7.支持自定义发药方案；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8.支持引用发药方案快速配药；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9.支持单个发药、批量发药；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10.支持根据中药单据发药；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11.支持未发放清单、已发放清单统计，未发药、已发药汇总统计；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12.支持服药签、中药处方签的补打；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13.支持病历浏览，查看患者医嘱及病历等；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14.支持挂接自定义报表；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15.支持退药、退药审核，提供退药审核待审核、已审核列表查询功能，支持补打退药单等操作。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16.提供退药待处理提醒，在退药审核上标识待处理数量；</w:t>
      </w:r>
    </w:p>
    <w:p>
      <w:pPr>
        <w:pStyle w:val="3"/>
        <w:bidi w:val="0"/>
        <w:rPr>
          <w:rFonts w:hint="eastAsia" w:ascii="仿宋" w:hAnsi="仿宋" w:eastAsia="仿宋" w:cs="仿宋"/>
          <w:b/>
          <w:bCs/>
          <w:kern w:val="2"/>
          <w:sz w:val="30"/>
          <w:szCs w:val="30"/>
          <w:lang w:val="en-US" w:eastAsia="zh-CN" w:bidi="ar-SA"/>
        </w:rPr>
      </w:pPr>
      <w:bookmarkStart w:id="182" w:name="_Toc499482982"/>
      <w:r>
        <w:rPr>
          <w:rFonts w:hint="eastAsia" w:ascii="仿宋" w:hAnsi="仿宋" w:eastAsia="仿宋" w:cs="仿宋"/>
          <w:b/>
          <w:bCs/>
          <w:kern w:val="2"/>
          <w:sz w:val="30"/>
          <w:szCs w:val="30"/>
          <w:lang w:val="en-US" w:eastAsia="zh-CN" w:bidi="ar-SA"/>
        </w:rPr>
        <w:t>临床服务类</w:t>
      </w:r>
      <w:bookmarkEnd w:id="182"/>
    </w:p>
    <w:p>
      <w:pPr>
        <w:pStyle w:val="4"/>
        <w:rPr>
          <w:rFonts w:hint="eastAsia" w:ascii="仿宋" w:hAnsi="仿宋" w:eastAsia="仿宋" w:cs="仿宋"/>
          <w:sz w:val="30"/>
          <w:szCs w:val="30"/>
        </w:rPr>
      </w:pPr>
      <w:bookmarkStart w:id="183" w:name="_Toc296902351"/>
      <w:r>
        <w:rPr>
          <w:rFonts w:hint="eastAsia" w:ascii="仿宋" w:hAnsi="仿宋" w:eastAsia="仿宋" w:cs="仿宋"/>
          <w:sz w:val="30"/>
          <w:szCs w:val="30"/>
        </w:rPr>
        <w:t>临床信息系统</w:t>
      </w:r>
      <w:bookmarkEnd w:id="183"/>
    </w:p>
    <w:p>
      <w:pPr>
        <w:pStyle w:val="5"/>
        <w:rPr>
          <w:rFonts w:hint="eastAsia" w:ascii="仿宋" w:hAnsi="仿宋" w:eastAsia="仿宋" w:cs="仿宋"/>
          <w:sz w:val="30"/>
          <w:szCs w:val="30"/>
        </w:rPr>
      </w:pPr>
      <w:r>
        <w:rPr>
          <w:rFonts w:hint="eastAsia" w:ascii="仿宋" w:hAnsi="仿宋" w:eastAsia="仿宋" w:cs="仿宋"/>
          <w:sz w:val="30"/>
          <w:szCs w:val="30"/>
        </w:rPr>
        <w:t>医生门户</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支持包含传染病、危急值、病历书写、病历审订、医嘱审核、不良事件、会诊、报告查看、新入院、疑问医嘱在内的10种类型的待办事项整合，并支持待办事项的一键处理。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2.病例查询,对就诊中、诊后的患者多种条件进行快速搜索。可增加病例收藏夹，加入需要持续关注的患者,快速查看患者360。</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3.业务查询，可快速查看登录医生门诊、住院的关注指标。如：挂号人数、已接诊人数、未接诊人数、门诊总费用、门诊均次费用、药占比、抗菌药物占比等。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4.医院动态，查看医生近期发布的公告。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5.功能菜单，集成门诊管理、住院管理、工作排班、治疗方案管理、病人路径查询等医生常用功能，一键切换。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6.支持快速切换门诊事务和住院事务。</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门诊医生站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1.支持读取身份证、医保卡、健康卡实现快捷挂号、支持接诊功能，支持与挂号收费系统接口；</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2.支持门诊医生站划价收费；</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3.支持病人院内转科；</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4.支持患者转诊登记，查询转诊列表；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5.支持门诊患者提交入院申请。</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6.支持门诊病历结构化录入，提供门诊病历的新增、修改、查看等功能，支持医院自定义各种门诊病历格式。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7.支持查看患者在本医院所有的历史病历，支持查看患者的历史病历信息并引用至本次病历中；</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8.支持维护个人、科室、全院不同权限的词句模板，支持查看并引用；支持医生在书写病历过程中，双击选择应用词句模板。</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9.支持维护个人、科室、全院不同权限的模板，支持查看并运用；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10.支持查看患者历史引用的词句模板，并引用至本次病历中；</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11.支持医生签名。</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12.门诊医嘱提供西药处方、中药配方、检验申请、检查申请、手术申请、处置申请单的新增、修改、删除、成套方案的引用、复制病人医嘱等。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13.支持表格的形式展示医嘱，支持上下移动顺序，自由组合；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14.支持对接合理用药；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15.提供病历文书书写，支持模板快速导入，通过模板、历史病历导入提升书写效率；既往史、过敏史支持结构化录入；</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16.支持元素级灵活配置，支持保存词句模板，范文，支持词句和范文的一键引用；支持导入历史病历；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17.支持插入图片、检验、检查、医嘱、危急值、特殊符号、医学符号等；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18.支持一键快速签名；支持一键打印；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19.支持病历审定、病历质控、批注等；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20.支持与医技类系统对接，根据就诊记录查看检验、检查报告，报告异常结果醒目标注；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21.报告查看，就诊记录按就诊时间倒序排列，项目按照检验、检查类型排序；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22.报告查看，支持查看当前病人院内门诊、住院所有的就诊报告；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23.支持历史检验同类型报告对比，一页表格式对比趋势；</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24.支持历史检查同类型报告对比，横向排列对比结果。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25.支持诊疗单据一键打印。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26.提供危急值列表查询功能，支持危急值自定义时间范围，查看完整报告，并对危急值进行处理。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27.支持公卫服务参数配置，支持医生站启用公卫服务；支持对患者创建、查看、更新公卫档案；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28.支持对患者进行老年人、孕产妇、高血压、糖尿病等随访服务；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29.支持对患者进行家医签约、履约、续约、解约等操作，并支持查看家医履约记录；提供健教处方知识库，支持医生查看、下达、推送健教处方；</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30.为医生提供门诊相关事务管理，包含成套方案的维护、病历模板维护、用药审核、危急值、手术查询、门特管理等功能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31.提供各分类下常用的诊疗方案的列表查询功能，支持方案的查看及新增，并支持查看方案明细。支持历史方案导入，设置方案的公开度。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32.病历模板,支持维护个人、科室、全院不同权限的模板，支持查看并运用；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33.支持无使用抗菌药物权限的医生提交的用药审核进行处理，支持审核记录查看。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34.支持患者手术信息查询，可查看患者手术状态、手术费用明细等。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35.支持对具有特殊疾病的患者建立个性化治疗周期及治疗方案明细，同一患者多病种可分别建立对应治疗方案；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36.管理的病人在挂号、医生站可直观显示门特标识；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37.收费管理支持门特病人按病种自动分别收费，提升多病种的收费效率；</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38.支持挂接自定义报表。</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门诊护士站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1.门诊护士站，支持查询门诊医生开具的治疗项目，完成门诊皮试结果登记，注射、输液等诊疗行为的执行。</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2.支持通过姓名、身份证号等多种条件检索患者；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3.注射执行：打印瓶签、打印注射执行单和输液执行单。审核注射信息，并确认执行注射，多频率项目自动拆分执行；</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4.皮试，实现皮试结果的录入和审核；</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5.提供护理文书书写的快捷入口，书写护理文书更加便捷高效；</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住院医生站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1.支持住院医生站内，对路径的使用，包括从入径、项目生成、执行、评估、出径，全流程管理；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2.支持根据诊断自动提示进入临床路径、和医生主动导入路径两种方式。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3.根据路径表单自动生成每天的路径项目，支持路径项目批量执行。</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4.支持对路径的进入、阶段情况进行评估，以确认是否可以进入下一阶段。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5.支持住院中途进入路径，可根据病人实际病情对路径进行必要的调整与变更。</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6.提供统计分析功能（入径率、变动分析等），分析变异原因。</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7.提供医嘱检索浏览、医嘱明细查询、医嘱执行记录查询功能；支持新增（长嘱、临时、紧急）医嘱、提交医嘱、校对医嘱、发送医嘱、停止医嘱、作废医嘱；</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8.支持多种业务场景的住院医嘱发送流程；支持历史医嘱、方案的导入；</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9.支持组合、拆分医嘱，支持医生维护常用的医嘱组合；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10.支持中草药处方医嘱下达功能，支持按饮片类型选择中草药；支持保存中药配方；</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11.支持下达医嘱后的医嘱计价，查看医嘱发送及执行情况；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12.支持多种类型的诊断录入（门诊诊断、初步诊断、入院诊断、修正诊断、出院诊断、其他诊断、病理诊断、损伤中毒、院感诊断、鉴别诊断等），标准遵循ICD-10标准诊断目录、ICD-9- CM3标准手术目录，遵循电子病历标准规范，初始化标准诊断目录；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13.支持诊断的新增、修改、删除、各类型临床诊断相互引用、快速导入诊断功能；支持中西医结合诊断；</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14.系统自动同步门诊诊断，并自动填充。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15.提供符合国家要求的病案首页模板信息，支持病案首页自动获取患者基本信息、临床信息；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16.病案首页内容按基本信息、诊断信息、手术信息、费用信息、扩展信息等模块划分，快速定位首页信息功能，实现内容的快速新增和更新。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17.提供住院病案首页打印功能；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18.提供病案附页，并支持动态配置附页的内容及样式；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19.提供住院病历书写统计列表，支持查看病历书写详情，支持病历文书的新建、编辑、修订、审订、提交审订、申请书写等功能；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20.支持病历提交归档、浏览患者病程记录、打印等操作。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21.，支持住院病历结构化录入，提供住院病历的新增、修改、查看等功能，支持医院自定义各种住院病历格式。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22.支持查看患者在本医院所有的历史病历，支持查看患者的历史病历信息并引用至本次病历中；</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23.支持维护个人、科室、全院不同权限的词句模板，支持查看并引用；支持医生在书写病历过程中，双击选择应用词句模板。</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24.支持维护个人、科室、全院不同权限的模板，支持查看并运用；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25.支持查看患者历史引用的词句模板，并引用至本次病历中；</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26.病历书写完成后，支持医生签名。</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27.支持与医技类系统对接，根据就诊记录查看检验、检查报告，报告异常结果醒目标注；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28.支持查看当前病人院内门诊、住院所有的就诊报告；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29.住院医生可以查看护理记录，查看护理单、体温单，并支持打印。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30.支持多维度的费用查询，支持多种费用汇总方式，如：明细、科目汇总、项目汇总、开单科室汇总等。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31.实现在住院医生站查看病人历次就诊记录，查看每次就诊记录的详情，包括门诊、住院视图、医嘱、检验报告、检查报告、病历文书、体温单、护理单等； 同时支持在检查版块，查看本次检查的就诊详情。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32.支持挂接自定义报表。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33.支持转诊登记、提供转诊查询列表，支持医嘱单打印及续打的快捷操作，支持婴儿、母亲医嘱单分开打印；支持手术的信息的快速查询。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34.提供医嘱审核，支持特殊药品、普通医嘱的审核，支持医嘱批量审核，记录审核医生及时间。</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35.支持批量提交，支持查看审订历程；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36.提供电子病历质控结果列表查询功能，能根据处理状态、质控日期范围、病历等级、质控环节等维度进行条件查询，快速展现包括质控结果，并提供质控违反规则明细查看。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37.提供各分类下常用的诊疗方案的列表查询功能，支持方案的查看及新增，并支持查看方案明细。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38.支持历史方案导入，设置方案的公开度。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39.支持危急值自定义时间范围，查看完整报告，并对危急值进行处理。</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住院护士站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按照床位号排序展示病人的基本信息（床位号、病历号、姓名、性别、年龄、科室、医护、入院时间及天数、类型、余额、诊断信息、治疗策略、图标显示信息等）;支持一个病区包含多个科室床位的管理模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2.提供病人待入科、待转入、已转出、预出院、已出院、会诊等列表，实现病人的入科、转科、预出院、会诊等。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3.支持对患者的医嘱进行校对、手动发送、自动发送、停止、批量停止长嘱等操作，并且对发送失败的医嘱进行记录；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4.支持读取常规医嘱、备用医嘱，支持医嘱自动发送设置，设置自动发送时间及发送内容。</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5.提供快速记账、查看记账记录、查看费用记录、销账等功能；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6.支持对患者进行特殊标记、腕带打印、床头卡打印等操作；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7.提供病人撤销入科、换床、查看住院信息、转病区、预出院、出院等快捷操作按钮；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8.支持按护理等级对病人进行分级展示，并提供分级标识。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9.提供全病区的发药查询功能，可通过人员选择、给药途径分类等查询发药明细清单及发药汇总单，并支持多个病人发药记录按患者分类打印到一张纸上。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10.支持读取本病区执行单信息，并提供执行单预览及打印功能，并支持执行单的批量打印；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11.提供医嘱单打印、医嘱单续打、医嘱单重打等功能；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12.支持读取患者长期执行单数据，支持通过病人信息选择查看长期执行单打印情况，并支持打印功能；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13.支持与医技系统对接，实现住院检验项目试管条码打印和试管采集登记相关操作，完成住院患者的检验采集登记，并同步信息到检验科室；</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14.批量录入，住院护士可批量录入护理信息，包括：体温单、一般护理记录单、危重护理记录单、特殊护理记录单；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15.入出量记录，支持住院护士查看住院病人入出量信息，支持手动新增入出量结果，支持导入医嘱自动生成入出量结果；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16.护士排班，提供排班周视图、月视图，并支持复制本周、本月排班生成下周、下月排班；提供护士排班列表查询功能，同时支持设置人员分组、班次设置、导出EXCEL等操作；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17.护士交班，提供住院患者类型的统计，支持对各班次患者情况明细维护，支持交班时交班护士签名。</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18.持续记账，为住院护士提供持续记账功能，支持根据医嘱自动生成记账明细，支持根据实际情况完善记账信息；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19.销账审核，有权限的住院护士可在销账审核处查看其他人提交的销账申请，并进行审核，支持单个审核、批量审核，支持查询审核记录；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20.一日清单，为住院护士提供所有在院病人的一日费用清单，支持自定义查询，支持预览，支持单人打印、批量打印；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21.催款单，住院护士可查询所以欠款病人的欠款信息，支持自定义费用余额范围、费用余额小于值对欠款病人进行筛选，支持生成并导出excel，支持在线预览催款单，支持单人打印、批量打印；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22.批量预结，调用医保接口进行医保病人预结算，自动计算各帐户结算的金额以及医保可报销的金额，支持批量预结算；</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23.支持处理单个患者需要每天重复记账指定的费用明细，且可更换记账明细的场景。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24.床位管理，支持床位的新增、修改、删除功能，包括设置床位所属病房、科室、性质、床位等级、床号、房间号、性别限制、是否可共用等。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25.护理基础，支持当前病区的护理标签自定义，支持当前病区护理等级颜色标记自定义；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26.批量预结，支持调用医保接口，对病人批量的医保预结算，以检查是否会存在医保与本地系统费用不等的情况；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27.支持患者的医保病种变更；</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28.不良事件上报，支持住院护士站直接选择患者填报不良事件。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29.支持住院护士处理患者的日常事务，包括护士站临床路径的使用、病人医嘱记录、医嘱执行、护理记录、护理文书、费用记录、循环记账、报告查看等。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30.支持床号、入院时间、责任医师、病况、护理等级排序，同时排序方式站点保存；</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31.提供医嘱的校对、发送、回退、执行、计价、长期医嘱停止等功能，同时还可以进行发药查询、执行单打印、批量打印申请单等功能；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32.医嘱执行，包括医嘱筛选、医嘱执行、取消执行、批量执行、打印执行单等功能；实现医嘱临床执行确认功能，记录执行者，执行人等相关信息，便于统计护士工作量；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33.护理记录，包括体温录入、病人事件录入、护理记录录入、体温单展示、护理单展示、护理单打印、护理单续打、呼吸机、起搏器使用记录、入出量提取等功能；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34.护理文书，提供护理文书书写、住院病历查看等功能；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35.支持查询病人费用明细，可按科目、开单科室、收费项目进行汇总费用；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36.支持与医技类系统对接，根据就诊记录查看检验、检查报告，报告异常结果醒目标注；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37.支持查看当前病人院内门诊、住院所有的就诊报告；</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p>
    <w:p>
      <w:pPr>
        <w:pStyle w:val="4"/>
        <w:rPr>
          <w:rFonts w:hint="eastAsia" w:ascii="仿宋" w:hAnsi="仿宋" w:eastAsia="仿宋" w:cs="仿宋"/>
          <w:b/>
          <w:bCs/>
          <w:kern w:val="2"/>
          <w:sz w:val="30"/>
          <w:szCs w:val="30"/>
          <w:lang w:val="en-US" w:eastAsia="zh-CN" w:bidi="ar-SA"/>
        </w:rPr>
      </w:pPr>
      <w:bookmarkStart w:id="184" w:name="_Toc1433301276"/>
      <w:r>
        <w:rPr>
          <w:rFonts w:hint="eastAsia" w:ascii="仿宋" w:hAnsi="仿宋" w:eastAsia="仿宋" w:cs="仿宋"/>
          <w:b/>
          <w:bCs/>
          <w:kern w:val="2"/>
          <w:sz w:val="30"/>
          <w:szCs w:val="30"/>
          <w:lang w:val="en-US" w:eastAsia="zh-CN" w:bidi="ar-SA"/>
        </w:rPr>
        <w:t>电子病历系统</w:t>
      </w:r>
      <w:bookmarkEnd w:id="184"/>
    </w:p>
    <w:p>
      <w:pPr>
        <w:pStyle w:val="5"/>
        <w:rPr>
          <w:rFonts w:hint="eastAsia" w:ascii="仿宋" w:hAnsi="仿宋" w:eastAsia="仿宋" w:cs="仿宋"/>
          <w:sz w:val="30"/>
          <w:szCs w:val="30"/>
        </w:rPr>
      </w:pPr>
      <w:r>
        <w:rPr>
          <w:rFonts w:hint="eastAsia" w:ascii="仿宋" w:hAnsi="仿宋" w:eastAsia="仿宋" w:cs="仿宋"/>
          <w:sz w:val="30"/>
          <w:szCs w:val="30"/>
        </w:rPr>
        <w:t>门诊病历配置</w:t>
      </w:r>
    </w:p>
    <w:p>
      <w:pPr>
        <w:numPr>
          <w:ilvl w:val="0"/>
          <w:numId w:val="78"/>
        </w:numPr>
        <w:adjustRightInd w:val="0"/>
        <w:snapToGrid w:val="0"/>
        <w:spacing w:line="360" w:lineRule="auto"/>
        <w:ind w:left="425" w:leftChars="0" w:right="240" w:rightChars="100" w:hanging="425"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提供门诊病历原型自定义，支持选择片段存为模板及在门诊医生站的应用。</w:t>
      </w:r>
    </w:p>
    <w:p>
      <w:pPr>
        <w:numPr>
          <w:ilvl w:val="0"/>
          <w:numId w:val="78"/>
        </w:numPr>
        <w:adjustRightInd w:val="0"/>
        <w:snapToGrid w:val="0"/>
        <w:spacing w:line="360" w:lineRule="auto"/>
        <w:ind w:left="425" w:leftChars="0" w:right="240" w:rightChars="100" w:hanging="425"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病历片段作为门诊病历原型的组成部分，提供门诊病历新增元素值域控制，片段管理可自定义控制元素值域范围</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病历配置</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1.支持配置区域内所有机构的原型以及文书。原型管理主要包括：原型分类、原型设计、书写规则配置、质控规则配置等功能；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2.提供多套电子病历原型，可适用各类医疗机构，包括病历文书、知情同意书、评分评估表等各类原型。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3.提纲是原型的核心组成部分，多个提纲在加上签名等其他信息可组成一个完整原型。提纲管理主要提供提纲新增、删除、查询、编辑、词句关联、提纲预览等功能；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4.词句是病历文书中跟在提纲后面的提示文字，如：“请输入现病史”，词句必须与提纲配合使用。词句管理主要包括：词句新增、查询、删除、修改、词句预览等功能；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5.元素是病历文书中的最小单位，元素管理将元素进行分类，并且支持增加、删除、修改、查询、导入、导出等功能，元素信息包括名称、分类、排序号、类型、形态、默认值、最大值、最小值等；</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病历文书</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1.根据不同业务场景，配备不同病历文书，包括门诊病历、住院病历、护理病历、知情同意书、诊疗文书、其他文书；</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门诊病历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1.系统根据提前定义好的业务事件规则自动生成文书任务，可指定书写时限，提醒书写，包括入院、手术、麻醉、输血、病危、特殊检查、特殊检验、转科、传染病、出院、死亡等多种业务。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模板维护及便捷引用功能，在病历录入过程中，提供智能化输入，包含模板选择、病历模板维护及引用、词句模板的维护及引用、常用诊断引用、医嘱引用、检验检查病历引用、危急值引用、特殊符号引用、医学符号引用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3.历史版本,提供历史版本查看功能，支持历史版本对比，实现指定历史版本的对比查看。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4.病历打印及预览，提供所有门诊电子病历的打印功能，包含打印、预览、续打等功能，支持参数控制病历书写打印后自动保存病历；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5.病历审订，支持提交审订，病历书写签名后可提交审订，支持通过审订模式对病历内容进行修改，修改保存后产生新的版本；</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6.留痕预览，病历审订下进入病历内容，支持当前与首次保存的变动痕迹查看；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7.病历签名，支持病历书写完成后，使用电子签名；</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8.提供多场景提醒功能，包括书写提醒、保存提醒、单独提醒；</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9.提供值域校验功能，当病历内容出现明显错误，系统进行实时校验，然后书写界面将会直接进行显著提醒。</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住院病历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1.系统根据提前定义好的业务事件规则自动生成文书任务，可指定书写时限，提醒书写，包括入院、手术、麻醉、输血、病危、特殊检查、特殊检验、转科、传染病、出院、死亡等多种业务。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2.提供病程记录浏览功能，书写时支持一屏查看已书写的其他病程记录内容，不用通过目录切换查看，极大提升书写效率；</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3.住院病历书写界面，支持内容与病程记录双向联动：如点击右边的某份病历的内容，左边同时定位到该份病历。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提供模板维护及便捷引用功能，在病历录入过程中，提供智能化输入，包含模板选择、病历模板维护及引用、词句模板的维护及引用、常用诊断引用、医嘱引用、检验检查病历引用、危急值引用、特殊符号引用、医学符号引用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5.历史版本,提供历史版本查看功能，支持历史版本对比，实现指定历史版本的对比查看。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6.病历打印及预览，提供所有门诊电子病历的打印功能，包含打印、预览、续打等功能，支持参数控制病历书写打印后自动保存病历；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7.病历审订，支持提交审订，病历书写签名后可提交审订，支持通过审订模式对病历内容进行修改，修改保存后产生新的版本；</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8.留痕预览，病历审订下进入病历内容，支持当前与首次保存的变动痕迹查看；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9.病历签名，支持病历书写完成后，使用电子签名；</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10.提供多场景提醒功能，包括书写提醒、保存提醒、单独提醒；</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11.支持住院病历书写超时提醒功能，通过订阅配置“病历待书写提醒”消息推送频率；</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提供值域校验功能，当病历内容出现明显错误，系统进行实时校验，然后书写界面将会直接进行显著提醒。</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电子病历浏览器（患者360）</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为医护人员提供基于Web的临床数据访问系统。包括患者的基本信息、历次就诊记录、检验、检查、用药、手术、病历等信息；</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提供可视化集中展示，为医生提供统一的患者临床信息视图浏览，方便医生更快速查阅患者的历次就诊记录，辅助医生临床诊断，提高临床工作的质量和效率。</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围绕患者的诊疗数据开展分析与应用，具体包括:基本信息、最近体征、药物过敏史、疾病史、最近诊断TOP5、最近检查、最近手术、门诊用药、异常检验、最近用血等概要信息的查看。</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数据下钻功能，支持最近诊断TOP5、最近检查、最近手术、门诊用药、异常检验、最近用血等角度进行串联，展示患者诊疗周期的相关临床数据。</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提供历次诊疗信息查看功能，支持按照时间顺序，展示患者门急诊、住院和体检就诊情况。</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历次门诊记录信息查看，支持查看当前门诊视图、门诊病历、病历文书、检验项目、检查项目等信息。</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历次住院记录信息查看，支持查看当前住院视图、临床首页、医嘱记录、病历文书、检验项目、检查项目、护理文件等信息。</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提供检验记录查看功能，支持按时间顺序将患者历次常规检验、微生物检验报告进行展示；</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支持检验时间、检验项目就诊类型对检验记录进行筛选；</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支持检验异常数据突出显示；</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提供检查记录查看功能，支持按时间顺序将患者历次检查报告进行展示；</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支持按照时间顺序将患者历次检查报告进行展示，支持按就诊类型、检查时间、检查项目对检查报告进行筛选；</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支持文字报告和对应图像信息的查看，支持查看原始报告；</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查看留痕，支持查看访问者所在机构、科室、访问者、访问目的、访问时间；</w:t>
      </w:r>
    </w:p>
    <w:p>
      <w:pPr>
        <w:numPr>
          <w:ilvl w:val="0"/>
          <w:numId w:val="79"/>
        </w:numPr>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水印保护，支持360患者视图水印保护，浏览内容上有水印，水印包括浏览者所在机构、浏览者姓名、浏览者时间，拍照或者截图会包含这些信息。</w:t>
      </w:r>
    </w:p>
    <w:p>
      <w:pPr>
        <w:pStyle w:val="4"/>
        <w:rPr>
          <w:rFonts w:hint="eastAsia" w:ascii="仿宋" w:hAnsi="仿宋" w:eastAsia="仿宋" w:cs="仿宋"/>
          <w:b/>
          <w:bCs/>
          <w:kern w:val="2"/>
          <w:sz w:val="30"/>
          <w:szCs w:val="30"/>
          <w:lang w:val="en-US" w:eastAsia="zh-CN" w:bidi="ar-SA"/>
        </w:rPr>
      </w:pPr>
      <w:bookmarkStart w:id="185" w:name="_Toc1170477333"/>
      <w:r>
        <w:rPr>
          <w:rFonts w:hint="eastAsia" w:ascii="仿宋" w:hAnsi="仿宋" w:eastAsia="仿宋" w:cs="仿宋"/>
          <w:b/>
          <w:bCs/>
          <w:kern w:val="2"/>
          <w:sz w:val="30"/>
          <w:szCs w:val="30"/>
          <w:lang w:val="en-US" w:eastAsia="zh-CN" w:bidi="ar-SA"/>
        </w:rPr>
        <w:t>病历质控系统</w:t>
      </w:r>
      <w:bookmarkEnd w:id="185"/>
    </w:p>
    <w:p>
      <w:pPr>
        <w:pStyle w:val="5"/>
        <w:rPr>
          <w:rFonts w:hint="eastAsia" w:ascii="仿宋" w:hAnsi="仿宋" w:eastAsia="仿宋" w:cs="仿宋"/>
          <w:sz w:val="30"/>
          <w:szCs w:val="30"/>
        </w:rPr>
      </w:pPr>
      <w:r>
        <w:rPr>
          <w:rFonts w:hint="eastAsia" w:ascii="仿宋" w:hAnsi="仿宋" w:eastAsia="仿宋" w:cs="仿宋"/>
          <w:sz w:val="30"/>
          <w:szCs w:val="30"/>
        </w:rPr>
        <w:t>医生书写质控</w:t>
      </w:r>
    </w:p>
    <w:p>
      <w:pPr>
        <w:rPr>
          <w:rFonts w:hint="eastAsia" w:ascii="仿宋" w:hAnsi="仿宋" w:eastAsia="仿宋" w:cs="仿宋"/>
          <w:sz w:val="30"/>
          <w:szCs w:val="30"/>
        </w:rPr>
      </w:pPr>
      <w:r>
        <w:rPr>
          <w:rFonts w:hint="eastAsia" w:ascii="仿宋" w:hAnsi="仿宋" w:eastAsia="仿宋" w:cs="仿宋"/>
          <w:sz w:val="30"/>
          <w:szCs w:val="30"/>
        </w:rPr>
        <w:t>1.提供医生书写界面提示，系统自动检查发现的病历质量问题；支持书写时限的自动提醒与自动检查；</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运行质控</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1.提供院内医务科或质控专员查询运行病历质控的列表的功能；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2.支持系统自动对书写不合格或者没有达标的病历进行质控；</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3.支持质控人员对患者病历的审核操作；</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4.通过对质控概况及质控明细的查询，实现病历审核、添加及移除违反规则、违反规则明细、并发送质控消息的功能。</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科内质控</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1.提供科内质控人员查询科内质控患者列表的功能，支持质控人员对患者病历的集中浏览、实现病历审核、添加及移除违反规则、违反规则明细、并发送质控消息的功能。</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终末质控</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1.提供病历质控员查询终末质控患者列表的功能；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2.支持对出院患者病历集中浏览、实现病历审核、添加及移除违反规则、违反规则明细、并发送质控消息的功能；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3.支持病案对照，对未完成病案归档处理的病例列表查询及手动推送。</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抽查质控</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1.支持对已归档病历设置抽查条件的随机抽查质控。</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2.支持配置时间（入院时间、出院时间）、日期范围、抽查机构、抽查科室、在院、出院、患者类型、质控等级、抽查比例、抽查数量、分配抽查质控人员等。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3.支持按抽查批次对抽查任务明细进行查看、抽查病历浏览、添加及移除违反规则、违反规则明细、并发送质控消息的功能。</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质控分析</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1.提供科室及全院的电子病历质控分析。</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2.支持按科室、日期范围对质控情况的统计分析。</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3.支持病历质量等级分布统计分析、科室病历统计占比分析、病历书写完整率统计、科室按时书写率统计、问题排名统计、各病历文档缺陷数量对比走势分析等。</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质控规则管理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1.提供质控规则维护功能，支持质控规则自定义。支持根据原型增加、修改、删除规则。支持配置规则名称、目标分类、目标对象、验证提示等。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2.实现病历文档的质控方案规则管理。支持质控规则、执行条件的新增、修改、删除等。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3.支持规则名称、分类、判断方式、检查元素、提醒内容等的配置；</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4.支持通过SQL脚本编写，在数据库中查询对应的记录，判断是否违反规则；</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5.支持通过javascript判断检查是否违反规则；</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6.方案规则分为完整性、及时性、合规性、一致性四大类；</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7.完整性病历质控项目提供病历必填内容的质控项目的定义。病历书写支持对元素、段落设置必填检查，保存病历时未填写，支持提示、禁止； </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8.及时性病历质控项目提供病历书写时限、完成时限控制病历书写及时性。超过时限支持三种模式：直接书写、审核通过后书写、禁止书写。</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9.合规性病历质控项目提供病历书写标准规范的定义；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10.一致性病历质控项目提供病历逻辑性、主观评分项目定义；</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质控方案管理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1.支持质控方案维护，配置质控方案评级标准、规则分类与规则清单。</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质控方案应用</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1.支持对不同机构/科室设置不同的质控方案，支持对各质控环节的质控方案配置。</w:t>
      </w: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超时管理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1.用于临床医生对超时未完成的病人病历的补充书写的申请处理。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rPr>
          <w:rFonts w:hint="eastAsia" w:ascii="仿宋" w:hAnsi="仿宋" w:eastAsia="仿宋" w:cs="仿宋"/>
          <w:sz w:val="30"/>
          <w:szCs w:val="30"/>
          <w:lang w:val="en-US" w:eastAsia="zh-CN"/>
        </w:rPr>
      </w:pPr>
    </w:p>
    <w:p>
      <w:pPr>
        <w:pStyle w:val="4"/>
        <w:rPr>
          <w:rFonts w:hint="eastAsia" w:ascii="仿宋" w:hAnsi="仿宋" w:eastAsia="仿宋" w:cs="仿宋"/>
          <w:b/>
          <w:bCs/>
          <w:kern w:val="2"/>
          <w:sz w:val="30"/>
          <w:szCs w:val="30"/>
          <w:lang w:val="en-US" w:eastAsia="zh-CN" w:bidi="ar-SA"/>
        </w:rPr>
      </w:pPr>
      <w:bookmarkStart w:id="186" w:name="_Toc1262329211"/>
      <w:r>
        <w:rPr>
          <w:rFonts w:hint="eastAsia" w:ascii="仿宋" w:hAnsi="仿宋" w:eastAsia="仿宋" w:cs="仿宋"/>
          <w:b/>
          <w:bCs/>
          <w:kern w:val="2"/>
          <w:sz w:val="30"/>
          <w:szCs w:val="30"/>
          <w:lang w:val="en-US" w:eastAsia="zh-CN" w:bidi="ar-SA"/>
        </w:rPr>
        <w:t>合理用药</w:t>
      </w:r>
      <w:bookmarkEnd w:id="186"/>
    </w:p>
    <w:p>
      <w:pPr>
        <w:pStyle w:val="5"/>
        <w:rPr>
          <w:rFonts w:hint="eastAsia" w:ascii="仿宋" w:hAnsi="仿宋" w:eastAsia="仿宋" w:cs="仿宋"/>
          <w:sz w:val="30"/>
          <w:szCs w:val="30"/>
        </w:rPr>
      </w:pPr>
      <w:r>
        <w:rPr>
          <w:rFonts w:hint="eastAsia" w:ascii="仿宋" w:hAnsi="仿宋" w:eastAsia="仿宋" w:cs="仿宋"/>
          <w:sz w:val="30"/>
          <w:szCs w:val="30"/>
        </w:rPr>
        <w:t>药品说明书</w:t>
      </w:r>
    </w:p>
    <w:p>
      <w:pPr>
        <w:rPr>
          <w:rFonts w:hint="eastAsia" w:ascii="仿宋" w:hAnsi="仿宋" w:eastAsia="仿宋" w:cs="仿宋"/>
          <w:sz w:val="30"/>
          <w:szCs w:val="30"/>
        </w:rPr>
      </w:pPr>
      <w:r>
        <w:rPr>
          <w:rFonts w:hint="eastAsia" w:ascii="仿宋" w:hAnsi="仿宋" w:eastAsia="仿宋" w:cs="仿宋"/>
          <w:sz w:val="30"/>
          <w:szCs w:val="30"/>
        </w:rPr>
        <w:t>1. 支持在医嘱界面一键调阅药品说明书</w:t>
      </w:r>
    </w:p>
    <w:p>
      <w:pPr>
        <w:rPr>
          <w:rFonts w:hint="eastAsia" w:ascii="仿宋" w:hAnsi="仿宋" w:eastAsia="仿宋" w:cs="仿宋"/>
          <w:sz w:val="30"/>
          <w:szCs w:val="30"/>
        </w:rPr>
      </w:pPr>
      <w:r>
        <w:rPr>
          <w:rFonts w:hint="eastAsia" w:ascii="仿宋" w:hAnsi="仿宋" w:eastAsia="仿宋" w:cs="仿宋"/>
          <w:sz w:val="30"/>
          <w:szCs w:val="30"/>
        </w:rPr>
        <w:t>2. 支持药品说明书按名称、剂型、性状、适应症、禁忌症、规格、用法用量、不良反应等内容快速分段定位查看</w:t>
      </w:r>
    </w:p>
    <w:p>
      <w:pPr>
        <w:rPr>
          <w:rFonts w:hint="eastAsia" w:ascii="仿宋" w:hAnsi="仿宋" w:eastAsia="仿宋" w:cs="仿宋"/>
          <w:sz w:val="30"/>
          <w:szCs w:val="30"/>
        </w:rPr>
      </w:pPr>
      <w:r>
        <w:rPr>
          <w:rFonts w:hint="eastAsia" w:ascii="仿宋" w:hAnsi="仿宋" w:eastAsia="仿宋" w:cs="仿宋"/>
          <w:sz w:val="30"/>
          <w:szCs w:val="30"/>
        </w:rPr>
        <w:t>3. 支持查看中药饮片的药典内容，并能按性状、功能和主治、用法用量等内容快速分段定位查看</w:t>
      </w:r>
    </w:p>
    <w:p>
      <w:pPr>
        <w:rPr>
          <w:rFonts w:hint="eastAsia" w:ascii="仿宋" w:hAnsi="仿宋" w:eastAsia="仿宋" w:cs="仿宋"/>
          <w:sz w:val="30"/>
          <w:szCs w:val="30"/>
        </w:rPr>
      </w:pPr>
      <w:r>
        <w:rPr>
          <w:rFonts w:hint="eastAsia" w:ascii="仿宋" w:hAnsi="仿宋" w:eastAsia="仿宋" w:cs="仿宋"/>
          <w:sz w:val="30"/>
          <w:szCs w:val="30"/>
        </w:rPr>
        <w:t>4. 支持药品检索，快速查看其他药品说明书</w:t>
      </w:r>
    </w:p>
    <w:p>
      <w:pPr>
        <w:rPr>
          <w:rFonts w:hint="eastAsia" w:ascii="仿宋" w:hAnsi="仿宋" w:eastAsia="仿宋" w:cs="仿宋"/>
          <w:sz w:val="30"/>
          <w:szCs w:val="30"/>
        </w:rPr>
      </w:pPr>
      <w:r>
        <w:rPr>
          <w:rFonts w:hint="eastAsia" w:ascii="仿宋" w:hAnsi="仿宋" w:eastAsia="仿宋" w:cs="仿宋"/>
          <w:sz w:val="30"/>
          <w:szCs w:val="30"/>
        </w:rPr>
        <w:t>5. 支持说明书按照药品名称、简码、编码查询</w:t>
      </w:r>
    </w:p>
    <w:p>
      <w:pPr>
        <w:rPr>
          <w:rFonts w:hint="eastAsia" w:ascii="仿宋" w:hAnsi="仿宋" w:eastAsia="仿宋" w:cs="仿宋"/>
          <w:sz w:val="30"/>
          <w:szCs w:val="30"/>
        </w:rPr>
      </w:pPr>
      <w:r>
        <w:rPr>
          <w:rFonts w:hint="eastAsia" w:ascii="仿宋" w:hAnsi="仿宋" w:eastAsia="仿宋" w:cs="仿宋"/>
          <w:sz w:val="30"/>
          <w:szCs w:val="30"/>
        </w:rPr>
        <w:t>6. 支持医生在医生站查看院外说明书</w:t>
      </w:r>
    </w:p>
    <w:p>
      <w:pPr>
        <w:rPr>
          <w:rFonts w:hint="eastAsia" w:ascii="仿宋" w:hAnsi="仿宋" w:eastAsia="仿宋" w:cs="仿宋"/>
          <w:sz w:val="30"/>
          <w:szCs w:val="30"/>
        </w:rPr>
      </w:pPr>
      <w:r>
        <w:rPr>
          <w:rFonts w:hint="eastAsia" w:ascii="仿宋" w:hAnsi="仿宋" w:eastAsia="仿宋" w:cs="仿宋"/>
          <w:sz w:val="30"/>
          <w:szCs w:val="30"/>
        </w:rPr>
        <w:t>7. 支持药师在线更新药品说明书及规则</w:t>
      </w:r>
    </w:p>
    <w:p>
      <w:pPr>
        <w:rPr>
          <w:rFonts w:hint="eastAsia" w:ascii="仿宋" w:hAnsi="仿宋" w:eastAsia="仿宋" w:cs="仿宋"/>
          <w:sz w:val="30"/>
          <w:szCs w:val="30"/>
        </w:rPr>
      </w:pP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实时审核处方功能</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 支持多终端扩展，可以实现药师在手机、平板上实时审方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支持语音提醒药师有待审核处方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 支持药师对中药饮片进行实时审方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 支持审查过滤模板方案功能，通过设置，药师只对部分处方（医嘱）进行实时审核</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 支持对过滤模板方案进行适用范围设定，包括所有人员、专业组人员或个人</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 支持对过滤模板方案进行处方范围设定，包括门诊、住院等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 支持对过滤模板方案进行重点关注项目设定，包括重点科室、医生级别、药品名称、剂型、抗菌药物等级、抗菌药物用药目的、毒理分类、病人病生理状态、药品禁忌等级、药品禁忌类型、药品类型等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 支持为药师分配需审方科室，以便在审查任务时实现专科专审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 支持药师设置根据执行科室进行审方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 支持设置科室是否启用药师实时审方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 支持药师开始审核前选择待审对象，支持选择“门诊”“住院”“门诊和住院”实现处方的分流</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 支持药师按“通过”、“不通过”进行审方评定，并能通过“打回”等操作对处方进行处理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 支持临床医生站实时提醒药师实时审方结果</w:t>
      </w:r>
    </w:p>
    <w:p>
      <w:pPr>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合理用药统计分析</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 提供医院越权使用抗菌药物的用药清单</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提供门诊抗菌药物处方分析表，并支持对科室和医生的多维度查看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 提供出院抗菌药物使用统计分析表，并支持对科室和医生的多维度查看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 提供医院抗菌药物使用强度统计表，并支持对科室和医生的多维度查看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 提供I、II类切口围手术期预防用药统计表</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 提供住院抗菌药物使用调查表</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 支持对住院抗菌药物使用情况按数量和金额统计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 支持对门急诊抗菌药物使用情况按科室和医生进行统计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 支持对基本药物的使用情况进行统计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 支持从科室和医生的不同维度进行基本药物使用情况统计</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 支持对全院的合理用药趋势进行统计（药品金额、ddds等）</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 支持按年度、季度、月度进行趋势统计</w:t>
      </w:r>
    </w:p>
    <w:p>
      <w:pPr>
        <w:rPr>
          <w:rFonts w:hint="eastAsia" w:ascii="仿宋" w:hAnsi="仿宋" w:eastAsia="仿宋" w:cs="仿宋"/>
          <w:sz w:val="30"/>
          <w:szCs w:val="30"/>
          <w:lang w:val="en-US" w:eastAsia="zh-CN"/>
        </w:rPr>
      </w:pPr>
    </w:p>
    <w:p>
      <w:pPr>
        <w:pStyle w:val="4"/>
        <w:rPr>
          <w:rFonts w:hint="eastAsia" w:ascii="仿宋" w:hAnsi="仿宋" w:eastAsia="仿宋" w:cs="仿宋"/>
          <w:b/>
          <w:bCs/>
          <w:kern w:val="2"/>
          <w:sz w:val="30"/>
          <w:szCs w:val="30"/>
          <w:lang w:val="en-US" w:eastAsia="zh-CN" w:bidi="ar-SA"/>
        </w:rPr>
      </w:pPr>
      <w:bookmarkStart w:id="187" w:name="_Toc976100564"/>
      <w:r>
        <w:rPr>
          <w:rFonts w:hint="eastAsia" w:ascii="仿宋" w:hAnsi="仿宋" w:eastAsia="仿宋" w:cs="仿宋"/>
          <w:b/>
          <w:bCs/>
          <w:kern w:val="2"/>
          <w:sz w:val="30"/>
          <w:szCs w:val="30"/>
          <w:lang w:val="en-US" w:eastAsia="zh-CN" w:bidi="ar-SA"/>
        </w:rPr>
        <w:t>病案管理系统</w:t>
      </w:r>
      <w:bookmarkEnd w:id="187"/>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病案管理系统完成已出院患者的病案回收工作。出院病历提交后，由病案管理系统提供电子病历回收、编目、病案首页质控、归档（上架）、调阅、借阅、复印、查询、统计、病案示踪等功能，从而实现病案的科学管理。</w:t>
      </w:r>
    </w:p>
    <w:p>
      <w:pPr>
        <w:pStyle w:val="5"/>
        <w:bidi w:val="0"/>
        <w:rPr>
          <w:rFonts w:hint="eastAsia" w:ascii="仿宋" w:hAnsi="仿宋" w:eastAsia="仿宋" w:cs="仿宋"/>
          <w:sz w:val="30"/>
          <w:szCs w:val="30"/>
        </w:rPr>
      </w:pPr>
      <w:r>
        <w:rPr>
          <w:rFonts w:hint="eastAsia" w:ascii="仿宋" w:hAnsi="仿宋" w:eastAsia="仿宋" w:cs="仿宋"/>
          <w:sz w:val="30"/>
          <w:szCs w:val="30"/>
        </w:rPr>
        <w:t>首页</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病案管理首页实现对病案管理数据的统计分析情况展示，展示出院病人数、回收病案数、待回收病案数、借阅病案数、待归还病案数、复印病案数、编目走势图、上报数据动态、待回收列表、待归还列表等，以及其他的针对病案管理的一些重点指标的情况进行综合展示。支持上月、本周、本月、本季度、本年、自定义日期等维度进行查询。</w:t>
      </w:r>
    </w:p>
    <w:p>
      <w:pPr>
        <w:pStyle w:val="6"/>
        <w:bidi w:val="0"/>
        <w:rPr>
          <w:rFonts w:hint="eastAsia" w:ascii="仿宋" w:hAnsi="仿宋" w:eastAsia="仿宋" w:cs="仿宋"/>
          <w:sz w:val="30"/>
          <w:szCs w:val="30"/>
        </w:rPr>
      </w:pPr>
      <w:r>
        <w:rPr>
          <w:rFonts w:hint="eastAsia" w:ascii="仿宋" w:hAnsi="仿宋" w:eastAsia="仿宋" w:cs="仿宋"/>
          <w:sz w:val="30"/>
          <w:szCs w:val="30"/>
        </w:rPr>
        <w:t>归档管理</w:t>
      </w:r>
    </w:p>
    <w:p>
      <w:pPr>
        <w:pStyle w:val="6"/>
        <w:bidi w:val="0"/>
        <w:rPr>
          <w:rFonts w:hint="eastAsia" w:ascii="仿宋" w:hAnsi="仿宋" w:eastAsia="仿宋" w:cs="仿宋"/>
          <w:sz w:val="30"/>
          <w:szCs w:val="30"/>
        </w:rPr>
      </w:pPr>
      <w:r>
        <w:rPr>
          <w:rFonts w:hint="eastAsia" w:ascii="仿宋" w:hAnsi="仿宋" w:eastAsia="仿宋" w:cs="仿宋"/>
          <w:sz w:val="30"/>
          <w:szCs w:val="30"/>
        </w:rPr>
        <w:t>病案回收</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支持与电子病历系统对接，通过标准数据接口，接入病案首页数据；实现查询医院信息系统，接收病案首页数据，对已出院病历进行回收功能。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列表展示出院病人信息，查询出院病历、批量回收出院病历功能，支持对已回收病案进行回退操作。</w:t>
      </w:r>
    </w:p>
    <w:p>
      <w:pPr>
        <w:pStyle w:val="6"/>
        <w:bidi w:val="0"/>
        <w:rPr>
          <w:rFonts w:hint="eastAsia" w:ascii="仿宋" w:hAnsi="仿宋" w:eastAsia="仿宋" w:cs="仿宋"/>
          <w:sz w:val="30"/>
          <w:szCs w:val="30"/>
        </w:rPr>
      </w:pPr>
      <w:r>
        <w:rPr>
          <w:rFonts w:hint="eastAsia" w:ascii="仿宋" w:hAnsi="仿宋" w:eastAsia="仿宋" w:cs="仿宋"/>
          <w:sz w:val="30"/>
          <w:szCs w:val="30"/>
        </w:rPr>
        <w:t>病案编目</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对病案首页进行编目、取消编目、修改编目等操作。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病案首页内容按基本信息、诊断信息、手术信息、费用信息、扩展信息等模块划分，快速定位首页信息功能。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支持西医诊断、手术信息录入条目不受限制功能，可进行新增、删除、上移、下移等操作。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支持编目质控功能，可通过参数配置编目质控方案，在病案室工作人员进行编目保存的时候，实现编目合理性、完整性、一致性的智能规则质控，记录自动质控问题，质控得分、问题详情。</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支持病案室工作人员对病案首页人工质控，记录人工质控问题，质控得分、问题详情。</w:t>
      </w:r>
    </w:p>
    <w:p>
      <w:pPr>
        <w:ind w:left="480" w:leftChars="100" w:right="240" w:rightChars="100" w:hanging="240"/>
        <w:jc w:val="left"/>
        <w:rPr>
          <w:rFonts w:hint="eastAsia" w:ascii="仿宋" w:hAnsi="仿宋" w:eastAsia="仿宋" w:cs="仿宋"/>
          <w:sz w:val="30"/>
          <w:szCs w:val="30"/>
        </w:rPr>
      </w:pPr>
    </w:p>
    <w:p>
      <w:pPr>
        <w:pStyle w:val="6"/>
        <w:bidi w:val="0"/>
        <w:rPr>
          <w:rFonts w:hint="eastAsia" w:ascii="仿宋" w:hAnsi="仿宋" w:eastAsia="仿宋" w:cs="仿宋"/>
          <w:sz w:val="30"/>
          <w:szCs w:val="30"/>
        </w:rPr>
      </w:pPr>
      <w:r>
        <w:rPr>
          <w:rFonts w:hint="eastAsia" w:ascii="仿宋" w:hAnsi="仿宋" w:eastAsia="仿宋" w:cs="仿宋"/>
          <w:sz w:val="30"/>
          <w:szCs w:val="30"/>
        </w:rPr>
        <w:t>上架</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支持病案归档上架登记，记录病案归档时间、归档人、上架号等信息。</w:t>
      </w:r>
    </w:p>
    <w:p>
      <w:pPr>
        <w:pStyle w:val="6"/>
        <w:bidi w:val="0"/>
        <w:rPr>
          <w:rFonts w:hint="eastAsia" w:ascii="仿宋" w:hAnsi="仿宋" w:eastAsia="仿宋" w:cs="仿宋"/>
          <w:sz w:val="30"/>
          <w:szCs w:val="30"/>
        </w:rPr>
      </w:pPr>
      <w:r>
        <w:rPr>
          <w:rFonts w:hint="eastAsia" w:ascii="仿宋" w:hAnsi="仿宋" w:eastAsia="仿宋" w:cs="仿宋"/>
          <w:sz w:val="30"/>
          <w:szCs w:val="30"/>
        </w:rPr>
        <w:t>病历浏览</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通过与电子病历系统对接，实现所有回收病案的电子病历浏览。</w:t>
      </w:r>
    </w:p>
    <w:p>
      <w:pPr>
        <w:pStyle w:val="6"/>
        <w:bidi w:val="0"/>
        <w:rPr>
          <w:rFonts w:hint="eastAsia" w:ascii="仿宋" w:hAnsi="仿宋" w:eastAsia="仿宋" w:cs="仿宋"/>
          <w:sz w:val="30"/>
          <w:szCs w:val="30"/>
        </w:rPr>
      </w:pPr>
      <w:r>
        <w:rPr>
          <w:rFonts w:hint="eastAsia" w:ascii="仿宋" w:hAnsi="仿宋" w:eastAsia="仿宋" w:cs="仿宋"/>
          <w:sz w:val="30"/>
          <w:szCs w:val="30"/>
        </w:rPr>
        <w:t>架号管理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对病案室的的架号进行登记，实现病案归档架号记录。</w:t>
      </w:r>
    </w:p>
    <w:p>
      <w:pPr>
        <w:pStyle w:val="5"/>
        <w:bidi w:val="0"/>
        <w:rPr>
          <w:rFonts w:hint="eastAsia" w:ascii="仿宋" w:hAnsi="仿宋" w:eastAsia="仿宋" w:cs="仿宋"/>
          <w:sz w:val="30"/>
          <w:szCs w:val="30"/>
        </w:rPr>
      </w:pPr>
      <w:r>
        <w:rPr>
          <w:rFonts w:hint="eastAsia" w:ascii="仿宋" w:hAnsi="仿宋" w:eastAsia="仿宋" w:cs="仿宋"/>
          <w:sz w:val="30"/>
          <w:szCs w:val="30"/>
        </w:rPr>
        <w:t>首页质控</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首页质控用于对病案首页质控的规则配置与质控数据的统计分析，保障质控流程的完善与质控数据标准规范；通过层层审核、环环把关，发现病案首页填写问题并持续改进，从而提高病案数据质量。</w:t>
      </w:r>
    </w:p>
    <w:p>
      <w:pPr>
        <w:pStyle w:val="6"/>
        <w:bidi w:val="0"/>
        <w:rPr>
          <w:rFonts w:hint="eastAsia" w:ascii="仿宋" w:hAnsi="仿宋" w:eastAsia="仿宋" w:cs="仿宋"/>
          <w:sz w:val="30"/>
          <w:szCs w:val="30"/>
        </w:rPr>
      </w:pPr>
      <w:r>
        <w:rPr>
          <w:rFonts w:hint="eastAsia" w:ascii="仿宋" w:hAnsi="仿宋" w:eastAsia="仿宋" w:cs="仿宋"/>
          <w:sz w:val="30"/>
          <w:szCs w:val="30"/>
        </w:rPr>
        <w:t>质控规则管理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支持质控方案的配置与详细质控规则的自定义，包括病案首页项目及项目间规则、编码规则等。</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支持配置多套质控体系功能，每套质控体系包括不同的质控项目、扣分规则。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支持质控项目维护功能，具备多种扣分方式，包括质控项目单项扣分，质控项目组合扣分。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支持质控规则下，智能规则和人工规则维护功能。</w:t>
      </w:r>
    </w:p>
    <w:p>
      <w:pPr>
        <w:spacing w:line="360" w:lineRule="auto"/>
        <w:ind w:left="354" w:leftChars="47" w:right="240" w:rightChars="100" w:hanging="241"/>
        <w:jc w:val="center"/>
        <w:rPr>
          <w:rFonts w:hint="eastAsia" w:ascii="仿宋" w:hAnsi="仿宋" w:eastAsia="仿宋" w:cs="仿宋"/>
          <w:b/>
          <w:bCs/>
          <w:sz w:val="30"/>
          <w:szCs w:val="30"/>
        </w:rPr>
      </w:pP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质控数据统计分析：展示了质控病案数、缺陷病历数、缺陷率、缺陷数、质控平均得分、质控平均得分最高科室、质控平均得分最低科室、缺陷类别变化趋势柱状图和条形图展示、缺陷分布情况、缺陷排名等，以及其他的针对病案质控的一些重点指标情况进行综合展示。支持本月、本季度、本年、自定义时间区间、出院科室等维度进行查询。</w:t>
      </w:r>
    </w:p>
    <w:p>
      <w:pPr>
        <w:pStyle w:val="5"/>
        <w:bidi w:val="0"/>
        <w:rPr>
          <w:rFonts w:hint="eastAsia" w:ascii="仿宋" w:hAnsi="仿宋" w:eastAsia="仿宋" w:cs="仿宋"/>
          <w:sz w:val="30"/>
          <w:szCs w:val="30"/>
        </w:rPr>
      </w:pPr>
      <w:r>
        <w:rPr>
          <w:rFonts w:hint="eastAsia" w:ascii="仿宋" w:hAnsi="仿宋" w:eastAsia="仿宋" w:cs="仿宋"/>
          <w:sz w:val="30"/>
          <w:szCs w:val="30"/>
        </w:rPr>
        <w:t>调阅管理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支持病案调阅管理，支持通过申请日期、状态、申请人查询病案，并对病案做调阅授权管理。</w:t>
      </w:r>
    </w:p>
    <w:p>
      <w:pPr>
        <w:pStyle w:val="5"/>
        <w:bidi w:val="0"/>
        <w:rPr>
          <w:rFonts w:hint="eastAsia" w:ascii="仿宋" w:hAnsi="仿宋" w:eastAsia="仿宋" w:cs="仿宋"/>
          <w:sz w:val="30"/>
          <w:szCs w:val="30"/>
        </w:rPr>
      </w:pPr>
      <w:r>
        <w:rPr>
          <w:rFonts w:hint="eastAsia" w:ascii="仿宋" w:hAnsi="仿宋" w:eastAsia="仿宋" w:cs="仿宋"/>
          <w:sz w:val="30"/>
          <w:szCs w:val="30"/>
        </w:rPr>
        <w:t>借阅管理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实现纸质病案借阅的闭环管理，操作病案借阅，实现病案借阅登记、归还登记。记录借阅情况，并支持对借阅情况的查询。</w:t>
      </w:r>
    </w:p>
    <w:p>
      <w:pPr>
        <w:pStyle w:val="5"/>
        <w:bidi w:val="0"/>
        <w:rPr>
          <w:rFonts w:hint="eastAsia" w:ascii="仿宋" w:hAnsi="仿宋" w:eastAsia="仿宋" w:cs="仿宋"/>
          <w:sz w:val="30"/>
          <w:szCs w:val="30"/>
        </w:rPr>
      </w:pPr>
      <w:r>
        <w:rPr>
          <w:rFonts w:hint="eastAsia" w:ascii="仿宋" w:hAnsi="仿宋" w:eastAsia="仿宋" w:cs="仿宋"/>
          <w:sz w:val="30"/>
          <w:szCs w:val="30"/>
        </w:rPr>
        <w:t>复印管理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对病案复印进行登记，记录申请人信息、复印人信息、复印内容、证明材料、费用等信息。</w:t>
      </w:r>
    </w:p>
    <w:p>
      <w:pPr>
        <w:pStyle w:val="5"/>
        <w:bidi w:val="0"/>
        <w:rPr>
          <w:rFonts w:hint="eastAsia" w:ascii="仿宋" w:hAnsi="仿宋" w:eastAsia="仿宋" w:cs="仿宋"/>
          <w:sz w:val="30"/>
          <w:szCs w:val="30"/>
        </w:rPr>
      </w:pPr>
      <w:r>
        <w:rPr>
          <w:rFonts w:hint="eastAsia" w:ascii="仿宋" w:hAnsi="仿宋" w:eastAsia="仿宋" w:cs="仿宋"/>
          <w:sz w:val="30"/>
          <w:szCs w:val="30"/>
        </w:rPr>
        <w:t>上报管理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上报系统：支持不同的上报系统绑定不同的病案上报质控方案。</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编码对照：支持病案系统中病案与HQMS、卫统4、公立医院绩效考核等直报系的ICD-10编码与ICD-9-CM-3编码的对码。同时，支持对码项目的导入。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上报数据：支持不同上报系统的数据导出，导出前对导出数据进行质控数据校验，并对校验后的数据进行查看等。通过质控校验可对问题数据进行修改和完善。使数据符合上报标准。</w:t>
      </w:r>
    </w:p>
    <w:p>
      <w:pPr>
        <w:pStyle w:val="5"/>
        <w:bidi w:val="0"/>
        <w:rPr>
          <w:rFonts w:hint="eastAsia" w:ascii="仿宋" w:hAnsi="仿宋" w:eastAsia="仿宋" w:cs="仿宋"/>
          <w:sz w:val="30"/>
          <w:szCs w:val="30"/>
        </w:rPr>
      </w:pPr>
      <w:r>
        <w:rPr>
          <w:rFonts w:hint="eastAsia" w:ascii="仿宋" w:hAnsi="仿宋" w:eastAsia="仿宋" w:cs="仿宋"/>
          <w:sz w:val="30"/>
          <w:szCs w:val="30"/>
        </w:rPr>
        <w:t>统计报表</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支持病案统计报表管理，包括打印设置及参数设置等；</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支持自定义统计报表。</w:t>
      </w:r>
    </w:p>
    <w:p>
      <w:pPr>
        <w:pStyle w:val="4"/>
        <w:rPr>
          <w:rFonts w:hint="eastAsia" w:ascii="仿宋" w:hAnsi="仿宋" w:eastAsia="仿宋" w:cs="仿宋"/>
          <w:b/>
          <w:bCs/>
          <w:kern w:val="2"/>
          <w:sz w:val="30"/>
          <w:szCs w:val="30"/>
          <w:lang w:val="en-US" w:eastAsia="zh-CN" w:bidi="ar-SA"/>
        </w:rPr>
      </w:pPr>
      <w:bookmarkStart w:id="188" w:name="_Toc694599715"/>
      <w:r>
        <w:rPr>
          <w:rFonts w:hint="eastAsia" w:ascii="仿宋" w:hAnsi="仿宋" w:eastAsia="仿宋" w:cs="仿宋"/>
          <w:b/>
          <w:bCs/>
          <w:kern w:val="2"/>
          <w:sz w:val="30"/>
          <w:szCs w:val="30"/>
          <w:lang w:val="en-US" w:eastAsia="zh-CN" w:bidi="ar-SA"/>
        </w:rPr>
        <w:t>临床路径管理系统</w:t>
      </w:r>
      <w:bookmarkEnd w:id="188"/>
    </w:p>
    <w:p>
      <w:pPr>
        <w:pStyle w:val="5"/>
        <w:bidi w:val="0"/>
        <w:rPr>
          <w:rFonts w:hint="eastAsia" w:ascii="仿宋" w:hAnsi="仿宋" w:eastAsia="仿宋" w:cs="仿宋"/>
          <w:sz w:val="30"/>
          <w:szCs w:val="30"/>
        </w:rPr>
      </w:pPr>
      <w:r>
        <w:rPr>
          <w:rFonts w:hint="eastAsia" w:ascii="仿宋" w:hAnsi="仿宋" w:eastAsia="仿宋" w:cs="仿宋"/>
          <w:sz w:val="30"/>
          <w:szCs w:val="30"/>
        </w:rPr>
        <w:t>路径管理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包括分类、路径名称、病例分析、适用病况、适用性别、适用年龄、适用疾病、跳转疾病、变异系数（支持对医嘱变异系数设置，解决执行中的路径遇到如药品停售等必须添加径外项目进行治疗，但又不能算作变异的业务场景，降低变异率。）等的设置。</w:t>
      </w:r>
    </w:p>
    <w:p>
      <w:pPr>
        <w:pStyle w:val="6"/>
        <w:bidi w:val="0"/>
        <w:rPr>
          <w:rFonts w:hint="eastAsia" w:ascii="仿宋" w:hAnsi="仿宋" w:eastAsia="仿宋" w:cs="仿宋"/>
          <w:sz w:val="30"/>
          <w:szCs w:val="30"/>
        </w:rPr>
      </w:pPr>
      <w:r>
        <w:rPr>
          <w:rFonts w:hint="eastAsia" w:ascii="仿宋" w:hAnsi="仿宋" w:eastAsia="仿宋" w:cs="仿宋"/>
          <w:sz w:val="30"/>
          <w:szCs w:val="30"/>
        </w:rPr>
        <w:t>表单设计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提供临床路径表单定制功能，可根据诊断、适用疾病设置相应的诊疗包，表单支持循环路径、跳转路径、分支路径等多种路径的设计。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支持各时间阶段设置、阶段费用设置。</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支持分支路径设置，根据疾病特点，进一步制定并细化各诊疗方案的分路径。</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支持标准住院日及标准住院费用设计（超过设置费用给予提示，过程中进行费用控制）。</w:t>
      </w:r>
    </w:p>
    <w:p>
      <w:pPr>
        <w:pStyle w:val="6"/>
        <w:bidi w:val="0"/>
        <w:rPr>
          <w:rFonts w:hint="eastAsia" w:ascii="仿宋" w:hAnsi="仿宋" w:eastAsia="仿宋" w:cs="仿宋"/>
          <w:sz w:val="30"/>
          <w:szCs w:val="30"/>
        </w:rPr>
      </w:pPr>
      <w:r>
        <w:rPr>
          <w:rFonts w:hint="eastAsia" w:ascii="仿宋" w:hAnsi="仿宋" w:eastAsia="仿宋" w:cs="仿宋"/>
          <w:sz w:val="30"/>
          <w:szCs w:val="30"/>
        </w:rPr>
        <w:t>出径登记表</w:t>
      </w:r>
    </w:p>
    <w:p>
      <w:pPr>
        <w:spacing w:after="120"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支持出径登记表设置。</w:t>
      </w:r>
    </w:p>
    <w:p>
      <w:pPr>
        <w:pStyle w:val="6"/>
        <w:bidi w:val="0"/>
        <w:rPr>
          <w:rFonts w:hint="eastAsia" w:ascii="仿宋" w:hAnsi="仿宋" w:eastAsia="仿宋" w:cs="仿宋"/>
          <w:sz w:val="30"/>
          <w:szCs w:val="30"/>
        </w:rPr>
      </w:pPr>
      <w:r>
        <w:rPr>
          <w:rFonts w:hint="eastAsia" w:ascii="仿宋" w:hAnsi="仿宋" w:eastAsia="仿宋" w:cs="仿宋"/>
          <w:sz w:val="30"/>
          <w:szCs w:val="30"/>
        </w:rPr>
        <w:t>临床路径患者告知单</w:t>
      </w:r>
    </w:p>
    <w:p>
      <w:pPr>
        <w:spacing w:after="120"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支持临床路径患者告知单设置。</w:t>
      </w:r>
    </w:p>
    <w:p>
      <w:pPr>
        <w:pStyle w:val="5"/>
        <w:bidi w:val="0"/>
        <w:rPr>
          <w:rFonts w:hint="eastAsia" w:ascii="仿宋" w:hAnsi="仿宋" w:eastAsia="仿宋" w:cs="仿宋"/>
          <w:sz w:val="30"/>
          <w:szCs w:val="30"/>
        </w:rPr>
      </w:pPr>
      <w:r>
        <w:rPr>
          <w:rFonts w:hint="eastAsia" w:ascii="仿宋" w:hAnsi="仿宋" w:eastAsia="仿宋" w:cs="仿宋"/>
          <w:sz w:val="30"/>
          <w:szCs w:val="30"/>
        </w:rPr>
        <w:t>临床路径应用</w:t>
      </w:r>
    </w:p>
    <w:p>
      <w:pPr>
        <w:pStyle w:val="6"/>
        <w:bidi w:val="0"/>
        <w:rPr>
          <w:rFonts w:hint="eastAsia" w:ascii="仿宋" w:hAnsi="仿宋" w:eastAsia="仿宋" w:cs="仿宋"/>
          <w:sz w:val="30"/>
          <w:szCs w:val="30"/>
        </w:rPr>
      </w:pPr>
      <w:r>
        <w:rPr>
          <w:rFonts w:hint="eastAsia" w:ascii="仿宋" w:hAnsi="仿宋" w:eastAsia="仿宋" w:cs="仿宋"/>
          <w:sz w:val="30"/>
          <w:szCs w:val="30"/>
        </w:rPr>
        <w:t>住院医生站应用</w:t>
      </w:r>
    </w:p>
    <w:p>
      <w:pPr>
        <w:widowControl/>
        <w:spacing w:before="36" w:after="36"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rPr>
        <w:t>需</w:t>
      </w:r>
      <w:r>
        <w:rPr>
          <w:rFonts w:hint="eastAsia" w:ascii="仿宋" w:hAnsi="仿宋" w:eastAsia="仿宋" w:cs="仿宋"/>
          <w:kern w:val="0"/>
          <w:sz w:val="30"/>
          <w:szCs w:val="30"/>
        </w:rPr>
        <w:t>支持住院医生站内，对路径的使用，包括从入径、项目生成、执行、评估、出径，全流程管理；</w:t>
      </w:r>
    </w:p>
    <w:p>
      <w:pPr>
        <w:spacing w:line="360" w:lineRule="auto"/>
        <w:ind w:left="210" w:right="240" w:rightChars="100"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支持路径项目批量执行</w:t>
      </w:r>
      <w:r>
        <w:rPr>
          <w:rFonts w:hint="eastAsia" w:ascii="仿宋" w:hAnsi="仿宋" w:eastAsia="仿宋" w:cs="仿宋"/>
          <w:sz w:val="30"/>
          <w:szCs w:val="30"/>
          <w:lang w:eastAsia="zh-CN"/>
        </w:rPr>
        <w:t>；</w:t>
      </w:r>
    </w:p>
    <w:p>
      <w:pPr>
        <w:spacing w:line="360" w:lineRule="auto"/>
        <w:ind w:left="210" w:right="240" w:rightChars="100"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需</w:t>
      </w:r>
      <w:r>
        <w:rPr>
          <w:rFonts w:hint="eastAsia" w:ascii="仿宋" w:hAnsi="仿宋" w:eastAsia="仿宋" w:cs="仿宋"/>
          <w:sz w:val="30"/>
          <w:szCs w:val="30"/>
        </w:rPr>
        <w:t>根据导入的路径自动生成相应路径内容，免去重复下达医嘱、书写病历的麻烦</w:t>
      </w:r>
      <w:r>
        <w:rPr>
          <w:rFonts w:hint="eastAsia" w:ascii="仿宋" w:hAnsi="仿宋" w:eastAsia="仿宋" w:cs="仿宋"/>
          <w:sz w:val="30"/>
          <w:szCs w:val="30"/>
          <w:lang w:eastAsia="zh-CN"/>
        </w:rPr>
        <w:t>；</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提供统计分析功能（入径率、变动分析等），分析变异原因。</w:t>
      </w:r>
    </w:p>
    <w:p>
      <w:pPr>
        <w:pStyle w:val="6"/>
        <w:bidi w:val="0"/>
        <w:rPr>
          <w:rFonts w:hint="eastAsia" w:ascii="仿宋" w:hAnsi="仿宋" w:eastAsia="仿宋" w:cs="仿宋"/>
          <w:sz w:val="30"/>
          <w:szCs w:val="30"/>
        </w:rPr>
      </w:pPr>
      <w:r>
        <w:rPr>
          <w:rFonts w:hint="eastAsia" w:ascii="仿宋" w:hAnsi="仿宋" w:eastAsia="仿宋" w:cs="仿宋"/>
          <w:sz w:val="30"/>
          <w:szCs w:val="30"/>
        </w:rPr>
        <w:t>住院护士站点应用</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支持住院护士站内，对临床路径的使用。</w:t>
      </w:r>
    </w:p>
    <w:p>
      <w:pPr>
        <w:pStyle w:val="5"/>
        <w:bidi w:val="0"/>
        <w:rPr>
          <w:rFonts w:hint="eastAsia" w:ascii="仿宋" w:hAnsi="仿宋" w:eastAsia="仿宋" w:cs="仿宋"/>
          <w:sz w:val="30"/>
          <w:szCs w:val="30"/>
        </w:rPr>
      </w:pPr>
      <w:r>
        <w:rPr>
          <w:rFonts w:hint="eastAsia" w:ascii="仿宋" w:hAnsi="仿宋" w:eastAsia="仿宋" w:cs="仿宋"/>
          <w:sz w:val="30"/>
          <w:szCs w:val="30"/>
        </w:rPr>
        <w:t>路径跟踪查询</w:t>
      </w:r>
    </w:p>
    <w:p>
      <w:pPr>
        <w:pStyle w:val="6"/>
        <w:bidi w:val="0"/>
        <w:rPr>
          <w:rFonts w:hint="eastAsia" w:ascii="仿宋" w:hAnsi="仿宋" w:eastAsia="仿宋" w:cs="仿宋"/>
          <w:sz w:val="30"/>
          <w:szCs w:val="30"/>
        </w:rPr>
      </w:pPr>
      <w:r>
        <w:rPr>
          <w:rFonts w:hint="eastAsia" w:ascii="仿宋" w:hAnsi="仿宋" w:eastAsia="仿宋" w:cs="仿宋"/>
          <w:sz w:val="30"/>
          <w:szCs w:val="30"/>
        </w:rPr>
        <w:t>病人路径跟踪</w:t>
      </w:r>
    </w:p>
    <w:p>
      <w:pPr>
        <w:spacing w:line="360" w:lineRule="auto"/>
        <w:ind w:left="210" w:right="240" w:rightChars="100"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需</w:t>
      </w:r>
      <w:r>
        <w:rPr>
          <w:rFonts w:hint="eastAsia" w:ascii="仿宋" w:hAnsi="仿宋" w:eastAsia="仿宋" w:cs="仿宋"/>
          <w:sz w:val="30"/>
          <w:szCs w:val="30"/>
        </w:rPr>
        <w:t>提供临床路径诊疗的患者列表查询</w:t>
      </w:r>
      <w:r>
        <w:rPr>
          <w:rFonts w:hint="eastAsia" w:ascii="仿宋" w:hAnsi="仿宋" w:eastAsia="仿宋" w:cs="仿宋"/>
          <w:sz w:val="30"/>
          <w:szCs w:val="30"/>
          <w:lang w:eastAsia="zh-CN"/>
        </w:rPr>
        <w:t>；</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支持查看病人路径跟踪详情。</w:t>
      </w:r>
    </w:p>
    <w:p>
      <w:pPr>
        <w:pStyle w:val="6"/>
        <w:bidi w:val="0"/>
        <w:rPr>
          <w:rFonts w:hint="eastAsia" w:ascii="仿宋" w:hAnsi="仿宋" w:eastAsia="仿宋" w:cs="仿宋"/>
          <w:sz w:val="30"/>
          <w:szCs w:val="30"/>
        </w:rPr>
      </w:pPr>
      <w:r>
        <w:rPr>
          <w:rFonts w:hint="eastAsia" w:ascii="仿宋" w:hAnsi="仿宋" w:eastAsia="仿宋" w:cs="仿宋"/>
          <w:sz w:val="30"/>
          <w:szCs w:val="30"/>
        </w:rPr>
        <w:t>变异路径查询</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实现对变异路径情况、变异原因查询。</w:t>
      </w:r>
    </w:p>
    <w:p>
      <w:pPr>
        <w:pStyle w:val="5"/>
        <w:bidi w:val="0"/>
        <w:rPr>
          <w:rFonts w:hint="eastAsia" w:ascii="仿宋" w:hAnsi="仿宋" w:eastAsia="仿宋" w:cs="仿宋"/>
          <w:sz w:val="30"/>
          <w:szCs w:val="30"/>
        </w:rPr>
      </w:pPr>
      <w:r>
        <w:rPr>
          <w:rFonts w:hint="eastAsia" w:ascii="仿宋" w:hAnsi="仿宋" w:eastAsia="仿宋" w:cs="仿宋"/>
          <w:sz w:val="30"/>
          <w:szCs w:val="30"/>
        </w:rPr>
        <w:t>路径统计分析</w:t>
      </w:r>
    </w:p>
    <w:p>
      <w:pPr>
        <w:pStyle w:val="6"/>
        <w:bidi w:val="0"/>
        <w:rPr>
          <w:rFonts w:hint="eastAsia" w:ascii="仿宋" w:hAnsi="仿宋" w:eastAsia="仿宋" w:cs="仿宋"/>
          <w:sz w:val="30"/>
          <w:szCs w:val="30"/>
        </w:rPr>
      </w:pPr>
      <w:r>
        <w:rPr>
          <w:rFonts w:hint="eastAsia" w:ascii="仿宋" w:hAnsi="仿宋" w:eastAsia="仿宋" w:cs="仿宋"/>
          <w:sz w:val="30"/>
          <w:szCs w:val="30"/>
        </w:rPr>
        <w:t>整体应用分析</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支持从完成情况趋势、平均住院日情况、次均总费用情况、科室变异例数、变异类型分布等维度实现对临床路径整体应用情况的统计分析。</w:t>
      </w:r>
    </w:p>
    <w:p>
      <w:pPr>
        <w:pStyle w:val="6"/>
        <w:bidi w:val="0"/>
        <w:rPr>
          <w:rFonts w:hint="eastAsia" w:ascii="仿宋" w:hAnsi="仿宋" w:eastAsia="仿宋" w:cs="仿宋"/>
          <w:sz w:val="30"/>
          <w:szCs w:val="30"/>
        </w:rPr>
      </w:pPr>
      <w:r>
        <w:rPr>
          <w:rFonts w:hint="eastAsia" w:ascii="仿宋" w:hAnsi="仿宋" w:eastAsia="仿宋" w:cs="仿宋"/>
          <w:sz w:val="30"/>
          <w:szCs w:val="30"/>
        </w:rPr>
        <w:t>完成情况统计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需</w:t>
      </w:r>
      <w:r>
        <w:rPr>
          <w:rFonts w:hint="eastAsia" w:ascii="仿宋" w:hAnsi="仿宋" w:eastAsia="仿宋" w:cs="仿宋"/>
          <w:sz w:val="30"/>
          <w:szCs w:val="30"/>
        </w:rPr>
        <w:t>实现对临床路径出院病人完成情况的统计，包含：入径率、完成率、变异率、变异退出率、出院者占总床日数、平均住院日、次均总费用等。</w:t>
      </w:r>
    </w:p>
    <w:p>
      <w:pPr>
        <w:pStyle w:val="3"/>
        <w:bidi w:val="0"/>
        <w:rPr>
          <w:rFonts w:hint="eastAsia" w:ascii="仿宋" w:hAnsi="仿宋" w:eastAsia="仿宋" w:cs="仿宋"/>
          <w:b/>
          <w:bCs/>
          <w:kern w:val="2"/>
          <w:sz w:val="30"/>
          <w:szCs w:val="30"/>
          <w:lang w:val="en-US" w:eastAsia="zh-CN" w:bidi="ar-SA"/>
        </w:rPr>
      </w:pPr>
      <w:bookmarkStart w:id="189" w:name="_Toc416304913"/>
      <w:r>
        <w:rPr>
          <w:rFonts w:hint="eastAsia" w:ascii="仿宋" w:hAnsi="仿宋" w:eastAsia="仿宋" w:cs="仿宋"/>
          <w:b/>
          <w:bCs/>
          <w:kern w:val="2"/>
          <w:sz w:val="30"/>
          <w:szCs w:val="30"/>
          <w:lang w:val="en-US" w:eastAsia="zh-CN" w:bidi="ar-SA"/>
        </w:rPr>
        <w:t>医技类</w:t>
      </w:r>
      <w:bookmarkEnd w:id="189"/>
    </w:p>
    <w:p>
      <w:pPr>
        <w:pStyle w:val="4"/>
        <w:rPr>
          <w:rFonts w:hint="eastAsia" w:ascii="仿宋" w:hAnsi="仿宋" w:eastAsia="仿宋" w:cs="仿宋"/>
          <w:sz w:val="30"/>
          <w:szCs w:val="30"/>
        </w:rPr>
      </w:pPr>
      <w:bookmarkStart w:id="190" w:name="_Toc334950865"/>
      <w:r>
        <w:rPr>
          <w:rFonts w:hint="eastAsia" w:ascii="仿宋" w:hAnsi="仿宋" w:eastAsia="仿宋" w:cs="仿宋"/>
          <w:sz w:val="30"/>
          <w:szCs w:val="30"/>
        </w:rPr>
        <w:t>临生免实验室</w:t>
      </w:r>
      <w:r>
        <w:rPr>
          <w:rFonts w:hint="eastAsia" w:ascii="仿宋" w:hAnsi="仿宋" w:eastAsia="仿宋" w:cs="仿宋"/>
          <w:sz w:val="30"/>
          <w:szCs w:val="30"/>
          <w:lang w:val="en-US" w:eastAsia="zh-CN"/>
        </w:rPr>
        <w:t>LIS</w:t>
      </w:r>
      <w:r>
        <w:rPr>
          <w:rFonts w:hint="eastAsia" w:ascii="仿宋" w:hAnsi="仿宋" w:eastAsia="仿宋" w:cs="仿宋"/>
          <w:sz w:val="30"/>
          <w:szCs w:val="30"/>
        </w:rPr>
        <w:t>系统</w:t>
      </w:r>
      <w:bookmarkEnd w:id="190"/>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临生免实验室系统，用于加强实验室管理，提高实验室工作效率，保证实验室数据安全。系统从医生开检验申请单，护士采集标本到报告单发放、回传均采用电子化、网络化、自动化、条码化，实现患者信息和检验项目识别的唯一性，确保检验结果的准确、及时。系统集采集工作站、送检工作站、签收工作站、送到工作站、技师工作站、检验报告查询、检验质控等诸多模块于一体，组成一套完整的、符合实验室综合管理要求的信息管理系统。</w:t>
      </w:r>
    </w:p>
    <w:p>
      <w:pPr>
        <w:pStyle w:val="5"/>
        <w:bidi w:val="0"/>
        <w:rPr>
          <w:rFonts w:hint="eastAsia" w:ascii="仿宋" w:hAnsi="仿宋" w:eastAsia="仿宋" w:cs="仿宋"/>
          <w:sz w:val="30"/>
          <w:szCs w:val="30"/>
        </w:rPr>
      </w:pPr>
      <w:r>
        <w:rPr>
          <w:rFonts w:hint="eastAsia" w:ascii="仿宋" w:hAnsi="仿宋" w:eastAsia="仿宋" w:cs="仿宋"/>
          <w:sz w:val="30"/>
          <w:szCs w:val="30"/>
        </w:rPr>
        <w:t>检验基础管理</w:t>
      </w:r>
    </w:p>
    <w:p>
      <w:pPr>
        <w:pStyle w:val="6"/>
        <w:bidi w:val="0"/>
        <w:rPr>
          <w:rFonts w:hint="eastAsia" w:ascii="仿宋" w:hAnsi="仿宋" w:eastAsia="仿宋" w:cs="仿宋"/>
          <w:sz w:val="30"/>
          <w:szCs w:val="30"/>
        </w:rPr>
      </w:pPr>
      <w:r>
        <w:rPr>
          <w:rFonts w:hint="eastAsia" w:ascii="仿宋" w:hAnsi="仿宋" w:eastAsia="仿宋" w:cs="仿宋"/>
          <w:sz w:val="30"/>
          <w:szCs w:val="30"/>
        </w:rPr>
        <w:t>采集方式管理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提供采集方式维护功能，用于配置诊疗项目的采集方式，如：静脉采血、采集分泌物、动脉采血等。</w:t>
      </w:r>
    </w:p>
    <w:p>
      <w:pPr>
        <w:pStyle w:val="6"/>
        <w:bidi w:val="0"/>
        <w:rPr>
          <w:rFonts w:hint="eastAsia" w:ascii="仿宋" w:hAnsi="仿宋" w:eastAsia="仿宋" w:cs="仿宋"/>
          <w:sz w:val="30"/>
          <w:szCs w:val="30"/>
        </w:rPr>
      </w:pPr>
      <w:r>
        <w:rPr>
          <w:rFonts w:hint="eastAsia" w:ascii="仿宋" w:hAnsi="仿宋" w:eastAsia="仿宋" w:cs="仿宋"/>
          <w:sz w:val="30"/>
          <w:szCs w:val="30"/>
        </w:rPr>
        <w:t>检验项目管理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用于配置检验项目，维护诊疗项目的基本信息，包括新增、删除、编辑、查询以及绑定指标、绑定采集方式等功能；</w:t>
      </w:r>
    </w:p>
    <w:p>
      <w:pPr>
        <w:pStyle w:val="6"/>
        <w:bidi w:val="0"/>
        <w:rPr>
          <w:rFonts w:hint="eastAsia" w:ascii="仿宋" w:hAnsi="仿宋" w:eastAsia="仿宋" w:cs="仿宋"/>
          <w:sz w:val="30"/>
          <w:szCs w:val="30"/>
        </w:rPr>
      </w:pPr>
      <w:r>
        <w:rPr>
          <w:rFonts w:hint="eastAsia" w:ascii="仿宋" w:hAnsi="仿宋" w:eastAsia="仿宋" w:cs="仿宋"/>
          <w:sz w:val="30"/>
          <w:szCs w:val="30"/>
        </w:rPr>
        <w:t>检验指标管理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用于维护检验指标，包括检验指标的增删改查以及设置指标参考值范围、危急值判定规则等功能；</w:t>
      </w:r>
    </w:p>
    <w:p>
      <w:pPr>
        <w:pStyle w:val="6"/>
        <w:bidi w:val="0"/>
        <w:rPr>
          <w:rFonts w:hint="eastAsia" w:ascii="仿宋" w:hAnsi="仿宋" w:eastAsia="仿宋" w:cs="仿宋"/>
          <w:sz w:val="30"/>
          <w:szCs w:val="30"/>
        </w:rPr>
      </w:pPr>
      <w:r>
        <w:rPr>
          <w:rFonts w:hint="eastAsia" w:ascii="仿宋" w:hAnsi="仿宋" w:eastAsia="仿宋" w:cs="仿宋"/>
          <w:sz w:val="30"/>
          <w:szCs w:val="30"/>
        </w:rPr>
        <w:t>检验申请单管理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提供检验单维护功能，用于维护检验项目的分类，开医嘱时，便于检验项目分类展示，包括申请单新增、删除、修改、申请单项目维护等功能。</w:t>
      </w:r>
    </w:p>
    <w:p>
      <w:pPr>
        <w:pStyle w:val="6"/>
        <w:bidi w:val="0"/>
        <w:rPr>
          <w:rFonts w:hint="eastAsia" w:ascii="仿宋" w:hAnsi="仿宋" w:eastAsia="仿宋" w:cs="仿宋"/>
          <w:sz w:val="30"/>
          <w:szCs w:val="30"/>
        </w:rPr>
      </w:pPr>
      <w:r>
        <w:rPr>
          <w:rFonts w:hint="eastAsia" w:ascii="仿宋" w:hAnsi="仿宋" w:eastAsia="仿宋" w:cs="仿宋"/>
          <w:sz w:val="30"/>
          <w:szCs w:val="30"/>
        </w:rPr>
        <w:t>检验仪器管理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用于维护检验仪器，支持检验仪器对接，包括仪器的基本信息以及绑定检验仪器所涉及到的指标；</w:t>
      </w:r>
    </w:p>
    <w:p>
      <w:pPr>
        <w:pStyle w:val="6"/>
        <w:bidi w:val="0"/>
        <w:rPr>
          <w:rFonts w:hint="eastAsia" w:ascii="仿宋" w:hAnsi="仿宋" w:eastAsia="仿宋" w:cs="仿宋"/>
          <w:sz w:val="30"/>
          <w:szCs w:val="30"/>
        </w:rPr>
      </w:pPr>
      <w:r>
        <w:rPr>
          <w:rFonts w:hint="eastAsia" w:ascii="仿宋" w:hAnsi="仿宋" w:eastAsia="仿宋" w:cs="仿宋"/>
          <w:sz w:val="30"/>
          <w:szCs w:val="30"/>
        </w:rPr>
        <w:t>检验小组设置</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用于维护检验小组的检验技师成员以及检验仪器组成；</w:t>
      </w:r>
    </w:p>
    <w:p>
      <w:pPr>
        <w:pStyle w:val="6"/>
        <w:bidi w:val="0"/>
        <w:rPr>
          <w:rFonts w:hint="eastAsia" w:ascii="仿宋" w:hAnsi="仿宋" w:eastAsia="仿宋" w:cs="仿宋"/>
          <w:sz w:val="30"/>
          <w:szCs w:val="30"/>
        </w:rPr>
      </w:pPr>
      <w:r>
        <w:rPr>
          <w:rFonts w:hint="eastAsia" w:ascii="仿宋" w:hAnsi="仿宋" w:eastAsia="仿宋" w:cs="仿宋"/>
          <w:sz w:val="30"/>
          <w:szCs w:val="30"/>
        </w:rPr>
        <w:t>审核规则管理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用于定义审核检验报告时，系统自动校验的规则；</w:t>
      </w:r>
    </w:p>
    <w:p>
      <w:pPr>
        <w:pStyle w:val="6"/>
        <w:bidi w:val="0"/>
        <w:rPr>
          <w:rFonts w:hint="eastAsia" w:ascii="仿宋" w:hAnsi="仿宋" w:eastAsia="仿宋" w:cs="仿宋"/>
          <w:sz w:val="30"/>
          <w:szCs w:val="30"/>
        </w:rPr>
      </w:pPr>
      <w:r>
        <w:rPr>
          <w:rFonts w:hint="eastAsia" w:ascii="仿宋" w:hAnsi="仿宋" w:eastAsia="仿宋" w:cs="仿宋"/>
          <w:sz w:val="30"/>
          <w:szCs w:val="30"/>
        </w:rPr>
        <w:t>检验试管管理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用于维护检验试管的基本信息、系统展示颜色、试管费用等；</w:t>
      </w:r>
    </w:p>
    <w:p>
      <w:pPr>
        <w:pStyle w:val="6"/>
        <w:bidi w:val="0"/>
        <w:rPr>
          <w:rFonts w:hint="eastAsia" w:ascii="仿宋" w:hAnsi="仿宋" w:eastAsia="仿宋" w:cs="仿宋"/>
          <w:sz w:val="30"/>
          <w:szCs w:val="30"/>
        </w:rPr>
      </w:pPr>
      <w:r>
        <w:rPr>
          <w:rFonts w:hint="eastAsia" w:ascii="仿宋" w:hAnsi="仿宋" w:eastAsia="仿宋" w:cs="仿宋"/>
          <w:sz w:val="30"/>
          <w:szCs w:val="30"/>
        </w:rPr>
        <w:t>检验标本管理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用于维护检验标本的基本信息：编码、名称、性别要求等；</w:t>
      </w:r>
    </w:p>
    <w:p>
      <w:pPr>
        <w:pStyle w:val="6"/>
        <w:bidi w:val="0"/>
        <w:rPr>
          <w:rFonts w:hint="eastAsia" w:ascii="仿宋" w:hAnsi="仿宋" w:eastAsia="仿宋" w:cs="仿宋"/>
          <w:sz w:val="30"/>
          <w:szCs w:val="30"/>
        </w:rPr>
      </w:pPr>
      <w:r>
        <w:rPr>
          <w:rFonts w:hint="eastAsia" w:ascii="仿宋" w:hAnsi="仿宋" w:eastAsia="仿宋" w:cs="仿宋"/>
          <w:sz w:val="30"/>
          <w:szCs w:val="30"/>
        </w:rPr>
        <w:t>检验观察项管理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用于定义审核检验报告时，系统自动校验的规则；</w:t>
      </w:r>
    </w:p>
    <w:p>
      <w:pPr>
        <w:pStyle w:val="6"/>
        <w:bidi w:val="0"/>
        <w:rPr>
          <w:rFonts w:hint="eastAsia" w:ascii="仿宋" w:hAnsi="仿宋" w:eastAsia="仿宋" w:cs="仿宋"/>
          <w:sz w:val="30"/>
          <w:szCs w:val="30"/>
        </w:rPr>
      </w:pPr>
      <w:r>
        <w:rPr>
          <w:rFonts w:hint="eastAsia" w:ascii="仿宋" w:hAnsi="仿宋" w:eastAsia="仿宋" w:cs="仿宋"/>
          <w:sz w:val="30"/>
          <w:szCs w:val="30"/>
        </w:rPr>
        <w:t>检验号码管理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用于配置打印检验条码时，号码的生成规则；</w:t>
      </w:r>
    </w:p>
    <w:p>
      <w:pPr>
        <w:pStyle w:val="6"/>
        <w:bidi w:val="0"/>
        <w:rPr>
          <w:rFonts w:hint="eastAsia" w:ascii="仿宋" w:hAnsi="仿宋" w:eastAsia="仿宋" w:cs="仿宋"/>
          <w:sz w:val="30"/>
          <w:szCs w:val="30"/>
        </w:rPr>
      </w:pPr>
      <w:r>
        <w:rPr>
          <w:rFonts w:hint="eastAsia" w:ascii="仿宋" w:hAnsi="仿宋" w:eastAsia="仿宋" w:cs="仿宋"/>
          <w:sz w:val="30"/>
          <w:szCs w:val="30"/>
        </w:rPr>
        <w:t>检验结果模板</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用于检验结果模板维护，支持检验项目下的指标设置结果值，用于在手工登记结果时可以选择模板快速填写指标结果。</w:t>
      </w:r>
    </w:p>
    <w:p>
      <w:pPr>
        <w:pStyle w:val="6"/>
        <w:bidi w:val="0"/>
        <w:rPr>
          <w:rFonts w:hint="eastAsia" w:ascii="仿宋" w:hAnsi="仿宋" w:eastAsia="仿宋" w:cs="仿宋"/>
          <w:sz w:val="30"/>
          <w:szCs w:val="30"/>
        </w:rPr>
      </w:pPr>
      <w:r>
        <w:rPr>
          <w:rFonts w:hint="eastAsia" w:ascii="仿宋" w:hAnsi="仿宋" w:eastAsia="仿宋" w:cs="仿宋"/>
          <w:sz w:val="30"/>
          <w:szCs w:val="30"/>
        </w:rPr>
        <w:t>检验试管规则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用于检验试管规则维护，临床上可通过检验项目设置的试管规则计算要采集的标本数量。支持合并采集、独立采集、多标本采集、同标本项目等试管规则的维护。</w:t>
      </w:r>
    </w:p>
    <w:p>
      <w:pPr>
        <w:pStyle w:val="6"/>
        <w:bidi w:val="0"/>
        <w:rPr>
          <w:rFonts w:hint="eastAsia" w:ascii="仿宋" w:hAnsi="仿宋" w:eastAsia="仿宋" w:cs="仿宋"/>
          <w:sz w:val="30"/>
          <w:szCs w:val="30"/>
        </w:rPr>
      </w:pPr>
      <w:r>
        <w:rPr>
          <w:rFonts w:hint="eastAsia" w:ascii="仿宋" w:hAnsi="仿宋" w:eastAsia="仿宋" w:cs="仿宋"/>
          <w:sz w:val="30"/>
          <w:szCs w:val="30"/>
        </w:rPr>
        <w:t>外送机构管理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支持检验标本外送服务，提供外送机构管理功能；</w:t>
      </w:r>
    </w:p>
    <w:p>
      <w:pPr>
        <w:pStyle w:val="5"/>
        <w:bidi w:val="0"/>
        <w:rPr>
          <w:rFonts w:hint="eastAsia" w:ascii="仿宋" w:hAnsi="仿宋" w:eastAsia="仿宋" w:cs="仿宋"/>
          <w:sz w:val="30"/>
          <w:szCs w:val="30"/>
        </w:rPr>
      </w:pPr>
      <w:r>
        <w:rPr>
          <w:rFonts w:hint="eastAsia" w:ascii="仿宋" w:hAnsi="仿宋" w:eastAsia="仿宋" w:cs="仿宋"/>
          <w:sz w:val="30"/>
          <w:szCs w:val="30"/>
        </w:rPr>
        <w:t>检验质控管理</w:t>
      </w:r>
    </w:p>
    <w:p>
      <w:pPr>
        <w:pStyle w:val="6"/>
        <w:bidi w:val="0"/>
        <w:rPr>
          <w:rFonts w:hint="eastAsia" w:ascii="仿宋" w:hAnsi="仿宋" w:eastAsia="仿宋" w:cs="仿宋"/>
          <w:sz w:val="30"/>
          <w:szCs w:val="30"/>
        </w:rPr>
      </w:pPr>
      <w:r>
        <w:rPr>
          <w:rFonts w:hint="eastAsia" w:ascii="仿宋" w:hAnsi="仿宋" w:eastAsia="仿宋" w:cs="仿宋"/>
          <w:sz w:val="30"/>
          <w:szCs w:val="30"/>
        </w:rPr>
        <w:t>质控品管理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针对质控品的统一管理，支持质控品信息维护功能，包含质控品的新增、停用/启用控制；支持维护质控品的质控指标、质控规则、质控仪器等信息；</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提供质控品列表清单展示，支持查看质控品的质控指标、质控规则、质控仪器明细。</w:t>
      </w:r>
    </w:p>
    <w:p>
      <w:pPr>
        <w:pStyle w:val="6"/>
        <w:bidi w:val="0"/>
        <w:rPr>
          <w:rFonts w:hint="eastAsia" w:ascii="仿宋" w:hAnsi="仿宋" w:eastAsia="仿宋" w:cs="仿宋"/>
          <w:sz w:val="30"/>
          <w:szCs w:val="30"/>
        </w:rPr>
      </w:pPr>
      <w:r>
        <w:rPr>
          <w:rFonts w:hint="eastAsia" w:ascii="仿宋" w:hAnsi="仿宋" w:eastAsia="仿宋" w:cs="仿宋"/>
          <w:sz w:val="30"/>
          <w:szCs w:val="30"/>
        </w:rPr>
        <w:t>质控规则管理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提供质控规则统一维护功能，提供质控规则的新增、修改、删除等操作，并维护质控性质、判定结果等信息。</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提供以下5种性质的常用控制规则：</w:t>
      </w:r>
    </w:p>
    <w:p>
      <w:pPr>
        <w:spacing w:line="360" w:lineRule="auto"/>
        <w:ind w:left="720" w:leftChars="200" w:right="240" w:rightChars="100" w:hanging="240"/>
        <w:jc w:val="left"/>
        <w:rPr>
          <w:rFonts w:hint="eastAsia" w:ascii="仿宋" w:hAnsi="仿宋" w:eastAsia="仿宋" w:cs="仿宋"/>
          <w:sz w:val="30"/>
          <w:szCs w:val="30"/>
        </w:rPr>
      </w:pPr>
      <w:r>
        <w:rPr>
          <w:rFonts w:hint="eastAsia" w:ascii="仿宋" w:hAnsi="仿宋" w:eastAsia="仿宋" w:cs="仿宋"/>
          <w:sz w:val="30"/>
          <w:szCs w:val="30"/>
        </w:rPr>
        <w:t>◆N-Xs:N个连续的质控测定结果同时超过(平均数)±(X倍标准差),为违背此规则;</w:t>
      </w:r>
      <w:r>
        <w:rPr>
          <w:rFonts w:hint="eastAsia" w:ascii="仿宋" w:hAnsi="仿宋" w:eastAsia="仿宋" w:cs="仿宋"/>
          <w:sz w:val="30"/>
          <w:szCs w:val="30"/>
        </w:rPr>
        <w:br w:type="textWrapping"/>
      </w:r>
      <w:r>
        <w:rPr>
          <w:rFonts w:hint="eastAsia" w:ascii="仿宋" w:hAnsi="仿宋" w:eastAsia="仿宋" w:cs="仿宋"/>
          <w:sz w:val="30"/>
          <w:szCs w:val="30"/>
        </w:rPr>
        <w:t>◆N-T:N个连续的质控测定结果呈现向上或向下趋势,为违背此规则;</w:t>
      </w:r>
      <w:r>
        <w:rPr>
          <w:rFonts w:hint="eastAsia" w:ascii="仿宋" w:hAnsi="仿宋" w:eastAsia="仿宋" w:cs="仿宋"/>
          <w:sz w:val="30"/>
          <w:szCs w:val="30"/>
        </w:rPr>
        <w:br w:type="textWrapping"/>
      </w:r>
      <w:r>
        <w:rPr>
          <w:rFonts w:hint="eastAsia" w:ascii="仿宋" w:hAnsi="仿宋" w:eastAsia="仿宋" w:cs="仿宋"/>
          <w:sz w:val="30"/>
          <w:szCs w:val="30"/>
        </w:rPr>
        <w:t>◆N-X:N个连续的质控测定结果落在平均数的一侧,为违背此规则,表示系统误差;</w:t>
      </w:r>
      <w:r>
        <w:rPr>
          <w:rFonts w:hint="eastAsia" w:ascii="仿宋" w:hAnsi="仿宋" w:eastAsia="仿宋" w:cs="仿宋"/>
          <w:sz w:val="30"/>
          <w:szCs w:val="30"/>
        </w:rPr>
        <w:br w:type="textWrapping"/>
      </w:r>
      <w:r>
        <w:rPr>
          <w:rFonts w:hint="eastAsia" w:ascii="仿宋" w:hAnsi="仿宋" w:eastAsia="仿宋" w:cs="仿宋"/>
          <w:sz w:val="30"/>
          <w:szCs w:val="30"/>
        </w:rPr>
        <w:t>◆R-Xs:同批两个质控测定结果之差超过(X倍标准差),为违背此规则,表示存在随机误差;</w:t>
      </w:r>
      <w:r>
        <w:rPr>
          <w:rFonts w:hint="eastAsia" w:ascii="仿宋" w:hAnsi="仿宋" w:eastAsia="仿宋" w:cs="仿宋"/>
          <w:sz w:val="30"/>
          <w:szCs w:val="30"/>
        </w:rPr>
        <w:br w:type="textWrapping"/>
      </w:r>
      <w:r>
        <w:rPr>
          <w:rFonts w:hint="eastAsia" w:ascii="仿宋" w:hAnsi="仿宋" w:eastAsia="仿宋" w:cs="仿宋"/>
          <w:sz w:val="30"/>
          <w:szCs w:val="30"/>
        </w:rPr>
        <w:t>◆(M of N)Xs:N个连续的质控测定结果中,有M个质控测定结果超过(平均数) ±(X们标准差)控制限,为违背此规则；</w:t>
      </w:r>
    </w:p>
    <w:p>
      <w:pPr>
        <w:pStyle w:val="6"/>
        <w:bidi w:val="0"/>
        <w:rPr>
          <w:rFonts w:hint="eastAsia" w:ascii="仿宋" w:hAnsi="仿宋" w:eastAsia="仿宋" w:cs="仿宋"/>
          <w:sz w:val="30"/>
          <w:szCs w:val="30"/>
        </w:rPr>
      </w:pPr>
      <w:r>
        <w:rPr>
          <w:rFonts w:hint="eastAsia" w:ascii="仿宋" w:hAnsi="仿宋" w:eastAsia="仿宋" w:cs="仿宋"/>
          <w:sz w:val="30"/>
          <w:szCs w:val="30"/>
        </w:rPr>
        <w:t>当日质控一览</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提供当日质控一览图，实现当日设备仪器的质量控制详情查看。</w:t>
      </w:r>
    </w:p>
    <w:p>
      <w:pPr>
        <w:pStyle w:val="6"/>
        <w:bidi w:val="0"/>
        <w:rPr>
          <w:rFonts w:hint="eastAsia" w:ascii="仿宋" w:hAnsi="仿宋" w:eastAsia="仿宋" w:cs="仿宋"/>
          <w:sz w:val="30"/>
          <w:szCs w:val="30"/>
        </w:rPr>
      </w:pPr>
      <w:r>
        <w:rPr>
          <w:rFonts w:hint="eastAsia" w:ascii="仿宋" w:hAnsi="仿宋" w:eastAsia="仿宋" w:cs="仿宋"/>
          <w:sz w:val="30"/>
          <w:szCs w:val="30"/>
        </w:rPr>
        <w:t>仪器质控管理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支持仪器质控信息的统一管理，实现仪器质控数据的自动接收，提供仪器质控品、质控指标清单展示。</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支持多种质控结果分析展示形式，L-J图、多水平L-J图、Z-分数图、质控详细数据等。</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失控报告，支持对质控数据失控原因、处理措施、标本处理等进行记录，生成失控报告，并提供审核、归档、打印功能；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均值计算，提供均值计算功能，支持对质控仪器各质控品的质控指标指定日期的均值、标准差、变异系数等的自动计算；并支持计算的暂定标准差作为下一次指定控制日期的控制值进行质控。</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失控计算，支持检验指标的质控情况计算，准确计算质控规则的失控结果。</w:t>
      </w:r>
    </w:p>
    <w:p>
      <w:pPr>
        <w:spacing w:line="360" w:lineRule="auto"/>
        <w:ind w:left="210" w:right="240" w:rightChars="100" w:firstLine="600" w:firstLineChars="200"/>
        <w:jc w:val="left"/>
        <w:rPr>
          <w:rFonts w:hint="eastAsia" w:ascii="仿宋" w:hAnsi="仿宋" w:eastAsia="仿宋" w:cs="仿宋"/>
          <w:sz w:val="30"/>
          <w:szCs w:val="30"/>
          <w:highlight w:val="yellow"/>
        </w:rPr>
      </w:pPr>
      <w:r>
        <w:rPr>
          <w:rFonts w:hint="eastAsia" w:ascii="仿宋" w:hAnsi="仿宋" w:eastAsia="仿宋" w:cs="仿宋"/>
          <w:sz w:val="30"/>
          <w:szCs w:val="30"/>
        </w:rPr>
        <w:t>样本转质控，支持技师工作站，添加样本转质控时自动进行失控计算；</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月度报告，支持仪器月度质控报告的一键审核和一件归档，支持全选后，进行批量审核和批量归档；</w:t>
      </w:r>
    </w:p>
    <w:p>
      <w:pPr>
        <w:pStyle w:val="6"/>
        <w:bidi w:val="0"/>
        <w:rPr>
          <w:rFonts w:hint="eastAsia" w:ascii="仿宋" w:hAnsi="仿宋" w:eastAsia="仿宋" w:cs="仿宋"/>
          <w:sz w:val="30"/>
          <w:szCs w:val="30"/>
        </w:rPr>
      </w:pPr>
      <w:r>
        <w:rPr>
          <w:rFonts w:hint="eastAsia" w:ascii="仿宋" w:hAnsi="仿宋" w:eastAsia="仿宋" w:cs="仿宋"/>
          <w:sz w:val="30"/>
          <w:szCs w:val="30"/>
        </w:rPr>
        <w:t>失控发送报告</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提供失控发送报告列表查询功能。</w:t>
      </w:r>
    </w:p>
    <w:p>
      <w:pPr>
        <w:pStyle w:val="5"/>
        <w:bidi w:val="0"/>
        <w:rPr>
          <w:rFonts w:hint="eastAsia" w:ascii="仿宋" w:hAnsi="仿宋" w:eastAsia="仿宋" w:cs="仿宋"/>
          <w:sz w:val="30"/>
          <w:szCs w:val="30"/>
        </w:rPr>
      </w:pPr>
      <w:r>
        <w:rPr>
          <w:rFonts w:hint="eastAsia" w:ascii="仿宋" w:hAnsi="仿宋" w:eastAsia="仿宋" w:cs="仿宋"/>
          <w:sz w:val="30"/>
          <w:szCs w:val="30"/>
        </w:rPr>
        <w:t>采集工作站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支持与his系统对接，从门诊、住院直接获取患者检验相关医嘱信息，并采用卡片式呈现标本采集任务；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卡片支持通过自由拖动，实现同类型标本合管、分管；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支持手动申请检验项目、批量申请检验项目；</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批量申请支持患者信息的EXCEL导入；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支持批量采集登记，并生成条码、静默打印；</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支持通过门诊号四位检索当月申请病人；</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支持条码绑定功能，需要分配“绑定条码”对应按钮权限；</w:t>
      </w:r>
    </w:p>
    <w:p>
      <w:pPr>
        <w:pStyle w:val="5"/>
        <w:bidi w:val="0"/>
        <w:rPr>
          <w:rFonts w:hint="eastAsia" w:ascii="仿宋" w:hAnsi="仿宋" w:eastAsia="仿宋" w:cs="仿宋"/>
          <w:sz w:val="30"/>
          <w:szCs w:val="30"/>
        </w:rPr>
      </w:pPr>
      <w:r>
        <w:rPr>
          <w:rFonts w:hint="eastAsia" w:ascii="仿宋" w:hAnsi="仿宋" w:eastAsia="仿宋" w:cs="仿宋"/>
          <w:sz w:val="30"/>
          <w:szCs w:val="30"/>
        </w:rPr>
        <w:t>快速采集站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快速采集工作站主要是完成检验项目试管条码打印和试管采集等相关操作；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支持通过时间、标本号等筛选条件进行生成条码、取消条码、完成采集、取消采集、打印条码、打印回执单、删除等操作；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支持批量采集，支持查看重点指标情况，包括未生成条码人数、今日已生成条码人数、今日已采集标本人数；</w:t>
      </w:r>
    </w:p>
    <w:p>
      <w:pPr>
        <w:pStyle w:val="5"/>
        <w:bidi w:val="0"/>
        <w:rPr>
          <w:rFonts w:hint="eastAsia" w:ascii="仿宋" w:hAnsi="仿宋" w:eastAsia="仿宋" w:cs="仿宋"/>
          <w:sz w:val="30"/>
          <w:szCs w:val="30"/>
        </w:rPr>
      </w:pPr>
      <w:r>
        <w:rPr>
          <w:rFonts w:hint="eastAsia" w:ascii="仿宋" w:hAnsi="仿宋" w:eastAsia="仿宋" w:cs="仿宋"/>
          <w:sz w:val="30"/>
          <w:szCs w:val="30"/>
        </w:rPr>
        <w:t>住院采集站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住院采集工作站主要用于完成住院检验项目试管条码打印和试管采集登记相关操作；</w:t>
      </w:r>
    </w:p>
    <w:p>
      <w:pPr>
        <w:pStyle w:val="5"/>
        <w:bidi w:val="0"/>
        <w:rPr>
          <w:rFonts w:hint="eastAsia" w:ascii="仿宋" w:hAnsi="仿宋" w:eastAsia="仿宋" w:cs="仿宋"/>
          <w:sz w:val="30"/>
          <w:szCs w:val="30"/>
        </w:rPr>
      </w:pPr>
      <w:r>
        <w:rPr>
          <w:rFonts w:hint="eastAsia" w:ascii="仿宋" w:hAnsi="仿宋" w:eastAsia="仿宋" w:cs="仿宋"/>
          <w:sz w:val="30"/>
          <w:szCs w:val="30"/>
        </w:rPr>
        <w:t>送检工作站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送检工作站主要用于实现本地标本采集和进行送出登记；</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提供采集登记、送检选项查询卡功能；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支持已送检记录及明细查询列表；</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送检查询支持单独撤销未上机项目。</w:t>
      </w:r>
    </w:p>
    <w:p>
      <w:pPr>
        <w:pStyle w:val="5"/>
        <w:bidi w:val="0"/>
        <w:rPr>
          <w:rFonts w:hint="eastAsia" w:ascii="仿宋" w:hAnsi="仿宋" w:eastAsia="仿宋" w:cs="仿宋"/>
          <w:sz w:val="30"/>
          <w:szCs w:val="30"/>
        </w:rPr>
      </w:pPr>
      <w:r>
        <w:rPr>
          <w:rFonts w:hint="eastAsia" w:ascii="仿宋" w:hAnsi="仿宋" w:eastAsia="仿宋" w:cs="仿宋"/>
          <w:sz w:val="30"/>
          <w:szCs w:val="30"/>
        </w:rPr>
        <w:t>签收工作站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签收工作站主要用于对已经送检标本进行签收登记等相关操作；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提供签收登记和签收记录查询选项卡，支持已送检未签收试管列表展示功能、本次签收登记的试管列表展示功能；</w:t>
      </w:r>
    </w:p>
    <w:p>
      <w:pPr>
        <w:pStyle w:val="5"/>
        <w:bidi w:val="0"/>
        <w:rPr>
          <w:rFonts w:hint="eastAsia" w:ascii="仿宋" w:hAnsi="仿宋" w:eastAsia="仿宋" w:cs="仿宋"/>
          <w:sz w:val="30"/>
          <w:szCs w:val="30"/>
        </w:rPr>
      </w:pPr>
      <w:r>
        <w:rPr>
          <w:rFonts w:hint="eastAsia" w:ascii="仿宋" w:hAnsi="仿宋" w:eastAsia="仿宋" w:cs="仿宋"/>
          <w:sz w:val="30"/>
          <w:szCs w:val="30"/>
        </w:rPr>
        <w:t>送到工作站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送到工作站主要用于实现对送到本科室检验标本登记等相关操作；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提供送到登记、送到记录查询选项卡功能；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支持已送检未送到试管列表展示功能；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提供本次送到登记的试管列表展示功能；</w:t>
      </w:r>
    </w:p>
    <w:p>
      <w:pPr>
        <w:pStyle w:val="5"/>
        <w:bidi w:val="0"/>
        <w:rPr>
          <w:rFonts w:hint="eastAsia" w:ascii="仿宋" w:hAnsi="仿宋" w:eastAsia="仿宋" w:cs="仿宋"/>
          <w:sz w:val="30"/>
          <w:szCs w:val="30"/>
        </w:rPr>
      </w:pPr>
      <w:r>
        <w:rPr>
          <w:rFonts w:hint="eastAsia" w:ascii="仿宋" w:hAnsi="仿宋" w:eastAsia="仿宋" w:cs="仿宋"/>
          <w:sz w:val="30"/>
          <w:szCs w:val="30"/>
        </w:rPr>
        <w:t>标本流向</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追踪单个标本流向，实现标本全生命周期正反向追溯；</w:t>
      </w:r>
    </w:p>
    <w:p>
      <w:pPr>
        <w:pStyle w:val="5"/>
        <w:bidi w:val="0"/>
        <w:rPr>
          <w:rFonts w:hint="eastAsia" w:ascii="仿宋" w:hAnsi="仿宋" w:eastAsia="仿宋" w:cs="仿宋"/>
          <w:sz w:val="30"/>
          <w:szCs w:val="30"/>
        </w:rPr>
      </w:pPr>
      <w:r>
        <w:rPr>
          <w:rFonts w:hint="eastAsia" w:ascii="仿宋" w:hAnsi="仿宋" w:eastAsia="仿宋" w:cs="仿宋"/>
          <w:sz w:val="30"/>
          <w:szCs w:val="30"/>
        </w:rPr>
        <w:t>外送工作站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外送工作站主要用于对已经完成采集的外送检验项目标本进行外送登记等相关操作。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提供外送登记和外送记录查询选项卡，支持未外送试管列表展示功能，本次外送登记列表展示功能。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支持查看外送明细，支持外送查询。</w:t>
      </w:r>
    </w:p>
    <w:p>
      <w:pPr>
        <w:pStyle w:val="5"/>
        <w:bidi w:val="0"/>
        <w:rPr>
          <w:rFonts w:hint="eastAsia" w:ascii="仿宋" w:hAnsi="仿宋" w:eastAsia="仿宋" w:cs="仿宋"/>
          <w:sz w:val="30"/>
          <w:szCs w:val="30"/>
        </w:rPr>
      </w:pPr>
      <w:r>
        <w:rPr>
          <w:rFonts w:hint="eastAsia" w:ascii="仿宋" w:hAnsi="仿宋" w:eastAsia="仿宋" w:cs="仿宋"/>
          <w:sz w:val="30"/>
          <w:szCs w:val="30"/>
        </w:rPr>
        <w:t>技师工作站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技师工作站主要用于对院内检验标本进行检验相关操作；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临床、医技一体化，支持病历浏览，用于共享查阅患者的医嘱、病历内容；</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部分仪器纯天然支持对接，不需要二次开发，检验结果、报告自动获取；</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支持院内检验业务、院外检验业务；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支持手动申请检验项目、手动书写结果；</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支持当前样本通过普通结果、图像结果、结果记录、历史对比、样本流向、费用明细等信息页卡查询相关信息；       </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图像结果，支持图像结果放大功能。                                  </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标本流向，记录标本流向，便于追踪查看；</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内置合管规则库，医嘱发送检验申请后，按照规则计算将申请进行自动合管；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支持批量操作，批量申请、批量录入、批量审核、批量打印，其中审核支持双审核功能，分初审和复审，复审后才能打印报告。</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支持同一标本多仪器上机，选择仪器时，  添加仪器分组，按检验类型分组；</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支持技师工作站作为区域检验中心端，检验报告审核，支持自动把结果信息推送到下属送检机构，下级机构报告自动下载。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技师工作站支持分离项目及分离指标应用，支持控制授权；</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样本，支持已上机检验和未上机检验样本列表展示；标本支持“复查”功能，可进行复查，及查看复查结果。正在复查、已复查的标本在列表中进行标识。</w:t>
      </w:r>
    </w:p>
    <w:p>
      <w:pPr>
        <w:pStyle w:val="5"/>
        <w:bidi w:val="0"/>
        <w:rPr>
          <w:rFonts w:hint="eastAsia" w:ascii="仿宋" w:hAnsi="仿宋" w:eastAsia="仿宋" w:cs="仿宋"/>
          <w:sz w:val="30"/>
          <w:szCs w:val="30"/>
        </w:rPr>
      </w:pPr>
      <w:r>
        <w:rPr>
          <w:rFonts w:hint="eastAsia" w:ascii="仿宋" w:hAnsi="仿宋" w:eastAsia="仿宋" w:cs="仿宋"/>
          <w:sz w:val="30"/>
          <w:szCs w:val="30"/>
        </w:rPr>
        <w:t>外送技师站</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外送技师站主要用于对已经外送的标本进行检验结果下载和打印外送检验报告等相关操作。</w:t>
      </w:r>
    </w:p>
    <w:p>
      <w:pPr>
        <w:pStyle w:val="5"/>
        <w:bidi w:val="0"/>
        <w:rPr>
          <w:rFonts w:hint="eastAsia" w:ascii="仿宋" w:hAnsi="仿宋" w:eastAsia="仿宋" w:cs="仿宋"/>
          <w:sz w:val="30"/>
          <w:szCs w:val="30"/>
        </w:rPr>
      </w:pPr>
      <w:r>
        <w:rPr>
          <w:rFonts w:hint="eastAsia" w:ascii="仿宋" w:hAnsi="仿宋" w:eastAsia="仿宋" w:cs="仿宋"/>
          <w:sz w:val="30"/>
          <w:szCs w:val="30"/>
        </w:rPr>
        <w:t>检验报告查询</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提供检验报告统一查询功能，检验报告查询界面提供刷医保卡查询患者信息功能；</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支持报告打印。</w:t>
      </w:r>
    </w:p>
    <w:p>
      <w:pPr>
        <w:pStyle w:val="5"/>
        <w:bidi w:val="0"/>
        <w:rPr>
          <w:rFonts w:hint="eastAsia" w:ascii="仿宋" w:hAnsi="仿宋" w:eastAsia="仿宋" w:cs="仿宋"/>
          <w:sz w:val="30"/>
          <w:szCs w:val="30"/>
        </w:rPr>
      </w:pPr>
      <w:r>
        <w:rPr>
          <w:rFonts w:hint="eastAsia" w:ascii="仿宋" w:hAnsi="仿宋" w:eastAsia="仿宋" w:cs="仿宋"/>
          <w:sz w:val="30"/>
          <w:szCs w:val="30"/>
        </w:rPr>
        <w:t>消息通知</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提供消息通知管理，支持消息通知记录查询；</w:t>
      </w:r>
    </w:p>
    <w:p>
      <w:pPr>
        <w:pStyle w:val="4"/>
        <w:rPr>
          <w:rFonts w:hint="eastAsia" w:ascii="仿宋" w:hAnsi="仿宋" w:eastAsia="仿宋" w:cs="仿宋"/>
          <w:b/>
          <w:bCs/>
          <w:kern w:val="2"/>
          <w:sz w:val="30"/>
          <w:szCs w:val="30"/>
          <w:lang w:val="en-US" w:eastAsia="zh-CN" w:bidi="ar-SA"/>
        </w:rPr>
      </w:pPr>
      <w:bookmarkStart w:id="191" w:name="_Toc964549268"/>
      <w:r>
        <w:rPr>
          <w:rFonts w:hint="eastAsia" w:ascii="仿宋" w:hAnsi="仿宋" w:eastAsia="仿宋" w:cs="仿宋"/>
          <w:b/>
          <w:bCs/>
          <w:kern w:val="2"/>
          <w:sz w:val="30"/>
          <w:szCs w:val="30"/>
          <w:lang w:val="en-US" w:eastAsia="zh-CN" w:bidi="ar-SA"/>
        </w:rPr>
        <w:t>医学影像系统</w:t>
      </w:r>
      <w:bookmarkEnd w:id="191"/>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医学影像系统(Picture Archiving and Communication System，PACS)是用于解决影像设备数字化登记、检查、存储、管理、诊断、信息处理的专业应用系统，是实现医学影像信息资料电子化传输和存储，对放射、超声、内窥镜等医学影像信息资料进行后处理和调阅的综合应用。</w:t>
      </w:r>
    </w:p>
    <w:p>
      <w:pPr>
        <w:pStyle w:val="5"/>
        <w:bidi w:val="0"/>
        <w:rPr>
          <w:rFonts w:hint="eastAsia" w:ascii="仿宋" w:hAnsi="仿宋" w:eastAsia="仿宋" w:cs="仿宋"/>
          <w:sz w:val="30"/>
          <w:szCs w:val="30"/>
        </w:rPr>
      </w:pPr>
      <w:r>
        <w:rPr>
          <w:rFonts w:hint="eastAsia" w:ascii="仿宋" w:hAnsi="仿宋" w:eastAsia="仿宋" w:cs="仿宋"/>
          <w:sz w:val="30"/>
          <w:szCs w:val="30"/>
        </w:rPr>
        <w:t>检查基础管理</w:t>
      </w:r>
    </w:p>
    <w:p>
      <w:pPr>
        <w:pStyle w:val="6"/>
        <w:bidi w:val="0"/>
        <w:rPr>
          <w:rFonts w:hint="eastAsia" w:ascii="仿宋" w:hAnsi="仿宋" w:eastAsia="仿宋" w:cs="仿宋"/>
          <w:sz w:val="30"/>
          <w:szCs w:val="30"/>
        </w:rPr>
      </w:pPr>
      <w:r>
        <w:rPr>
          <w:rFonts w:hint="eastAsia" w:ascii="仿宋" w:hAnsi="仿宋" w:eastAsia="仿宋" w:cs="仿宋"/>
          <w:sz w:val="30"/>
          <w:szCs w:val="30"/>
        </w:rPr>
        <w:t>号码规则管理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用于检查相关的单据号码生成规则制定，支持影像号码多种组合规则、影像号码多种循环规则、设置多种类型号码生成规则等。</w:t>
      </w:r>
    </w:p>
    <w:p>
      <w:pPr>
        <w:pStyle w:val="6"/>
        <w:bidi w:val="0"/>
        <w:rPr>
          <w:rFonts w:hint="eastAsia" w:ascii="仿宋" w:hAnsi="仿宋" w:eastAsia="仿宋" w:cs="仿宋"/>
          <w:sz w:val="30"/>
          <w:szCs w:val="30"/>
        </w:rPr>
      </w:pPr>
      <w:r>
        <w:rPr>
          <w:rFonts w:hint="eastAsia" w:ascii="仿宋" w:hAnsi="仿宋" w:eastAsia="仿宋" w:cs="仿宋"/>
          <w:sz w:val="30"/>
          <w:szCs w:val="30"/>
        </w:rPr>
        <w:t>检查诊室管理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用于管理检查科室的检查诊室，维护诊室基本信息以及诊室与检查设备的关系；</w:t>
      </w:r>
    </w:p>
    <w:p>
      <w:pPr>
        <w:pStyle w:val="6"/>
        <w:bidi w:val="0"/>
        <w:rPr>
          <w:rFonts w:hint="eastAsia" w:ascii="仿宋" w:hAnsi="仿宋" w:eastAsia="仿宋" w:cs="仿宋"/>
          <w:sz w:val="30"/>
          <w:szCs w:val="30"/>
        </w:rPr>
      </w:pPr>
      <w:r>
        <w:rPr>
          <w:rFonts w:hint="eastAsia" w:ascii="仿宋" w:hAnsi="仿宋" w:eastAsia="仿宋" w:cs="仿宋"/>
          <w:sz w:val="30"/>
          <w:szCs w:val="30"/>
        </w:rPr>
        <w:t>设备目录管理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用于管理检查科室设备，维护设备基本信息、图像服务地址、图像服务端口、图像存储端口等；</w:t>
      </w:r>
    </w:p>
    <w:p>
      <w:pPr>
        <w:pStyle w:val="6"/>
        <w:bidi w:val="0"/>
        <w:rPr>
          <w:rFonts w:hint="eastAsia" w:ascii="仿宋" w:hAnsi="仿宋" w:eastAsia="仿宋" w:cs="仿宋"/>
          <w:sz w:val="30"/>
          <w:szCs w:val="30"/>
        </w:rPr>
      </w:pPr>
      <w:r>
        <w:rPr>
          <w:rFonts w:hint="eastAsia" w:ascii="仿宋" w:hAnsi="仿宋" w:eastAsia="仿宋" w:cs="仿宋"/>
          <w:sz w:val="30"/>
          <w:szCs w:val="30"/>
        </w:rPr>
        <w:t>部位方法管理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用于维护检查项目部位的分类、部位名称、检查方法以及各个方法之间的逻辑关系等；</w:t>
      </w:r>
    </w:p>
    <w:p>
      <w:pPr>
        <w:pStyle w:val="6"/>
        <w:bidi w:val="0"/>
        <w:rPr>
          <w:rFonts w:hint="eastAsia" w:ascii="仿宋" w:hAnsi="仿宋" w:eastAsia="仿宋" w:cs="仿宋"/>
          <w:sz w:val="30"/>
          <w:szCs w:val="30"/>
        </w:rPr>
      </w:pPr>
      <w:r>
        <w:rPr>
          <w:rFonts w:hint="eastAsia" w:ascii="仿宋" w:hAnsi="仿宋" w:eastAsia="仿宋" w:cs="仿宋"/>
          <w:sz w:val="30"/>
          <w:szCs w:val="30"/>
        </w:rPr>
        <w:t>项目部位配置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用于维护检查项目的检查部位与检查方法；</w:t>
      </w:r>
    </w:p>
    <w:p>
      <w:pPr>
        <w:pStyle w:val="6"/>
        <w:bidi w:val="0"/>
        <w:rPr>
          <w:rFonts w:hint="eastAsia" w:ascii="仿宋" w:hAnsi="仿宋" w:eastAsia="仿宋" w:cs="仿宋"/>
          <w:sz w:val="30"/>
          <w:szCs w:val="30"/>
        </w:rPr>
      </w:pPr>
      <w:r>
        <w:rPr>
          <w:rFonts w:hint="eastAsia" w:ascii="仿宋" w:hAnsi="仿宋" w:eastAsia="仿宋" w:cs="仿宋"/>
          <w:sz w:val="30"/>
          <w:szCs w:val="30"/>
        </w:rPr>
        <w:t>报告元素管理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用于检查报告中组成元素的维护；</w:t>
      </w:r>
    </w:p>
    <w:p>
      <w:pPr>
        <w:pStyle w:val="6"/>
        <w:bidi w:val="0"/>
        <w:rPr>
          <w:rFonts w:hint="eastAsia" w:ascii="仿宋" w:hAnsi="仿宋" w:eastAsia="仿宋" w:cs="仿宋"/>
          <w:sz w:val="30"/>
          <w:szCs w:val="30"/>
        </w:rPr>
      </w:pPr>
      <w:r>
        <w:rPr>
          <w:rFonts w:hint="eastAsia" w:ascii="仿宋" w:hAnsi="仿宋" w:eastAsia="仿宋" w:cs="仿宋"/>
          <w:sz w:val="30"/>
          <w:szCs w:val="30"/>
        </w:rPr>
        <w:t>报告提纲管理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用于维护检查报告提纲，维护检查模板时，可插入提纲快速组建模板；</w:t>
      </w:r>
    </w:p>
    <w:p>
      <w:pPr>
        <w:pStyle w:val="6"/>
        <w:bidi w:val="0"/>
        <w:rPr>
          <w:rFonts w:hint="eastAsia" w:ascii="仿宋" w:hAnsi="仿宋" w:eastAsia="仿宋" w:cs="仿宋"/>
          <w:sz w:val="30"/>
          <w:szCs w:val="30"/>
        </w:rPr>
      </w:pPr>
      <w:r>
        <w:rPr>
          <w:rFonts w:hint="eastAsia" w:ascii="仿宋" w:hAnsi="仿宋" w:eastAsia="仿宋" w:cs="仿宋"/>
          <w:sz w:val="30"/>
          <w:szCs w:val="30"/>
        </w:rPr>
        <w:t>报告原型管理</w:t>
      </w:r>
    </w:p>
    <w:p>
      <w:pPr>
        <w:spacing w:after="120"/>
        <w:ind w:left="480" w:leftChars="100" w:right="240" w:rightChars="100" w:hanging="240"/>
        <w:rPr>
          <w:rFonts w:hint="eastAsia" w:ascii="仿宋" w:hAnsi="仿宋" w:eastAsia="仿宋" w:cs="仿宋"/>
          <w:sz w:val="30"/>
          <w:szCs w:val="30"/>
        </w:rPr>
      </w:pPr>
      <w:r>
        <w:rPr>
          <w:rFonts w:hint="eastAsia" w:ascii="仿宋" w:hAnsi="仿宋" w:eastAsia="仿宋" w:cs="仿宋"/>
          <w:sz w:val="30"/>
          <w:szCs w:val="30"/>
        </w:rPr>
        <w:t>用于报告原型设计，支持插入图片、提纲、元素、特殊符号、医学符号等；</w:t>
      </w:r>
    </w:p>
    <w:p>
      <w:pPr>
        <w:pStyle w:val="6"/>
        <w:bidi w:val="0"/>
        <w:rPr>
          <w:rFonts w:hint="eastAsia" w:ascii="仿宋" w:hAnsi="仿宋" w:eastAsia="仿宋" w:cs="仿宋"/>
          <w:sz w:val="30"/>
          <w:szCs w:val="30"/>
        </w:rPr>
      </w:pPr>
      <w:r>
        <w:rPr>
          <w:rFonts w:hint="eastAsia" w:ascii="仿宋" w:hAnsi="仿宋" w:eastAsia="仿宋" w:cs="仿宋"/>
          <w:sz w:val="30"/>
          <w:szCs w:val="30"/>
        </w:rPr>
        <w:t>报告模板管理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用于维护检查报告模板，书写检查报告时，加载配置好的检查模板进行书写；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支持报告模板预览、适用项目配置、图像布局编辑；</w:t>
      </w:r>
    </w:p>
    <w:p>
      <w:pPr>
        <w:pStyle w:val="6"/>
        <w:bidi w:val="0"/>
        <w:rPr>
          <w:rFonts w:hint="eastAsia" w:ascii="仿宋" w:hAnsi="仿宋" w:eastAsia="仿宋" w:cs="仿宋"/>
          <w:sz w:val="30"/>
          <w:szCs w:val="30"/>
        </w:rPr>
      </w:pPr>
      <w:r>
        <w:rPr>
          <w:rFonts w:hint="eastAsia" w:ascii="仿宋" w:hAnsi="仿宋" w:eastAsia="仿宋" w:cs="仿宋"/>
          <w:sz w:val="30"/>
          <w:szCs w:val="30"/>
        </w:rPr>
        <w:t>报告词句管理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用于维护报告词句的分类以及具体描述，书写检查报告时，可快速引用；</w:t>
      </w:r>
    </w:p>
    <w:p>
      <w:pPr>
        <w:pStyle w:val="5"/>
        <w:bidi w:val="0"/>
        <w:rPr>
          <w:rFonts w:hint="eastAsia" w:ascii="仿宋" w:hAnsi="仿宋" w:eastAsia="仿宋" w:cs="仿宋"/>
          <w:sz w:val="30"/>
          <w:szCs w:val="30"/>
        </w:rPr>
      </w:pPr>
      <w:r>
        <w:rPr>
          <w:rFonts w:hint="eastAsia" w:ascii="仿宋" w:hAnsi="仿宋" w:eastAsia="仿宋" w:cs="仿宋"/>
          <w:sz w:val="30"/>
          <w:szCs w:val="30"/>
        </w:rPr>
        <w:t>登记工作站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与HIS互联互通，自动获取医嘱信息并加载待登记病人列表；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支持针对体检、公卫服务等情况手动登记新检查；</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支持查看登记列表，可查看申请单、查看报告、打印报告；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支持新增或修改病人档案，并推送消息到公卫系统，并支持直接引用公卫档案；</w:t>
      </w:r>
    </w:p>
    <w:p>
      <w:pPr>
        <w:pStyle w:val="5"/>
        <w:bidi w:val="0"/>
        <w:rPr>
          <w:rFonts w:hint="eastAsia" w:ascii="仿宋" w:hAnsi="仿宋" w:eastAsia="仿宋" w:cs="仿宋"/>
          <w:sz w:val="30"/>
          <w:szCs w:val="30"/>
        </w:rPr>
      </w:pPr>
      <w:r>
        <w:rPr>
          <w:rFonts w:hint="eastAsia" w:ascii="仿宋" w:hAnsi="仿宋" w:eastAsia="仿宋" w:cs="仿宋"/>
          <w:sz w:val="30"/>
          <w:szCs w:val="30"/>
        </w:rPr>
        <w:t>放射工作站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放射工作站主要用于放射科登记人员完成预约登记及条码流程管理工作，帮助放射科技师完成分诊叫号工作，帮助放射医生完成报告管理工作。</w:t>
      </w:r>
    </w:p>
    <w:p>
      <w:pPr>
        <w:pStyle w:val="6"/>
        <w:bidi w:val="0"/>
        <w:rPr>
          <w:rFonts w:hint="eastAsia" w:ascii="仿宋" w:hAnsi="仿宋" w:eastAsia="仿宋" w:cs="仿宋"/>
          <w:sz w:val="30"/>
          <w:szCs w:val="30"/>
        </w:rPr>
      </w:pPr>
      <w:r>
        <w:rPr>
          <w:rFonts w:hint="eastAsia" w:ascii="仿宋" w:hAnsi="仿宋" w:eastAsia="仿宋" w:cs="仿宋"/>
          <w:sz w:val="30"/>
          <w:szCs w:val="30"/>
        </w:rPr>
        <w:t>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用于放射科对检查患者完成预约登记操作，支持在放射工作站直接新建、修改、确认、取消登记等操作；</w:t>
      </w:r>
    </w:p>
    <w:p>
      <w:pPr>
        <w:pStyle w:val="6"/>
        <w:bidi w:val="0"/>
        <w:rPr>
          <w:rFonts w:hint="eastAsia" w:ascii="仿宋" w:hAnsi="仿宋" w:eastAsia="仿宋" w:cs="仿宋"/>
          <w:sz w:val="30"/>
          <w:szCs w:val="30"/>
        </w:rPr>
      </w:pPr>
      <w:r>
        <w:rPr>
          <w:rFonts w:hint="eastAsia" w:ascii="仿宋" w:hAnsi="仿宋" w:eastAsia="仿宋" w:cs="仿宋"/>
          <w:sz w:val="30"/>
          <w:szCs w:val="30"/>
        </w:rPr>
        <w:t>观片</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提供观片服务，支持多张图像联动的放大缩小；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支持两个或者多个同步滑动播放序列图像以及本次和历史同部位图像序列进行同步滑动播放比对；</w:t>
      </w:r>
    </w:p>
    <w:p>
      <w:pPr>
        <w:pStyle w:val="6"/>
        <w:bidi w:val="0"/>
        <w:rPr>
          <w:rFonts w:hint="eastAsia" w:ascii="仿宋" w:hAnsi="仿宋" w:eastAsia="仿宋" w:cs="仿宋"/>
          <w:sz w:val="30"/>
          <w:szCs w:val="30"/>
        </w:rPr>
      </w:pPr>
      <w:r>
        <w:rPr>
          <w:rFonts w:hint="eastAsia" w:ascii="仿宋" w:hAnsi="仿宋" w:eastAsia="仿宋" w:cs="仿宋"/>
          <w:sz w:val="30"/>
          <w:szCs w:val="30"/>
        </w:rPr>
        <w:t>书写报告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支持报告书写和审核后自动关闭并打开列表顺序下一个病人的报告界面；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支持临时报告书写；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支持报告标记功能，标记阶段性、疾病的类型；支持会诊标记;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提供检查备注功能：实现技师可以通过检查备注形式提示诊断医生注意；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书写检查报告时，提供词句引用功能，减轻医生工作量；</w:t>
      </w:r>
    </w:p>
    <w:p>
      <w:pPr>
        <w:pStyle w:val="6"/>
        <w:bidi w:val="0"/>
        <w:rPr>
          <w:rFonts w:hint="eastAsia" w:ascii="仿宋" w:hAnsi="仿宋" w:eastAsia="仿宋" w:cs="仿宋"/>
          <w:sz w:val="30"/>
          <w:szCs w:val="30"/>
        </w:rPr>
      </w:pPr>
      <w:r>
        <w:rPr>
          <w:rFonts w:hint="eastAsia" w:ascii="仿宋" w:hAnsi="仿宋" w:eastAsia="仿宋" w:cs="仿宋"/>
          <w:sz w:val="30"/>
          <w:szCs w:val="30"/>
        </w:rPr>
        <w:t>查看报告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支持在放射工作站查看患者报告，进行打印等操作；</w:t>
      </w:r>
    </w:p>
    <w:p>
      <w:pPr>
        <w:pStyle w:val="6"/>
        <w:bidi w:val="0"/>
        <w:rPr>
          <w:rFonts w:hint="eastAsia" w:ascii="仿宋" w:hAnsi="仿宋" w:eastAsia="仿宋" w:cs="仿宋"/>
          <w:sz w:val="30"/>
          <w:szCs w:val="30"/>
        </w:rPr>
      </w:pPr>
      <w:r>
        <w:rPr>
          <w:rFonts w:hint="eastAsia" w:ascii="仿宋" w:hAnsi="仿宋" w:eastAsia="仿宋" w:cs="仿宋"/>
          <w:sz w:val="30"/>
          <w:szCs w:val="30"/>
        </w:rPr>
        <w:t>报告对比</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支持选择历次影像报告集成显示和对比；</w:t>
      </w:r>
    </w:p>
    <w:p>
      <w:pPr>
        <w:pStyle w:val="5"/>
        <w:bidi w:val="0"/>
        <w:rPr>
          <w:rFonts w:hint="eastAsia" w:ascii="仿宋" w:hAnsi="仿宋" w:eastAsia="仿宋" w:cs="仿宋"/>
          <w:sz w:val="30"/>
          <w:szCs w:val="30"/>
        </w:rPr>
      </w:pPr>
      <w:r>
        <w:rPr>
          <w:rFonts w:hint="eastAsia" w:ascii="仿宋" w:hAnsi="仿宋" w:eastAsia="仿宋" w:cs="仿宋"/>
          <w:sz w:val="30"/>
          <w:szCs w:val="30"/>
        </w:rPr>
        <w:t>超声工作站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用于超声设备的接入、患者检查的预约登记、分诊叫号及条码流程管理，用于帮助超声科医生完成报告管理工作。</w:t>
      </w:r>
    </w:p>
    <w:p>
      <w:pPr>
        <w:pStyle w:val="6"/>
        <w:bidi w:val="0"/>
        <w:rPr>
          <w:rFonts w:hint="eastAsia" w:ascii="仿宋" w:hAnsi="仿宋" w:eastAsia="仿宋" w:cs="仿宋"/>
          <w:sz w:val="30"/>
          <w:szCs w:val="30"/>
        </w:rPr>
      </w:pPr>
      <w:r>
        <w:rPr>
          <w:rFonts w:hint="eastAsia" w:ascii="仿宋" w:hAnsi="仿宋" w:eastAsia="仿宋" w:cs="仿宋"/>
          <w:sz w:val="30"/>
          <w:szCs w:val="30"/>
        </w:rPr>
        <w:t>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用于超声科对检查患者完成预约登记操作，支持在超声工作站手工登记；</w:t>
      </w:r>
    </w:p>
    <w:p>
      <w:pPr>
        <w:pStyle w:val="6"/>
        <w:bidi w:val="0"/>
        <w:rPr>
          <w:rFonts w:hint="eastAsia" w:ascii="仿宋" w:hAnsi="仿宋" w:eastAsia="仿宋" w:cs="仿宋"/>
          <w:sz w:val="30"/>
          <w:szCs w:val="30"/>
        </w:rPr>
      </w:pPr>
      <w:r>
        <w:rPr>
          <w:rFonts w:hint="eastAsia" w:ascii="仿宋" w:hAnsi="仿宋" w:eastAsia="仿宋" w:cs="仿宋"/>
          <w:sz w:val="30"/>
          <w:szCs w:val="30"/>
        </w:rPr>
        <w:t>采集图像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支持图像缓存模式；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支持独立采集部件，患者采集图像功能支持视频录像功能。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支持单人、多人技师操作模式，可根据医院实际需求配置。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支持异步采集图像（支持在书写报告时同时，指定采集下一个患者图像流程）。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缓冲功能，支持临时图像存放。</w:t>
      </w:r>
    </w:p>
    <w:p>
      <w:pPr>
        <w:pStyle w:val="6"/>
        <w:bidi w:val="0"/>
        <w:rPr>
          <w:rFonts w:hint="eastAsia" w:ascii="仿宋" w:hAnsi="仿宋" w:eastAsia="仿宋" w:cs="仿宋"/>
          <w:sz w:val="30"/>
          <w:szCs w:val="30"/>
        </w:rPr>
      </w:pPr>
      <w:r>
        <w:rPr>
          <w:rFonts w:hint="eastAsia" w:ascii="仿宋" w:hAnsi="仿宋" w:eastAsia="仿宋" w:cs="仿宋"/>
          <w:sz w:val="30"/>
          <w:szCs w:val="30"/>
        </w:rPr>
        <w:t>书写报告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提供标准词句库,可进行个人收藏；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可拖拽/双击进行插入图像；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支持检查备注、检查标签功能，实现技师可以通过检查备注形式提示诊断医生注意；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报告编辑区域，支持提纲词句多套组合编辑。</w:t>
      </w:r>
    </w:p>
    <w:p>
      <w:pPr>
        <w:pStyle w:val="6"/>
        <w:bidi w:val="0"/>
        <w:rPr>
          <w:rFonts w:hint="eastAsia" w:ascii="仿宋" w:hAnsi="仿宋" w:eastAsia="仿宋" w:cs="仿宋"/>
          <w:sz w:val="30"/>
          <w:szCs w:val="30"/>
        </w:rPr>
      </w:pPr>
      <w:r>
        <w:rPr>
          <w:rFonts w:hint="eastAsia" w:ascii="仿宋" w:hAnsi="仿宋" w:eastAsia="仿宋" w:cs="仿宋"/>
          <w:sz w:val="30"/>
          <w:szCs w:val="30"/>
        </w:rPr>
        <w:t>关联信息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支持关联检查的功能，区分合并。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支持历史报告查看对比；</w:t>
      </w:r>
    </w:p>
    <w:p>
      <w:pPr>
        <w:pStyle w:val="5"/>
        <w:bidi w:val="0"/>
        <w:rPr>
          <w:rFonts w:hint="eastAsia" w:ascii="仿宋" w:hAnsi="仿宋" w:eastAsia="仿宋" w:cs="仿宋"/>
          <w:sz w:val="30"/>
          <w:szCs w:val="30"/>
        </w:rPr>
      </w:pPr>
      <w:r>
        <w:rPr>
          <w:rFonts w:hint="eastAsia" w:ascii="仿宋" w:hAnsi="仿宋" w:eastAsia="仿宋" w:cs="仿宋"/>
          <w:sz w:val="30"/>
          <w:szCs w:val="30"/>
        </w:rPr>
        <w:t>内窥镜工作站</w:t>
      </w:r>
    </w:p>
    <w:p>
      <w:pPr>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内窥镜工作站用于患者检查的预约登记、内镜科医生的报告管理及科室管理工作。</w:t>
      </w:r>
    </w:p>
    <w:p>
      <w:pPr>
        <w:pStyle w:val="6"/>
        <w:bidi w:val="0"/>
        <w:rPr>
          <w:rFonts w:hint="eastAsia" w:ascii="仿宋" w:hAnsi="仿宋" w:eastAsia="仿宋" w:cs="仿宋"/>
          <w:sz w:val="30"/>
          <w:szCs w:val="30"/>
        </w:rPr>
      </w:pPr>
      <w:r>
        <w:rPr>
          <w:rFonts w:hint="eastAsia" w:ascii="仿宋" w:hAnsi="仿宋" w:eastAsia="仿宋" w:cs="仿宋"/>
          <w:sz w:val="30"/>
          <w:szCs w:val="30"/>
        </w:rPr>
        <w:t>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用于内镜科对检查患者完成预约登记操作，支持在内窥镜工作站手工登记；</w:t>
      </w:r>
    </w:p>
    <w:p>
      <w:pPr>
        <w:pStyle w:val="6"/>
        <w:bidi w:val="0"/>
        <w:rPr>
          <w:rFonts w:hint="eastAsia" w:ascii="仿宋" w:hAnsi="仿宋" w:eastAsia="仿宋" w:cs="仿宋"/>
          <w:sz w:val="30"/>
          <w:szCs w:val="30"/>
        </w:rPr>
      </w:pPr>
      <w:r>
        <w:rPr>
          <w:rFonts w:hint="eastAsia" w:ascii="仿宋" w:hAnsi="仿宋" w:eastAsia="仿宋" w:cs="仿宋"/>
          <w:sz w:val="30"/>
          <w:szCs w:val="30"/>
        </w:rPr>
        <w:t>采集图像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支持图像缓存模式；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支持独立采集部件，患者采集图像功能支持视频录像功能。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支持单人、多人技师操作模式，可根据医院实际需求配置。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支持异步采集图像（支持在书写报告时同时，指定采集下一个患者图像流程）。</w:t>
      </w:r>
    </w:p>
    <w:p>
      <w:pPr>
        <w:adjustRightInd w:val="0"/>
        <w:snapToGrid w:val="0"/>
        <w:spacing w:line="360" w:lineRule="auto"/>
        <w:ind w:left="240" w:leftChars="100" w:right="240" w:rightChars="100"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缓冲功能，支持临时图像存放。</w:t>
      </w:r>
    </w:p>
    <w:p>
      <w:pPr>
        <w:pStyle w:val="6"/>
        <w:bidi w:val="0"/>
        <w:rPr>
          <w:rFonts w:hint="eastAsia" w:ascii="仿宋" w:hAnsi="仿宋" w:eastAsia="仿宋" w:cs="仿宋"/>
          <w:sz w:val="30"/>
          <w:szCs w:val="30"/>
        </w:rPr>
      </w:pPr>
      <w:r>
        <w:rPr>
          <w:rFonts w:hint="eastAsia" w:ascii="仿宋" w:hAnsi="仿宋" w:eastAsia="仿宋" w:cs="仿宋"/>
          <w:sz w:val="30"/>
          <w:szCs w:val="30"/>
        </w:rPr>
        <w:t>书写报告</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提供标准词句库,可进行个人收藏；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可拖拽/双击进行插入图像；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支持检查备注、检查标签功能，实现技师可以通过检查备注形式提示诊断医生注意；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报告编辑区域，支持提纲词句多套组合编辑。</w:t>
      </w:r>
    </w:p>
    <w:p>
      <w:pPr>
        <w:pStyle w:val="6"/>
        <w:bidi w:val="0"/>
        <w:rPr>
          <w:rFonts w:hint="eastAsia" w:ascii="仿宋" w:hAnsi="仿宋" w:eastAsia="仿宋" w:cs="仿宋"/>
          <w:sz w:val="30"/>
          <w:szCs w:val="30"/>
        </w:rPr>
      </w:pPr>
      <w:r>
        <w:rPr>
          <w:rFonts w:hint="eastAsia" w:ascii="仿宋" w:hAnsi="仿宋" w:eastAsia="仿宋" w:cs="仿宋"/>
          <w:sz w:val="30"/>
          <w:szCs w:val="30"/>
        </w:rPr>
        <w:t>关联信息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支持关联检查的功能，区分合并。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支持历史报告查看对比；</w:t>
      </w:r>
    </w:p>
    <w:p>
      <w:pPr>
        <w:pStyle w:val="5"/>
        <w:bidi w:val="0"/>
        <w:rPr>
          <w:rFonts w:hint="eastAsia" w:ascii="仿宋" w:hAnsi="仿宋" w:eastAsia="仿宋" w:cs="仿宋"/>
          <w:sz w:val="30"/>
          <w:szCs w:val="30"/>
        </w:rPr>
      </w:pPr>
      <w:r>
        <w:rPr>
          <w:rFonts w:hint="eastAsia" w:ascii="仿宋" w:hAnsi="仿宋" w:eastAsia="仿宋" w:cs="仿宋"/>
          <w:sz w:val="30"/>
          <w:szCs w:val="30"/>
        </w:rPr>
        <w:t>执行工作站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 用于放射、超声、内镜之外的其他检查类项目的执行确认及报告书写，需在角色权限分配相应权限后使用；</w:t>
      </w:r>
    </w:p>
    <w:p>
      <w:pPr>
        <w:pStyle w:val="6"/>
        <w:bidi w:val="0"/>
        <w:rPr>
          <w:rFonts w:hint="eastAsia" w:ascii="仿宋" w:hAnsi="仿宋" w:eastAsia="仿宋" w:cs="仿宋"/>
          <w:sz w:val="30"/>
          <w:szCs w:val="30"/>
        </w:rPr>
      </w:pPr>
      <w:r>
        <w:rPr>
          <w:rFonts w:hint="eastAsia" w:ascii="仿宋" w:hAnsi="仿宋" w:eastAsia="仿宋" w:cs="仿宋"/>
          <w:sz w:val="30"/>
          <w:szCs w:val="30"/>
        </w:rPr>
        <w:t>典型病例管理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提供典型病例分类列表、典型病例列表，支持典型病例一键收藏、统一管理, 方便医生查阅；</w:t>
      </w:r>
    </w:p>
    <w:p>
      <w:pPr>
        <w:pStyle w:val="6"/>
        <w:bidi w:val="0"/>
        <w:rPr>
          <w:rFonts w:hint="eastAsia" w:ascii="仿宋" w:hAnsi="仿宋" w:eastAsia="仿宋" w:cs="仿宋"/>
          <w:sz w:val="30"/>
          <w:szCs w:val="30"/>
        </w:rPr>
      </w:pPr>
      <w:r>
        <w:rPr>
          <w:rFonts w:hint="eastAsia" w:ascii="仿宋" w:hAnsi="仿宋" w:eastAsia="仿宋" w:cs="仿宋"/>
          <w:sz w:val="30"/>
          <w:szCs w:val="30"/>
        </w:rPr>
        <w:t>消息通知</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提供消息通知管理，支持消息通知记录查询；</w:t>
      </w:r>
    </w:p>
    <w:p>
      <w:pPr>
        <w:pStyle w:val="6"/>
        <w:bidi w:val="0"/>
        <w:rPr>
          <w:rFonts w:hint="eastAsia" w:ascii="仿宋" w:hAnsi="仿宋" w:eastAsia="仿宋" w:cs="仿宋"/>
          <w:sz w:val="30"/>
          <w:szCs w:val="30"/>
        </w:rPr>
      </w:pPr>
      <w:r>
        <w:rPr>
          <w:rFonts w:hint="eastAsia" w:ascii="仿宋" w:hAnsi="仿宋" w:eastAsia="仿宋" w:cs="仿宋"/>
          <w:sz w:val="30"/>
          <w:szCs w:val="30"/>
        </w:rPr>
        <w:t>检查报告查询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提供检查报告查询列表，用于对各检查科室已完成的检查报告集中查看，支持刷医保卡查询患者信息功能；</w:t>
      </w:r>
    </w:p>
    <w:p>
      <w:pPr>
        <w:pStyle w:val="4"/>
        <w:rPr>
          <w:rFonts w:hint="eastAsia" w:ascii="仿宋" w:hAnsi="仿宋" w:eastAsia="仿宋" w:cs="仿宋"/>
          <w:sz w:val="30"/>
          <w:szCs w:val="30"/>
        </w:rPr>
      </w:pPr>
      <w:bookmarkStart w:id="192" w:name="_Toc1972979720"/>
      <w:r>
        <w:rPr>
          <w:rFonts w:hint="eastAsia" w:ascii="仿宋" w:hAnsi="仿宋" w:eastAsia="仿宋" w:cs="仿宋"/>
          <w:sz w:val="30"/>
          <w:szCs w:val="30"/>
        </w:rPr>
        <w:t>手术麻醉信息系统</w:t>
      </w:r>
      <w:bookmarkEnd w:id="192"/>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手术管理系统主要解决医院手术室对手术申请、排班、医嘱及费用的过程管理。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主要功能：手术间管理、手术安排、手术记录、手术医嘱、费用记账、患者EMR查阅、手术文书处置等。</w:t>
      </w:r>
    </w:p>
    <w:p>
      <w:pPr>
        <w:pStyle w:val="5"/>
        <w:bidi w:val="0"/>
        <w:rPr>
          <w:rFonts w:hint="eastAsia" w:ascii="仿宋" w:hAnsi="仿宋" w:eastAsia="仿宋" w:cs="仿宋"/>
          <w:sz w:val="30"/>
          <w:szCs w:val="30"/>
        </w:rPr>
      </w:pPr>
      <w:r>
        <w:rPr>
          <w:rFonts w:hint="eastAsia" w:ascii="仿宋" w:hAnsi="仿宋" w:eastAsia="仿宋" w:cs="仿宋"/>
          <w:sz w:val="30"/>
          <w:szCs w:val="30"/>
        </w:rPr>
        <w:t>手术安排及费用首页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支持预约手术、安排手术、取消手术、完成手术、急诊手术、择期手术等统计及快捷跳转。</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支持手术名称排名、麻醉方式排名、手术级别占比、主导医生手术排名、手术费用占比等的数据分析并支持关键数据快捷跳转。</w:t>
      </w:r>
    </w:p>
    <w:p>
      <w:pPr>
        <w:pStyle w:val="5"/>
        <w:bidi w:val="0"/>
        <w:rPr>
          <w:rFonts w:hint="eastAsia" w:ascii="仿宋" w:hAnsi="仿宋" w:eastAsia="仿宋" w:cs="仿宋"/>
          <w:sz w:val="30"/>
          <w:szCs w:val="30"/>
        </w:rPr>
      </w:pPr>
      <w:r>
        <w:rPr>
          <w:rFonts w:hint="eastAsia" w:ascii="仿宋" w:hAnsi="仿宋" w:eastAsia="仿宋" w:cs="仿宋"/>
          <w:sz w:val="30"/>
          <w:szCs w:val="30"/>
        </w:rPr>
        <w:t>手术安排</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自动接收临床科室的手术申请，生成病人手术列表。通过手术信息管理对病人进行手术仔细安排。</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支持查看病人的基本信息、科室来源、申请医生、申请时间。</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支持对手术紧急程度进行管理，对于紧急手术优先处理。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支持查看病人EMR。</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支持手术间信息及安排明细显示。</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支持对手术进行NNIS分级。</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支持对手术切口等级进行分级。</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提供已安排手术列表查询，支持手术日期、手术间、主刀医生、麻醉医生、是否择期、是否急诊、是否安排、是否完成等维度进行查询。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当未进行手术前支持对手术安排进行修改、撤销等操作。</w:t>
      </w:r>
    </w:p>
    <w:p>
      <w:pPr>
        <w:adjustRightInd w:val="0"/>
        <w:snapToGrid w:val="0"/>
        <w:spacing w:line="360" w:lineRule="auto"/>
        <w:ind w:left="240" w:leftChars="100" w:right="240" w:rightChars="100"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支持打印排班表、手术通知单。</w:t>
      </w:r>
    </w:p>
    <w:p>
      <w:pPr>
        <w:pStyle w:val="5"/>
        <w:bidi w:val="0"/>
        <w:rPr>
          <w:rFonts w:hint="eastAsia" w:ascii="仿宋" w:hAnsi="仿宋" w:eastAsia="仿宋" w:cs="仿宋"/>
          <w:sz w:val="30"/>
          <w:szCs w:val="30"/>
        </w:rPr>
      </w:pPr>
      <w:r>
        <w:rPr>
          <w:rFonts w:hint="eastAsia" w:ascii="仿宋" w:hAnsi="仿宋" w:eastAsia="仿宋" w:cs="仿宋"/>
          <w:sz w:val="30"/>
          <w:szCs w:val="30"/>
        </w:rPr>
        <w:t>手术记录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对手术情况进行记录，记录手术开始时间、结束时间、愈合等级、手术部位、手术体位等。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支持对手术进行NNIS分级标记。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支持对手术进行ASA分级标记。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支持手术参与人员记录。</w:t>
      </w:r>
    </w:p>
    <w:p>
      <w:pPr>
        <w:pStyle w:val="5"/>
        <w:bidi w:val="0"/>
        <w:rPr>
          <w:rFonts w:hint="eastAsia" w:ascii="仿宋" w:hAnsi="仿宋" w:eastAsia="仿宋" w:cs="仿宋"/>
          <w:sz w:val="30"/>
          <w:szCs w:val="30"/>
        </w:rPr>
      </w:pPr>
      <w:r>
        <w:rPr>
          <w:rFonts w:hint="eastAsia" w:ascii="仿宋" w:hAnsi="仿宋" w:eastAsia="仿宋" w:cs="仿宋"/>
          <w:sz w:val="30"/>
          <w:szCs w:val="30"/>
        </w:rPr>
        <w:t>手术文书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支持手术文书查看、打印、续打、浏览病程记录等。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仅可书写病历性质为“手麻文书”的病历。</w:t>
      </w:r>
    </w:p>
    <w:p>
      <w:pPr>
        <w:pStyle w:val="5"/>
        <w:bidi w:val="0"/>
        <w:rPr>
          <w:rFonts w:hint="eastAsia" w:ascii="仿宋" w:hAnsi="仿宋" w:eastAsia="仿宋" w:cs="仿宋"/>
          <w:sz w:val="30"/>
          <w:szCs w:val="30"/>
        </w:rPr>
      </w:pPr>
      <w:r>
        <w:rPr>
          <w:rFonts w:hint="eastAsia" w:ascii="仿宋" w:hAnsi="仿宋" w:eastAsia="仿宋" w:cs="仿宋"/>
          <w:sz w:val="30"/>
          <w:szCs w:val="30"/>
        </w:rPr>
        <w:t>医嘱</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支持同步医生站中医嘱信息，在住院医生站中对病人进行医嘱编辑；</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支持病人全部医嘱查看；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支持术中临时医嘱新开、编辑与发送。</w:t>
      </w:r>
    </w:p>
    <w:p>
      <w:pPr>
        <w:pStyle w:val="5"/>
        <w:bidi w:val="0"/>
        <w:rPr>
          <w:rFonts w:hint="eastAsia" w:ascii="仿宋" w:hAnsi="仿宋" w:eastAsia="仿宋" w:cs="仿宋"/>
          <w:sz w:val="30"/>
          <w:szCs w:val="30"/>
        </w:rPr>
      </w:pPr>
      <w:r>
        <w:rPr>
          <w:rFonts w:hint="eastAsia" w:ascii="仿宋" w:hAnsi="仿宋" w:eastAsia="仿宋" w:cs="仿宋"/>
          <w:sz w:val="30"/>
          <w:szCs w:val="30"/>
        </w:rPr>
        <w:t>手术费用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支持同步住院护士站中费用信息；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支持在手术过程中浏览费用记录。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支持手术费用的修改、销账。</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支持在手术过程中记账，支持手术项目及药品处方的录入；</w:t>
      </w:r>
    </w:p>
    <w:p>
      <w:pPr>
        <w:pStyle w:val="5"/>
        <w:bidi w:val="0"/>
        <w:rPr>
          <w:rFonts w:hint="eastAsia" w:ascii="仿宋" w:hAnsi="仿宋" w:eastAsia="仿宋" w:cs="仿宋"/>
          <w:sz w:val="30"/>
          <w:szCs w:val="30"/>
        </w:rPr>
      </w:pPr>
      <w:r>
        <w:rPr>
          <w:rFonts w:hint="eastAsia" w:ascii="仿宋" w:hAnsi="仿宋" w:eastAsia="仿宋" w:cs="仿宋"/>
          <w:sz w:val="30"/>
          <w:szCs w:val="30"/>
        </w:rPr>
        <w:t>手术间设置</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实现对各科室手术间信息的维护。</w:t>
      </w:r>
    </w:p>
    <w:p>
      <w:pPr>
        <w:pStyle w:val="5"/>
        <w:bidi w:val="0"/>
        <w:rPr>
          <w:rFonts w:hint="eastAsia" w:ascii="仿宋" w:hAnsi="仿宋" w:eastAsia="仿宋" w:cs="仿宋"/>
          <w:sz w:val="30"/>
          <w:szCs w:val="30"/>
        </w:rPr>
      </w:pPr>
      <w:r>
        <w:rPr>
          <w:rFonts w:hint="eastAsia" w:ascii="仿宋" w:hAnsi="仿宋" w:eastAsia="仿宋" w:cs="仿宋"/>
          <w:sz w:val="30"/>
          <w:szCs w:val="30"/>
        </w:rPr>
        <w:t>综合查询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提供手术安排的综合查询列表的功能。</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支持查询日期、患者科室、患者、性别、申请科室、手术状态、手术时限、手术级别、切口等级、手术名称、麻醉方式、主导医生、麻醉医师等多维度查询；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支持手术费用明细查询。</w:t>
      </w:r>
    </w:p>
    <w:p>
      <w:p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br w:type="page"/>
      </w:r>
    </w:p>
    <w:p>
      <w:pPr>
        <w:rPr>
          <w:rFonts w:hint="eastAsia" w:ascii="仿宋" w:hAnsi="仿宋" w:eastAsia="仿宋" w:cs="仿宋"/>
          <w:sz w:val="30"/>
          <w:szCs w:val="30"/>
          <w:lang w:val="en-US" w:eastAsia="zh-CN"/>
        </w:rPr>
      </w:pPr>
    </w:p>
    <w:p>
      <w:pPr>
        <w:pStyle w:val="4"/>
        <w:rPr>
          <w:rFonts w:hint="eastAsia" w:ascii="仿宋" w:hAnsi="仿宋" w:eastAsia="仿宋" w:cs="仿宋"/>
          <w:b/>
          <w:bCs/>
          <w:kern w:val="2"/>
          <w:sz w:val="30"/>
          <w:szCs w:val="30"/>
          <w:lang w:val="en-US" w:eastAsia="zh-CN" w:bidi="ar-SA"/>
        </w:rPr>
      </w:pPr>
      <w:bookmarkStart w:id="193" w:name="_Toc575160713"/>
      <w:r>
        <w:rPr>
          <w:rFonts w:hint="eastAsia" w:ascii="仿宋" w:hAnsi="仿宋" w:eastAsia="仿宋" w:cs="仿宋"/>
          <w:b/>
          <w:bCs/>
          <w:kern w:val="2"/>
          <w:sz w:val="30"/>
          <w:szCs w:val="30"/>
          <w:lang w:val="en-US" w:eastAsia="zh-CN" w:bidi="ar-SA"/>
        </w:rPr>
        <w:t>院感管理系统</w:t>
      </w:r>
      <w:bookmarkEnd w:id="193"/>
    </w:p>
    <w:p>
      <w:pPr>
        <w:pStyle w:val="5"/>
        <w:bidi w:val="0"/>
        <w:rPr>
          <w:rFonts w:hint="eastAsia" w:ascii="仿宋" w:hAnsi="仿宋" w:eastAsia="仿宋" w:cs="仿宋"/>
          <w:sz w:val="30"/>
          <w:szCs w:val="30"/>
        </w:rPr>
      </w:pPr>
      <w:r>
        <w:rPr>
          <w:rFonts w:hint="eastAsia" w:ascii="仿宋" w:hAnsi="仿宋" w:eastAsia="仿宋" w:cs="仿宋"/>
          <w:sz w:val="30"/>
          <w:szCs w:val="30"/>
          <w:lang w:val="en-US" w:eastAsia="zh-CN"/>
        </w:rPr>
        <w:t>个</w:t>
      </w:r>
      <w:r>
        <w:rPr>
          <w:rFonts w:hint="eastAsia" w:ascii="仿宋" w:hAnsi="仿宋" w:eastAsia="仿宋" w:cs="仿宋"/>
          <w:sz w:val="30"/>
          <w:szCs w:val="30"/>
        </w:rPr>
        <w:t>人工作台</w:t>
      </w:r>
    </w:p>
    <w:p>
      <w:pPr>
        <w:pStyle w:val="176"/>
        <w:numPr>
          <w:ilvl w:val="0"/>
          <w:numId w:val="80"/>
        </w:numPr>
        <w:wordWrap w:val="0"/>
        <w:spacing w:line="360" w:lineRule="auto"/>
        <w:ind w:left="578" w:hanging="567" w:firstLineChars="0"/>
        <w:rPr>
          <w:rFonts w:hint="eastAsia" w:ascii="仿宋" w:hAnsi="仿宋" w:eastAsia="仿宋" w:cs="仿宋"/>
          <w:spacing w:val="15"/>
          <w:sz w:val="30"/>
          <w:szCs w:val="30"/>
        </w:rPr>
      </w:pPr>
      <w:r>
        <w:rPr>
          <w:rFonts w:hint="eastAsia" w:ascii="仿宋" w:hAnsi="仿宋" w:eastAsia="仿宋" w:cs="仿宋"/>
          <w:spacing w:val="15"/>
          <w:sz w:val="30"/>
          <w:szCs w:val="30"/>
        </w:rPr>
        <w:t>展示每日待办事项数量的汇总值，主要包括感染病例预警、感染审核、暴发预警、暴发审核、多重耐药菌检出预警、多耐防控措施登记任务、多重耐药菌防控措施审核、三管撤机评估、职业暴露登记、职业暴露跟踪等类别，并通过点击汇总值按钮后跳转至待办任务事项详细列表。</w:t>
      </w:r>
    </w:p>
    <w:p>
      <w:pPr>
        <w:pStyle w:val="176"/>
        <w:numPr>
          <w:ilvl w:val="0"/>
          <w:numId w:val="80"/>
        </w:numPr>
        <w:wordWrap w:val="0"/>
        <w:spacing w:line="360" w:lineRule="auto"/>
        <w:ind w:left="578" w:hanging="567" w:firstLineChars="0"/>
        <w:rPr>
          <w:rFonts w:hint="eastAsia" w:ascii="仿宋" w:hAnsi="仿宋" w:eastAsia="仿宋" w:cs="仿宋"/>
          <w:spacing w:val="15"/>
          <w:sz w:val="30"/>
          <w:szCs w:val="30"/>
        </w:rPr>
      </w:pPr>
      <w:r>
        <w:rPr>
          <w:rFonts w:hint="eastAsia" w:ascii="仿宋" w:hAnsi="仿宋" w:eastAsia="仿宋" w:cs="仿宋"/>
          <w:spacing w:val="15"/>
          <w:sz w:val="30"/>
          <w:szCs w:val="30"/>
        </w:rPr>
        <w:t>个性化自定义版面：用户可在首页上自行选择、布局自己最常用的、以图表形式展现的统计分析指标，如科室医院感染发病率、I类切口手术部位感染发病率。</w:t>
      </w:r>
    </w:p>
    <w:p>
      <w:pPr>
        <w:pStyle w:val="5"/>
        <w:bidi w:val="0"/>
        <w:rPr>
          <w:rFonts w:hint="eastAsia" w:ascii="仿宋" w:hAnsi="仿宋" w:eastAsia="仿宋" w:cs="仿宋"/>
          <w:sz w:val="30"/>
          <w:szCs w:val="30"/>
        </w:rPr>
      </w:pPr>
      <w:bookmarkStart w:id="194" w:name="_Toc152594894"/>
      <w:r>
        <w:rPr>
          <w:rFonts w:hint="eastAsia" w:ascii="仿宋" w:hAnsi="仿宋" w:eastAsia="仿宋" w:cs="仿宋"/>
          <w:sz w:val="30"/>
          <w:szCs w:val="30"/>
        </w:rPr>
        <w:t>病例预警</w:t>
      </w:r>
      <w:bookmarkEnd w:id="194"/>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基于人工智能技术自动计算预警疑似院内感染、社区感染的病例次，精确到具体感染部位、感染诊断、疑似百分比。</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遵循卫生部《院内感染诊断标准》，系统自动预警到标准感染诊断例次及感染时间，报卡自动填充，自动排除重复感染例次。</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按照科室汇总疑似医院感染例次数、疑似社区感染例次数、已确认医院感染例次数、已确认社区感染例次数、已排除感染例次数、待查感染例次数、病例总数等。同时，按照在院和出院两种口径进行统计。</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展示病例感染预警因素的索引及详细信息，包括体征、血液检查、尿液检查、微生物检查、影像报告等，并标红高亮显示与感染相关的异常值，图形展示异常值变化趋势。</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全程跟踪感染病例，从确认感染开始，直至转归（好转、痊愈、恶化、死亡）结束，形成病例的完整闭环。</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展示预警感染病例以及正常病例的病区分布图、床位分布图。对院内感染、多耐、疑似进行三色区分。</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展示每位患者的历次住院信息360度视图，包括诊断信息、手术信息、抗菌药物使用、微生物培养、转科记录、病程记录等，并标红高亮显示与感染相关的异常值。对病人多次入院详情按入院次数进行360度视图展示。对检验异常按院感指标异常、普通指标异常、正常指标进行多色区分。对电子病历等文本进行语义分析，对否、非等判定词进行判读，按院感相关信息按症状、检验、抗菌药物、病原微生物、感染诊断进行多色标注。</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系统自动预警感染病例，对医生进行提示。</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支持直接对病例发起干预对话，形成病例预警PDCA闭环。</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预警病例支持备注功能，辅助记录病人的数据相关重点或病程记录阅读书签功能。</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汇总展示所有上报过的感染病例，并显示上报状态，可导出详情。</w:t>
      </w:r>
    </w:p>
    <w:p>
      <w:pPr>
        <w:pStyle w:val="176"/>
        <w:numPr>
          <w:ilvl w:val="0"/>
          <w:numId w:val="8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系统自动对预警病例处理情况质控评分，支持配置扣分累进规则和单次扣分</w:t>
      </w:r>
    </w:p>
    <w:p>
      <w:pPr>
        <w:pStyle w:val="5"/>
        <w:bidi w:val="0"/>
        <w:rPr>
          <w:rFonts w:hint="eastAsia" w:ascii="仿宋" w:hAnsi="仿宋" w:eastAsia="仿宋" w:cs="仿宋"/>
          <w:sz w:val="30"/>
          <w:szCs w:val="30"/>
        </w:rPr>
      </w:pPr>
      <w:bookmarkStart w:id="195" w:name="_Toc152594896"/>
      <w:r>
        <w:rPr>
          <w:rFonts w:hint="eastAsia" w:ascii="仿宋" w:hAnsi="仿宋" w:eastAsia="仿宋" w:cs="仿宋"/>
          <w:sz w:val="30"/>
          <w:szCs w:val="30"/>
        </w:rPr>
        <w:t>住院感染个案上报</w:t>
      </w:r>
      <w:bookmarkEnd w:id="195"/>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提供预警病例的被动上报、手动主动上报两种快速上报功能。</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对于手术部位感染，报卡可自动带出手术信息，报卡人员只需要选择患者手术记录，不需要手动录入。</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报卡自动带出患者抗菌药物医嘱记录</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如果患者有病原体送检信息，感染报卡自动带出病原体信息，报卡人员选择确认感染病原体</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报卡可根据医生确认的感染诊断结论，联动显示国家感染诊断标准中的诊断依据选项，报卡人员可选择诊断依据，也可以手动录入非标准诊断依据。</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感染病例上报自动判断重复上报并提示医生。</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提供报卡评论统计功能，可以通过对科室、上报日期、评论人等信息查询对应的数据的评论详情。</w:t>
      </w:r>
    </w:p>
    <w:p>
      <w:pPr>
        <w:pStyle w:val="176"/>
        <w:numPr>
          <w:ilvl w:val="0"/>
          <w:numId w:val="8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提供临床感染报卡，职能科室管理人员审核报卡工作流程</w:t>
      </w:r>
    </w:p>
    <w:p>
      <w:pPr>
        <w:pStyle w:val="5"/>
        <w:bidi w:val="0"/>
        <w:rPr>
          <w:rFonts w:hint="eastAsia" w:ascii="仿宋" w:hAnsi="仿宋" w:eastAsia="仿宋" w:cs="仿宋"/>
          <w:sz w:val="30"/>
          <w:szCs w:val="30"/>
        </w:rPr>
      </w:pPr>
      <w:bookmarkStart w:id="196" w:name="_Toc152594897"/>
      <w:r>
        <w:rPr>
          <w:rFonts w:hint="eastAsia" w:ascii="仿宋" w:hAnsi="仿宋" w:eastAsia="仿宋" w:cs="仿宋"/>
          <w:sz w:val="30"/>
          <w:szCs w:val="30"/>
        </w:rPr>
        <w:t>患者发热预警</w:t>
      </w:r>
      <w:bookmarkEnd w:id="196"/>
    </w:p>
    <w:p>
      <w:pPr>
        <w:pStyle w:val="176"/>
        <w:numPr>
          <w:ilvl w:val="0"/>
          <w:numId w:val="8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提供住院患者最近N天内体温发热预警</w:t>
      </w:r>
    </w:p>
    <w:p>
      <w:pPr>
        <w:pStyle w:val="176"/>
        <w:numPr>
          <w:ilvl w:val="0"/>
          <w:numId w:val="8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体温支持口腔、腋温、膀胱等体温类型，不同体温类型可设置不同预警阈值</w:t>
      </w:r>
    </w:p>
    <w:p>
      <w:pPr>
        <w:pStyle w:val="176"/>
        <w:numPr>
          <w:ilvl w:val="0"/>
          <w:numId w:val="8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支持入院三天内发热、入院48小时后发热、术后三天内发热、术后三天后发热等筛选条件</w:t>
      </w:r>
    </w:p>
    <w:p>
      <w:pPr>
        <w:pStyle w:val="5"/>
        <w:bidi w:val="0"/>
        <w:rPr>
          <w:rFonts w:hint="eastAsia" w:ascii="仿宋" w:hAnsi="仿宋" w:eastAsia="仿宋" w:cs="仿宋"/>
          <w:sz w:val="30"/>
          <w:szCs w:val="30"/>
        </w:rPr>
      </w:pPr>
      <w:bookmarkStart w:id="197" w:name="_Toc152594898"/>
      <w:r>
        <w:rPr>
          <w:rFonts w:hint="eastAsia" w:ascii="仿宋" w:hAnsi="仿宋" w:eastAsia="仿宋" w:cs="仿宋"/>
          <w:sz w:val="30"/>
          <w:szCs w:val="30"/>
        </w:rPr>
        <w:t>暴发预警</w:t>
      </w:r>
      <w:bookmarkEnd w:id="197"/>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自动预警同一科室在一段时间内发生多次相同病原体感染等疑似暴发事件，并展示疑似事件中涉及到的感染病例、病原体等信息。</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可追踪疑似暴发时间中的所有感染患者、病原体明细信息。</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提供被动上报、主动上报两种聚集性事件的报卡方式。</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可以对聚集性事件进行查询、跟踪</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通过点击患者姓名可以查阅患者360视图，展示患者基本信息、医嘱、手术情况、微生物送检情况、检验情况、体温单情况、病程记录等信息</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可以针对微生物送检、C反应蛋白、呼吸机等感染高危因素，按照科室，设置时间段、患者人数阈值，并据此检索条件查询潜在的暴发事件</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提供暴发事件详情的查询、导出、打印等功能。</w:t>
      </w:r>
    </w:p>
    <w:p>
      <w:pPr>
        <w:pStyle w:val="176"/>
        <w:numPr>
          <w:ilvl w:val="0"/>
          <w:numId w:val="8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汇总展示所有上报过的暴发事件，上报状态等信息。</w:t>
      </w:r>
    </w:p>
    <w:p>
      <w:pPr>
        <w:pStyle w:val="5"/>
        <w:bidi w:val="0"/>
        <w:rPr>
          <w:rFonts w:hint="eastAsia" w:ascii="仿宋" w:hAnsi="仿宋" w:eastAsia="仿宋" w:cs="仿宋"/>
          <w:sz w:val="30"/>
          <w:szCs w:val="30"/>
        </w:rPr>
      </w:pPr>
      <w:bookmarkStart w:id="198" w:name="_Toc54860591"/>
      <w:bookmarkStart w:id="199" w:name="_Toc152594899"/>
      <w:r>
        <w:rPr>
          <w:rFonts w:hint="eastAsia" w:ascii="仿宋" w:hAnsi="仿宋" w:eastAsia="仿宋" w:cs="仿宋"/>
          <w:sz w:val="30"/>
          <w:szCs w:val="30"/>
        </w:rPr>
        <w:t>手术监测</w:t>
      </w:r>
      <w:bookmarkEnd w:id="198"/>
      <w:bookmarkEnd w:id="199"/>
    </w:p>
    <w:p>
      <w:pPr>
        <w:pStyle w:val="176"/>
        <w:numPr>
          <w:ilvl w:val="0"/>
          <w:numId w:val="8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自动采集手麻系统中的手术监测病例的手术名称、手术ICD编码、手术开始日期时间、手术结束日期时间、手术切口类别代码、手术切口愈合等级代码、美国麻醉师协会（ASA）评分、急诊手术、手术患者进入手术室后使用抗菌药物通用名称、手术患者进入手术室后抗菌药物给药日期时间、手术医师（代码）、植入物使用、失血量、输血量、手术备皮方式及时间。</w:t>
      </w:r>
    </w:p>
    <w:p>
      <w:pPr>
        <w:pStyle w:val="176"/>
        <w:numPr>
          <w:ilvl w:val="0"/>
          <w:numId w:val="8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提供手工录入维护手术详情的功能</w:t>
      </w:r>
    </w:p>
    <w:p>
      <w:pPr>
        <w:pStyle w:val="176"/>
        <w:numPr>
          <w:ilvl w:val="0"/>
          <w:numId w:val="8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提供手术感染报卡功能</w:t>
      </w:r>
    </w:p>
    <w:p>
      <w:pPr>
        <w:pStyle w:val="176"/>
        <w:numPr>
          <w:ilvl w:val="0"/>
          <w:numId w:val="8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手术部位感染核心防控措施：自动生成手术患者清单，可查看手术详情，进行手术部位感染核心防控措施的登记与编辑，支持防控措施核查，支持查询与导出功能。</w:t>
      </w:r>
    </w:p>
    <w:p>
      <w:pPr>
        <w:pStyle w:val="176"/>
        <w:numPr>
          <w:ilvl w:val="0"/>
          <w:numId w:val="85"/>
        </w:numPr>
        <w:wordWrap w:val="0"/>
        <w:spacing w:line="360" w:lineRule="auto"/>
        <w:ind w:left="426" w:firstLineChars="0"/>
        <w:rPr>
          <w:rFonts w:hint="eastAsia" w:ascii="仿宋" w:hAnsi="仿宋" w:eastAsia="仿宋" w:cs="仿宋"/>
          <w:spacing w:val="15"/>
          <w:sz w:val="30"/>
          <w:szCs w:val="30"/>
        </w:rPr>
      </w:pPr>
      <w:bookmarkStart w:id="200" w:name="_Toc54860595"/>
      <w:r>
        <w:rPr>
          <w:rFonts w:hint="eastAsia" w:ascii="仿宋" w:hAnsi="仿宋" w:eastAsia="仿宋" w:cs="仿宋"/>
          <w:spacing w:val="15"/>
          <w:sz w:val="30"/>
          <w:szCs w:val="30"/>
        </w:rPr>
        <w:t>围术期用药监测</w:t>
      </w:r>
      <w:bookmarkEnd w:id="200"/>
    </w:p>
    <w:p>
      <w:pPr>
        <w:wordWrap w:val="0"/>
        <w:ind w:firstLine="560"/>
        <w:rPr>
          <w:rFonts w:hint="eastAsia" w:ascii="仿宋" w:hAnsi="仿宋" w:eastAsia="仿宋" w:cs="仿宋"/>
          <w:spacing w:val="15"/>
          <w:sz w:val="30"/>
          <w:szCs w:val="30"/>
        </w:rPr>
      </w:pPr>
      <w:r>
        <w:rPr>
          <w:rFonts w:hint="eastAsia" w:ascii="仿宋" w:hAnsi="仿宋" w:eastAsia="仿宋" w:cs="仿宋"/>
          <w:spacing w:val="15"/>
          <w:sz w:val="30"/>
          <w:szCs w:val="30"/>
        </w:rPr>
        <w:t>展示围术期术前预防用药、带入手术室用药、术后用药。</w:t>
      </w:r>
    </w:p>
    <w:p>
      <w:pPr>
        <w:pStyle w:val="176"/>
        <w:numPr>
          <w:ilvl w:val="0"/>
          <w:numId w:val="8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统计分析功能：</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全院及各病区的手术患者手术部位感染发病率、手术患者术后肺部感染发病率、择期手术患者医院感染发生率、按ICD-9编码的手术部位感染发病率、清洁手术甲级愈合率、清洁手术手术部位感染率、清洁手术抗菌药物预防使用百分率、清洁手术抗菌药物预防使用人均用药天数、手术术前0.5h～2h给药百分率、手术时间大于3h的手术术中抗菌药物追加执行率等指标。</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按危险指数统计各类危险指数手术部位感染发病率。</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按手术医师（代码）统计医师感染发病率。</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按手术医师（代码）统计医师按不同危险指数感染发病专率、医师调整感染发病专率。</w:t>
      </w:r>
    </w:p>
    <w:p>
      <w:pPr>
        <w:pStyle w:val="5"/>
        <w:bidi w:val="0"/>
        <w:rPr>
          <w:rFonts w:hint="eastAsia" w:ascii="仿宋" w:hAnsi="仿宋" w:eastAsia="仿宋" w:cs="仿宋"/>
          <w:sz w:val="30"/>
          <w:szCs w:val="30"/>
        </w:rPr>
      </w:pPr>
      <w:bookmarkStart w:id="201" w:name="_Toc152594901"/>
      <w:r>
        <w:rPr>
          <w:rFonts w:hint="eastAsia" w:ascii="仿宋" w:hAnsi="仿宋" w:eastAsia="仿宋" w:cs="仿宋"/>
          <w:sz w:val="30"/>
          <w:szCs w:val="30"/>
        </w:rPr>
        <w:t>ICU病例监测</w:t>
      </w:r>
      <w:bookmarkEnd w:id="201"/>
    </w:p>
    <w:p>
      <w:pPr>
        <w:pStyle w:val="176"/>
        <w:numPr>
          <w:ilvl w:val="0"/>
          <w:numId w:val="8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自动生成ICU患者日志</w:t>
      </w:r>
    </w:p>
    <w:p>
      <w:pPr>
        <w:pStyle w:val="176"/>
        <w:numPr>
          <w:ilvl w:val="0"/>
          <w:numId w:val="8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ICU评分</w:t>
      </w:r>
    </w:p>
    <w:p>
      <w:pPr>
        <w:pStyle w:val="176"/>
        <w:numPr>
          <w:ilvl w:val="0"/>
          <w:numId w:val="8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ICU调查</w:t>
      </w:r>
    </w:p>
    <w:p>
      <w:pPr>
        <w:pStyle w:val="176"/>
        <w:numPr>
          <w:ilvl w:val="0"/>
          <w:numId w:val="87"/>
        </w:numPr>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自动填报患者基本信息、科室转入转出日期等；提供Apgra出生评分、APACHEII、预后效果等输入项目</w:t>
      </w:r>
    </w:p>
    <w:p>
      <w:pPr>
        <w:pStyle w:val="176"/>
        <w:numPr>
          <w:ilvl w:val="0"/>
          <w:numId w:val="87"/>
        </w:numPr>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自动填报患者每日三管使用记录、最高体温、血-白细胞计数、中性粒细胞百分比、降钙素原、C反应蛋白、抗菌药物使用信息</w:t>
      </w:r>
    </w:p>
    <w:p>
      <w:pPr>
        <w:pStyle w:val="176"/>
        <w:numPr>
          <w:ilvl w:val="0"/>
          <w:numId w:val="87"/>
        </w:numPr>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自动连带出患者医院感染报卡信息</w:t>
      </w:r>
    </w:p>
    <w:p>
      <w:pPr>
        <w:pStyle w:val="176"/>
        <w:numPr>
          <w:ilvl w:val="0"/>
          <w:numId w:val="8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统计分析功能：</w:t>
      </w:r>
    </w:p>
    <w:p>
      <w:pPr>
        <w:pStyle w:val="176"/>
        <w:numPr>
          <w:ilvl w:val="0"/>
          <w:numId w:val="87"/>
        </w:numPr>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自动统计任意时段各ICU病区的医院感染（例次）发病率、医院感染（例次）发病率</w:t>
      </w:r>
    </w:p>
    <w:p>
      <w:pPr>
        <w:pStyle w:val="176"/>
        <w:numPr>
          <w:ilvl w:val="0"/>
          <w:numId w:val="87"/>
        </w:numPr>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自动统计任意时段各ICU病区的尿道插管使用率、中央血管导管使用率、呼吸机使用率</w:t>
      </w:r>
    </w:p>
    <w:p>
      <w:pPr>
        <w:pStyle w:val="176"/>
        <w:numPr>
          <w:ilvl w:val="0"/>
          <w:numId w:val="87"/>
        </w:numPr>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自动统计任意时段各ICU病区的尿道插管相关泌尿道感染发病率、中央血管导管相关血流感染发病率、呼吸机相关肺炎发病率</w:t>
      </w:r>
    </w:p>
    <w:p>
      <w:pPr>
        <w:pStyle w:val="5"/>
        <w:bidi w:val="0"/>
        <w:rPr>
          <w:rFonts w:hint="eastAsia" w:ascii="仿宋" w:hAnsi="仿宋" w:eastAsia="仿宋" w:cs="仿宋"/>
          <w:sz w:val="30"/>
          <w:szCs w:val="30"/>
        </w:rPr>
      </w:pPr>
      <w:bookmarkStart w:id="202" w:name="_Toc152594902"/>
      <w:r>
        <w:rPr>
          <w:rFonts w:hint="eastAsia" w:ascii="仿宋" w:hAnsi="仿宋" w:eastAsia="仿宋" w:cs="仿宋"/>
          <w:sz w:val="30"/>
          <w:szCs w:val="30"/>
        </w:rPr>
        <w:t>新生儿病例监测</w:t>
      </w:r>
      <w:bookmarkEnd w:id="202"/>
    </w:p>
    <w:p>
      <w:pPr>
        <w:pStyle w:val="176"/>
        <w:numPr>
          <w:ilvl w:val="0"/>
          <w:numId w:val="8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采集新生儿出生体重、Apgra评分信息</w:t>
      </w:r>
    </w:p>
    <w:p>
      <w:pPr>
        <w:pStyle w:val="176"/>
        <w:numPr>
          <w:ilvl w:val="0"/>
          <w:numId w:val="8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自动生成新生儿病区日志</w:t>
      </w:r>
    </w:p>
    <w:p>
      <w:pPr>
        <w:pStyle w:val="176"/>
        <w:numPr>
          <w:ilvl w:val="0"/>
          <w:numId w:val="8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统计分析功能：</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自动统计任意时段各新生儿病区的新生儿患者医院感染发生率、不同出生体重分组新生儿千日感染发病率。</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 xml:space="preserve">自动统计任意时段各新生儿病区的不同出生体重分组新生儿脐或中央血管导管使用率、不同出生体重分组新生儿呼吸机使用率。 </w:t>
      </w:r>
    </w:p>
    <w:p>
      <w:pPr>
        <w:wordWrap w:val="0"/>
        <w:spacing w:line="360" w:lineRule="auto"/>
        <w:ind w:firstLine="561"/>
        <w:rPr>
          <w:rFonts w:hint="eastAsia" w:ascii="仿宋" w:hAnsi="仿宋" w:eastAsia="仿宋" w:cs="仿宋"/>
          <w:spacing w:val="15"/>
          <w:sz w:val="30"/>
          <w:szCs w:val="30"/>
          <w:lang w:eastAsia="zh-CN"/>
        </w:rPr>
      </w:pPr>
      <w:r>
        <w:rPr>
          <w:rFonts w:hint="eastAsia" w:ascii="仿宋" w:hAnsi="仿宋" w:eastAsia="仿宋" w:cs="仿宋"/>
          <w:spacing w:val="15"/>
          <w:sz w:val="30"/>
          <w:szCs w:val="30"/>
        </w:rPr>
        <w:t>自动统计任意时段各新生儿病区的不同出生体重分组新生儿脐或中央血管导管相关血流感染发病率、不同出生体重分组新生儿呼吸机相关肺炎发病率。</w:t>
      </w:r>
    </w:p>
    <w:p>
      <w:pPr>
        <w:pStyle w:val="5"/>
        <w:bidi w:val="0"/>
        <w:rPr>
          <w:rFonts w:hint="eastAsia" w:ascii="仿宋" w:hAnsi="仿宋" w:eastAsia="仿宋" w:cs="仿宋"/>
          <w:sz w:val="30"/>
          <w:szCs w:val="30"/>
        </w:rPr>
      </w:pPr>
      <w:bookmarkStart w:id="203" w:name="_Toc152594903"/>
      <w:r>
        <w:rPr>
          <w:rFonts w:hint="eastAsia" w:ascii="仿宋" w:hAnsi="仿宋" w:eastAsia="仿宋" w:cs="仿宋"/>
          <w:sz w:val="30"/>
          <w:szCs w:val="30"/>
        </w:rPr>
        <w:t>器械相关感染监测</w:t>
      </w:r>
      <w:bookmarkEnd w:id="203"/>
    </w:p>
    <w:p>
      <w:pPr>
        <w:pStyle w:val="176"/>
        <w:numPr>
          <w:ilvl w:val="0"/>
          <w:numId w:val="8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三管撤机指征评估</w:t>
      </w:r>
    </w:p>
    <w:p>
      <w:pPr>
        <w:pStyle w:val="176"/>
        <w:numPr>
          <w:ilvl w:val="0"/>
          <w:numId w:val="90"/>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自动生成三管撤机待评估任务计划</w:t>
      </w:r>
    </w:p>
    <w:p>
      <w:pPr>
        <w:pStyle w:val="176"/>
        <w:numPr>
          <w:ilvl w:val="0"/>
          <w:numId w:val="90"/>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撤机评估内容可根据医院要求进行配置。</w:t>
      </w:r>
    </w:p>
    <w:p>
      <w:pPr>
        <w:pStyle w:val="176"/>
        <w:numPr>
          <w:ilvl w:val="0"/>
          <w:numId w:val="90"/>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可根据科室、日期、插管类型等数据，查询相应的每条评估任务并导出。</w:t>
      </w:r>
    </w:p>
    <w:p>
      <w:pPr>
        <w:pStyle w:val="176"/>
        <w:numPr>
          <w:ilvl w:val="0"/>
          <w:numId w:val="8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三管防控措施</w:t>
      </w:r>
    </w:p>
    <w:p>
      <w:pPr>
        <w:pStyle w:val="176"/>
        <w:numPr>
          <w:ilvl w:val="0"/>
          <w:numId w:val="90"/>
        </w:numPr>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自动生成三管插管防控措施任务计划</w:t>
      </w:r>
    </w:p>
    <w:p>
      <w:pPr>
        <w:pStyle w:val="176"/>
        <w:numPr>
          <w:ilvl w:val="0"/>
          <w:numId w:val="90"/>
        </w:numPr>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防控措施可以根据医院要求进行配置</w:t>
      </w:r>
    </w:p>
    <w:p>
      <w:pPr>
        <w:pStyle w:val="176"/>
        <w:numPr>
          <w:ilvl w:val="0"/>
          <w:numId w:val="90"/>
        </w:numPr>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支持查询与导出插管病人数据，可进行三管防控登记与核查。</w:t>
      </w:r>
    </w:p>
    <w:p>
      <w:pPr>
        <w:pStyle w:val="176"/>
        <w:numPr>
          <w:ilvl w:val="0"/>
          <w:numId w:val="8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全院及各病区的尿道插管千日使用率、中央血管导管千日使用率、呼吸机千日使用率、尿道插管相关泌尿道感染发病率、中央血管导管相关血流感染发病率、呼吸机相关肺炎发病率，具备各指标全院及各病区按年变化趋势的展示功能</w:t>
      </w:r>
    </w:p>
    <w:p>
      <w:pPr>
        <w:pStyle w:val="5"/>
        <w:bidi w:val="0"/>
        <w:rPr>
          <w:rFonts w:hint="eastAsia" w:ascii="仿宋" w:hAnsi="仿宋" w:eastAsia="仿宋" w:cs="仿宋"/>
          <w:sz w:val="30"/>
          <w:szCs w:val="30"/>
        </w:rPr>
      </w:pPr>
      <w:bookmarkStart w:id="204" w:name="_Toc152594905"/>
      <w:r>
        <w:rPr>
          <w:rFonts w:hint="eastAsia" w:ascii="仿宋" w:hAnsi="仿宋" w:eastAsia="仿宋" w:cs="仿宋"/>
          <w:sz w:val="30"/>
          <w:szCs w:val="30"/>
        </w:rPr>
        <w:t>多重耐药菌监测</w:t>
      </w:r>
      <w:bookmarkEnd w:id="204"/>
    </w:p>
    <w:p>
      <w:pPr>
        <w:pStyle w:val="176"/>
        <w:numPr>
          <w:ilvl w:val="0"/>
          <w:numId w:val="9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根据药敏结果自动判定多重耐药菌，并及时预警</w:t>
      </w:r>
    </w:p>
    <w:p>
      <w:pPr>
        <w:pStyle w:val="176"/>
        <w:numPr>
          <w:ilvl w:val="0"/>
          <w:numId w:val="9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每个检出的多重耐药菌都在监测列表中对应一条记录，可以通过住院病案号、多重耐药名称、是否重复、是否隔离等条件进行筛选</w:t>
      </w:r>
    </w:p>
    <w:p>
      <w:pPr>
        <w:pStyle w:val="176"/>
        <w:numPr>
          <w:ilvl w:val="0"/>
          <w:numId w:val="9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监测列表可显示患者微生物检验结果、药敏试验结果、隔离医嘱数据</w:t>
      </w:r>
    </w:p>
    <w:p>
      <w:pPr>
        <w:pStyle w:val="176"/>
        <w:numPr>
          <w:ilvl w:val="0"/>
          <w:numId w:val="9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多耐待隔离预警，自动计算多耐菌患者未开具隔离医嘱，发送预警提醒医生</w:t>
      </w:r>
    </w:p>
    <w:p>
      <w:pPr>
        <w:pStyle w:val="5"/>
        <w:bidi w:val="0"/>
        <w:rPr>
          <w:rFonts w:hint="eastAsia" w:ascii="仿宋" w:hAnsi="仿宋" w:eastAsia="仿宋" w:cs="仿宋"/>
          <w:sz w:val="30"/>
          <w:szCs w:val="30"/>
        </w:rPr>
      </w:pPr>
      <w:bookmarkStart w:id="205" w:name="_Toc152594906"/>
      <w:r>
        <w:rPr>
          <w:rFonts w:hint="eastAsia" w:ascii="仿宋" w:hAnsi="仿宋" w:eastAsia="仿宋" w:cs="仿宋"/>
          <w:sz w:val="30"/>
          <w:szCs w:val="30"/>
        </w:rPr>
        <w:t>多耐防控措施</w:t>
      </w:r>
      <w:bookmarkEnd w:id="205"/>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多耐防控全流程管理</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支持多耐预警、隔离提醒、多耐防控措施登记、督导、科室终评、院感终评、审核全流程闭环管理。</w:t>
      </w:r>
    </w:p>
    <w:p>
      <w:pPr>
        <w:pStyle w:val="176"/>
        <w:numPr>
          <w:ilvl w:val="0"/>
          <w:numId w:val="92"/>
        </w:numPr>
        <w:wordWrap w:val="0"/>
        <w:spacing w:line="360" w:lineRule="auto"/>
        <w:ind w:left="426" w:firstLineChars="0"/>
        <w:rPr>
          <w:rFonts w:hint="eastAsia" w:ascii="仿宋" w:hAnsi="仿宋" w:eastAsia="仿宋" w:cs="仿宋"/>
          <w:sz w:val="30"/>
          <w:szCs w:val="30"/>
        </w:rPr>
      </w:pPr>
      <w:r>
        <w:rPr>
          <w:rFonts w:hint="eastAsia" w:ascii="仿宋" w:hAnsi="仿宋" w:eastAsia="仿宋" w:cs="仿宋"/>
          <w:spacing w:val="15"/>
          <w:sz w:val="30"/>
          <w:szCs w:val="30"/>
        </w:rPr>
        <w:t>自动填报多耐防控措施基本信息</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支持医生或护士登记多耐防控表，自动抓取病人基本信息，自动抓取隔离时间</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支持防控登记内容的选择配置，防控内容支持单选、多选及文本输入。</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督查评价</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支持对多耐患者的防控措施多次科室抽查、院感抽查、多部门联合督查的内容填写，支持督查内容的选择配置，督查内容支持单选、多选及文本输入。</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解除隔离</w:t>
      </w:r>
      <w:r>
        <w:rPr>
          <w:rFonts w:hint="eastAsia" w:ascii="仿宋" w:hAnsi="仿宋" w:eastAsia="仿宋" w:cs="仿宋"/>
          <w:spacing w:val="15"/>
          <w:sz w:val="30"/>
          <w:szCs w:val="30"/>
        </w:rPr>
        <w:tab/>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根据患者的微生物送检结果，由医生或护士填写解除隔离时间，解除依据；</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多耐终末消毒</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根据患者的微生物送检结果，由医生或护士填写终末消毒措施</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终末科室自评</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支持对科室该多耐患者的最终评价，包括转归、同病房病人是否分离出同种药敏病原体、效果评价、备注、自评时间等内容。</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终末院感科评价</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支持对院感科该多耐患者的最终总结性评价，包括评价、反馈与整改、督查时间等内容。</w:t>
      </w:r>
    </w:p>
    <w:p>
      <w:pPr>
        <w:pStyle w:val="176"/>
        <w:numPr>
          <w:ilvl w:val="0"/>
          <w:numId w:val="92"/>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院感科防控审核</w:t>
      </w:r>
    </w:p>
    <w:p>
      <w:pPr>
        <w:pStyle w:val="176"/>
        <w:wordWrap w:val="0"/>
        <w:spacing w:line="360" w:lineRule="auto"/>
        <w:ind w:left="426" w:firstLine="0"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支持院感科对防控整体数据审核，审核后数据锁定，不可修改。</w:t>
      </w:r>
    </w:p>
    <w:p>
      <w:pPr>
        <w:pStyle w:val="5"/>
        <w:bidi w:val="0"/>
        <w:rPr>
          <w:rFonts w:hint="eastAsia" w:ascii="仿宋" w:hAnsi="仿宋" w:eastAsia="仿宋" w:cs="仿宋"/>
          <w:sz w:val="30"/>
          <w:szCs w:val="30"/>
        </w:rPr>
      </w:pPr>
      <w:bookmarkStart w:id="206" w:name="_Toc152594907"/>
      <w:r>
        <w:rPr>
          <w:rFonts w:hint="eastAsia" w:ascii="仿宋" w:hAnsi="仿宋" w:eastAsia="仿宋" w:cs="仿宋"/>
          <w:sz w:val="30"/>
          <w:szCs w:val="30"/>
        </w:rPr>
        <w:t>统计分析</w:t>
      </w:r>
      <w:bookmarkEnd w:id="206"/>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 xml:space="preserve">自动统计任意时段全院及各病区的多重耐药菌检出率、多重耐药医院感染致病菌分离绝对数、多重耐药医院感染致病菌对抗菌药物耐药率、多重耐药菌感染（例次）发生率、多重耐药菌感染例次千日发生率、多重耐药菌定植例次千日发生率、不同医院感染病原体构成比、医院感染致病菌对抗菌药物的耐药率，可展示以上各指标全院及各病区按年变化趋势。 </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 xml:space="preserve">自动统计任意时段全院及各病区的各标本各病原体分离绝对数及构成比、医院感染致病菌的绝对数及构成比，可展示以上各指标全院及各病区按年变化趋势。 </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自动统计任意时段全院及各病区的医院感染致病菌抗菌药物敏感性试验中不同药物药敏试验的总株数、敏感数、中介数、耐药数、敏感率、中介率、耐药率。</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根据医生或护士的登记情况，防控措施的合格情况自动生成防控措施执行率，统计细化到每个具体的防控措施项，数据可根据科室查询与导出。</w:t>
      </w:r>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根据评价主体自动生成防控登记、科室自评、职能科室的防控措施落实率，数据可根据科室查询与导出。</w:t>
      </w:r>
    </w:p>
    <w:p>
      <w:pPr>
        <w:rPr>
          <w:rFonts w:hint="eastAsia" w:ascii="仿宋" w:hAnsi="仿宋" w:eastAsia="仿宋" w:cs="仿宋"/>
          <w:sz w:val="30"/>
          <w:szCs w:val="30"/>
        </w:rPr>
      </w:pPr>
    </w:p>
    <w:p>
      <w:pPr>
        <w:pStyle w:val="5"/>
        <w:bidi w:val="0"/>
        <w:rPr>
          <w:rFonts w:hint="eastAsia" w:ascii="仿宋" w:hAnsi="仿宋" w:eastAsia="仿宋" w:cs="仿宋"/>
          <w:sz w:val="30"/>
          <w:szCs w:val="30"/>
        </w:rPr>
      </w:pPr>
      <w:bookmarkStart w:id="207" w:name="_Toc152594908"/>
      <w:r>
        <w:rPr>
          <w:rFonts w:hint="eastAsia" w:ascii="仿宋" w:hAnsi="仿宋" w:eastAsia="仿宋" w:cs="仿宋"/>
          <w:sz w:val="30"/>
          <w:szCs w:val="30"/>
        </w:rPr>
        <w:t>抗菌药物监测</w:t>
      </w:r>
      <w:bookmarkEnd w:id="207"/>
    </w:p>
    <w:p>
      <w:pPr>
        <w:pStyle w:val="176"/>
        <w:numPr>
          <w:ilvl w:val="0"/>
          <w:numId w:val="9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采集住院患者使用抗菌药物的通用名称、使用开始日期时间、使用结束日期时间、等级、用药目的、给药方式、处方医师姓名、职称、手术患者进入手术室后使用抗菌药物通用名称、手术患者进入手术室后抗菌药物给药日期时间。</w:t>
      </w:r>
    </w:p>
    <w:p>
      <w:pPr>
        <w:pStyle w:val="176"/>
        <w:numPr>
          <w:ilvl w:val="0"/>
          <w:numId w:val="9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统计分析功能：</w:t>
      </w:r>
    </w:p>
    <w:p>
      <w:pPr>
        <w:pStyle w:val="176"/>
        <w:numPr>
          <w:ilvl w:val="1"/>
          <w:numId w:val="94"/>
        </w:numPr>
        <w:tabs>
          <w:tab w:val="left" w:pos="1276"/>
        </w:tabs>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 xml:space="preserve">自动统计任意时段全院及各病区的出院患者抗菌药物使用率、住院患者抗菌药物使用率、预防使用抗菌药物构成比、治疗使用抗菌药物构成比、出院患者人均使用抗菌药物品种数、住院患者人均使用抗菌药物天数、出院患者使用抗菌药物病原学送检率、出院患者治疗性使用抗菌药物病原学送检率、住院患者抗菌药物治疗前病原学送检率、住院患者限制类抗菌药物治疗性使用前病原学送检率、住院患者特殊类抗菌药物治疗性使用前病原学送检率、清洁手术抗菌药物预防使用百分率、清洁手术抗菌药物预防使用人均用药天数、手术术前0.5h～2h给药百分率、手术时间大于3h的手术中抗菌药物追加执行率等，可展示以上各指标全院及各病区按年变化趋势。 </w:t>
      </w:r>
    </w:p>
    <w:p>
      <w:pPr>
        <w:pStyle w:val="176"/>
        <w:numPr>
          <w:ilvl w:val="1"/>
          <w:numId w:val="94"/>
        </w:numPr>
        <w:tabs>
          <w:tab w:val="left" w:pos="1276"/>
        </w:tabs>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 xml:space="preserve">自动统计任意时段各手术医师的手术术前0.5h～2h给药百分率、手术时间大于3h的手术中抗菌药物追加执行率。 </w:t>
      </w:r>
    </w:p>
    <w:p>
      <w:pPr>
        <w:pStyle w:val="176"/>
        <w:numPr>
          <w:ilvl w:val="1"/>
          <w:numId w:val="94"/>
        </w:numPr>
        <w:tabs>
          <w:tab w:val="left" w:pos="1276"/>
        </w:tabs>
        <w:wordWrap w:val="0"/>
        <w:spacing w:line="360" w:lineRule="auto"/>
        <w:ind w:left="851"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自动按季度统计全院及各病区对各致病菌耐药超过标准值的抗菌药物种类。</w:t>
      </w:r>
    </w:p>
    <w:p>
      <w:pPr>
        <w:pStyle w:val="5"/>
        <w:bidi w:val="0"/>
        <w:rPr>
          <w:rFonts w:hint="eastAsia" w:ascii="仿宋" w:hAnsi="仿宋" w:eastAsia="仿宋" w:cs="仿宋"/>
          <w:sz w:val="30"/>
          <w:szCs w:val="30"/>
        </w:rPr>
      </w:pPr>
      <w:bookmarkStart w:id="208" w:name="_Toc152594910"/>
      <w:r>
        <w:rPr>
          <w:rFonts w:hint="eastAsia" w:ascii="仿宋" w:hAnsi="仿宋" w:eastAsia="仿宋" w:cs="仿宋"/>
          <w:sz w:val="30"/>
          <w:szCs w:val="30"/>
        </w:rPr>
        <w:t>病例检索功能</w:t>
      </w:r>
      <w:bookmarkEnd w:id="208"/>
    </w:p>
    <w:p>
      <w:pPr>
        <w:wordWrap w:val="0"/>
        <w:spacing w:line="360" w:lineRule="auto"/>
        <w:ind w:firstLine="518" w:firstLineChars="157"/>
        <w:rPr>
          <w:rFonts w:hint="eastAsia" w:ascii="仿宋" w:hAnsi="仿宋" w:eastAsia="仿宋" w:cs="仿宋"/>
          <w:spacing w:val="15"/>
          <w:sz w:val="30"/>
          <w:szCs w:val="30"/>
        </w:rPr>
      </w:pPr>
      <w:r>
        <w:rPr>
          <w:rFonts w:hint="eastAsia" w:ascii="仿宋" w:hAnsi="仿宋" w:eastAsia="仿宋" w:cs="仿宋"/>
          <w:spacing w:val="15"/>
          <w:sz w:val="30"/>
          <w:szCs w:val="30"/>
        </w:rPr>
        <w:t>支持科室名称、患者姓名、住院病案号、三管使用情况、手术、抗菌药物使用、发热情况等多种检索条件，并提供“和”与“或”多种检索逻辑及组合。通过检索到的病例访问患者360视图，可以展示患者的诊断信息、医嘱信息、手术信息、常规检验、微生物检验、体温单、病程记录、转科记录、影像报告、病理报告、患者时序图（包括体征、常规检验、微生物检验、三管使用、手术等与感染密切相关的因素）、住院记录、预警记录、历史报卡等信息。</w:t>
      </w:r>
    </w:p>
    <w:p>
      <w:pPr>
        <w:pStyle w:val="5"/>
        <w:bidi w:val="0"/>
        <w:rPr>
          <w:rFonts w:hint="eastAsia" w:ascii="仿宋" w:hAnsi="仿宋" w:eastAsia="仿宋" w:cs="仿宋"/>
          <w:sz w:val="30"/>
          <w:szCs w:val="30"/>
        </w:rPr>
      </w:pPr>
      <w:bookmarkStart w:id="209" w:name="_Toc152594911"/>
      <w:r>
        <w:rPr>
          <w:rFonts w:hint="eastAsia" w:ascii="仿宋" w:hAnsi="仿宋" w:eastAsia="仿宋" w:cs="仿宋"/>
          <w:sz w:val="30"/>
          <w:szCs w:val="30"/>
        </w:rPr>
        <w:t>患者住院360信息</w:t>
      </w:r>
      <w:bookmarkEnd w:id="209"/>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诊断信息：展示患者当次住院的入院诊断、院中诊断、出院诊断等所有诊断信息</w:t>
      </w:r>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医嘱信息：展示患者当次住院的所有医嘱信息，包括用药医嘱、三管治疗医嘱、检验医嘱等</w:t>
      </w:r>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手术信息：展示患者当次住院所有手术记录，包括手术时间、手术名称、切口类型、愈合等级、麻醉方法等</w:t>
      </w:r>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常规检验：展示患者当次住院的血常规、尿常规等所有常规检验结果，并标红高亮显示感染相关检查异常值、黄色高亮显示病人检验异常值</w:t>
      </w:r>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微生物检验：展示患者当次住院的微生物送检结果，包括标本、检出病原体、药敏试验结果等</w:t>
      </w:r>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体温单：展示患者当次住院的所有体温测量计录</w:t>
      </w:r>
    </w:p>
    <w:p>
      <w:pPr>
        <w:pStyle w:val="176"/>
        <w:numPr>
          <w:ilvl w:val="0"/>
          <w:numId w:val="95"/>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病程记录：展示患者当次住院的所有病程记录信息，并标红高亮显示体征、症状、检验、微生物名称、抗菌药物名称、诊断等与感染相关的关键字</w:t>
      </w:r>
    </w:p>
    <w:p>
      <w:pPr>
        <w:pStyle w:val="5"/>
        <w:bidi w:val="0"/>
        <w:rPr>
          <w:rFonts w:hint="eastAsia" w:ascii="仿宋" w:hAnsi="仿宋" w:eastAsia="仿宋" w:cs="仿宋"/>
          <w:sz w:val="30"/>
          <w:szCs w:val="30"/>
        </w:rPr>
      </w:pPr>
      <w:bookmarkStart w:id="210" w:name="_Toc152594913"/>
      <w:r>
        <w:rPr>
          <w:rFonts w:hint="eastAsia" w:ascii="仿宋" w:hAnsi="仿宋" w:eastAsia="仿宋" w:cs="仿宋"/>
          <w:sz w:val="30"/>
          <w:szCs w:val="30"/>
        </w:rPr>
        <w:t>现患率在线调查</w:t>
      </w:r>
      <w:bookmarkEnd w:id="210"/>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一键生成现患率调查表，供临床科室、院感科调查、审核。</w:t>
      </w:r>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支持两种形式现患率调查，①可根据报卡自动生成当前日期现患率数据；②自动生成调查日期的现患率个案登记表，汇总所有需调查的患者列表。</w:t>
      </w:r>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能够一键导出现患率调查、统计结果</w:t>
      </w:r>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现患率个案调查可自动读取病人信息</w:t>
      </w:r>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自动计算院内感染、社区感染的感染（例次）率</w:t>
      </w:r>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自动计算实查率；</w:t>
      </w:r>
    </w:p>
    <w:p>
      <w:pPr>
        <w:pStyle w:val="176"/>
        <w:numPr>
          <w:ilvl w:val="0"/>
          <w:numId w:val="9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自动按科室计算现患率；也可以单独统计某个科室的现患率</w:t>
      </w:r>
    </w:p>
    <w:p>
      <w:pPr>
        <w:pStyle w:val="176"/>
        <w:numPr>
          <w:ilvl w:val="2"/>
          <w:numId w:val="97"/>
        </w:numPr>
        <w:wordWrap w:val="0"/>
        <w:spacing w:line="360" w:lineRule="auto"/>
        <w:ind w:left="1134"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自动统计抗菌药物使用情况；</w:t>
      </w:r>
    </w:p>
    <w:p>
      <w:pPr>
        <w:pStyle w:val="176"/>
        <w:numPr>
          <w:ilvl w:val="2"/>
          <w:numId w:val="97"/>
        </w:numPr>
        <w:wordWrap w:val="0"/>
        <w:spacing w:line="360" w:lineRule="auto"/>
        <w:ind w:left="1134"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自动统计联合用药情况</w:t>
      </w:r>
    </w:p>
    <w:p>
      <w:pPr>
        <w:pStyle w:val="176"/>
        <w:numPr>
          <w:ilvl w:val="2"/>
          <w:numId w:val="97"/>
        </w:numPr>
        <w:wordWrap w:val="0"/>
        <w:spacing w:line="360" w:lineRule="auto"/>
        <w:ind w:left="1134" w:firstLineChars="0"/>
        <w:rPr>
          <w:rFonts w:hint="eastAsia" w:ascii="仿宋" w:hAnsi="仿宋" w:eastAsia="仿宋" w:cs="仿宋"/>
          <w:spacing w:val="15"/>
          <w:sz w:val="30"/>
          <w:szCs w:val="30"/>
        </w:rPr>
      </w:pPr>
      <w:r>
        <w:rPr>
          <w:rFonts w:hint="eastAsia" w:ascii="仿宋" w:hAnsi="仿宋" w:eastAsia="仿宋" w:cs="仿宋"/>
          <w:spacing w:val="15"/>
          <w:sz w:val="30"/>
          <w:szCs w:val="30"/>
        </w:rPr>
        <w:t>可导出现患率调查结果详情。</w:t>
      </w:r>
    </w:p>
    <w:p>
      <w:pPr>
        <w:pStyle w:val="5"/>
        <w:bidi w:val="0"/>
        <w:rPr>
          <w:rFonts w:hint="eastAsia" w:ascii="仿宋" w:hAnsi="仿宋" w:eastAsia="仿宋" w:cs="仿宋"/>
          <w:sz w:val="30"/>
          <w:szCs w:val="30"/>
        </w:rPr>
      </w:pPr>
      <w:bookmarkStart w:id="211" w:name="_Toc152594915"/>
      <w:r>
        <w:rPr>
          <w:rFonts w:hint="eastAsia" w:ascii="仿宋" w:hAnsi="仿宋" w:eastAsia="仿宋" w:cs="仿宋"/>
          <w:sz w:val="30"/>
          <w:szCs w:val="30"/>
        </w:rPr>
        <w:t>职业暴露</w:t>
      </w:r>
      <w:bookmarkEnd w:id="211"/>
    </w:p>
    <w:p>
      <w:pPr>
        <w:wordWrap w:val="0"/>
        <w:ind w:firstLine="560"/>
        <w:rPr>
          <w:rFonts w:hint="eastAsia" w:ascii="仿宋" w:hAnsi="仿宋" w:eastAsia="仿宋" w:cs="仿宋"/>
          <w:spacing w:val="15"/>
          <w:sz w:val="30"/>
          <w:szCs w:val="30"/>
        </w:rPr>
      </w:pPr>
      <w:r>
        <w:rPr>
          <w:rFonts w:hint="eastAsia" w:ascii="仿宋" w:hAnsi="仿宋" w:eastAsia="仿宋" w:cs="仿宋"/>
          <w:spacing w:val="15"/>
          <w:sz w:val="30"/>
          <w:szCs w:val="30"/>
        </w:rPr>
        <w:t>对医务人员血源性病原体职业暴露进行监测：</w:t>
      </w:r>
    </w:p>
    <w:p>
      <w:pPr>
        <w:pStyle w:val="176"/>
        <w:numPr>
          <w:ilvl w:val="0"/>
          <w:numId w:val="9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采集并维护信息包括：暴露者基本情况、本次暴露方式、发生经过描述、暴露后紧急处理、血源患者评估、暴露者免疫水平评估、暴露后的预防性措施、暴露后追踪检测、是否感染血源性病原体的结论</w:t>
      </w:r>
    </w:p>
    <w:p>
      <w:pPr>
        <w:pStyle w:val="176"/>
        <w:numPr>
          <w:ilvl w:val="0"/>
          <w:numId w:val="9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提供到期疫苗接种、追踪监测功能</w:t>
      </w:r>
    </w:p>
    <w:p>
      <w:pPr>
        <w:pStyle w:val="176"/>
        <w:numPr>
          <w:ilvl w:val="0"/>
          <w:numId w:val="9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提供职业暴露事件导出功能。</w:t>
      </w:r>
    </w:p>
    <w:p>
      <w:pPr>
        <w:pStyle w:val="5"/>
        <w:bidi w:val="0"/>
        <w:rPr>
          <w:rFonts w:hint="eastAsia" w:ascii="仿宋" w:hAnsi="仿宋" w:eastAsia="仿宋" w:cs="仿宋"/>
          <w:sz w:val="30"/>
          <w:szCs w:val="30"/>
        </w:rPr>
      </w:pPr>
      <w:bookmarkStart w:id="212" w:name="_Toc152594917"/>
      <w:r>
        <w:rPr>
          <w:rFonts w:hint="eastAsia" w:ascii="仿宋" w:hAnsi="仿宋" w:eastAsia="仿宋" w:cs="仿宋"/>
          <w:sz w:val="30"/>
          <w:szCs w:val="30"/>
        </w:rPr>
        <w:t>消毒灭菌监测</w:t>
      </w:r>
      <w:bookmarkEnd w:id="212"/>
    </w:p>
    <w:p>
      <w:pPr>
        <w:pStyle w:val="176"/>
        <w:numPr>
          <w:ilvl w:val="0"/>
          <w:numId w:val="9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支持空气消毒效果监测、物体表面消毒效果监测、手消毒效果监测、洁净医疗用房主要性能监测、医疗器械消毒灭菌效果监测</w:t>
      </w:r>
    </w:p>
    <w:p>
      <w:pPr>
        <w:pStyle w:val="176"/>
        <w:numPr>
          <w:ilvl w:val="0"/>
          <w:numId w:val="9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消毒剂监测、紫外线灯辐照强度监测、透析用水质量监测、食品卫生监测</w:t>
      </w:r>
    </w:p>
    <w:p>
      <w:pPr>
        <w:pStyle w:val="176"/>
        <w:numPr>
          <w:ilvl w:val="0"/>
          <w:numId w:val="9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自动判断监测结果是否合格</w:t>
      </w:r>
    </w:p>
    <w:p>
      <w:pPr>
        <w:pStyle w:val="176"/>
        <w:numPr>
          <w:ilvl w:val="0"/>
          <w:numId w:val="9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支持不合格整改措施填写</w:t>
      </w:r>
    </w:p>
    <w:p>
      <w:pPr>
        <w:pStyle w:val="176"/>
        <w:numPr>
          <w:ilvl w:val="0"/>
          <w:numId w:val="99"/>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提供标准监测报告的导出与打印功能</w:t>
      </w:r>
    </w:p>
    <w:p>
      <w:pPr>
        <w:pStyle w:val="5"/>
        <w:bidi w:val="0"/>
        <w:rPr>
          <w:rFonts w:hint="eastAsia" w:ascii="仿宋" w:hAnsi="仿宋" w:eastAsia="仿宋" w:cs="仿宋"/>
          <w:sz w:val="30"/>
          <w:szCs w:val="30"/>
        </w:rPr>
      </w:pPr>
      <w:bookmarkStart w:id="213" w:name="_Toc152594918"/>
      <w:r>
        <w:rPr>
          <w:rFonts w:hint="eastAsia" w:ascii="仿宋" w:hAnsi="仿宋" w:eastAsia="仿宋" w:cs="仿宋"/>
          <w:sz w:val="30"/>
          <w:szCs w:val="30"/>
        </w:rPr>
        <w:t>环境卫生监测计划</w:t>
      </w:r>
      <w:bookmarkEnd w:id="213"/>
    </w:p>
    <w:p>
      <w:pPr>
        <w:pStyle w:val="176"/>
        <w:numPr>
          <w:ilvl w:val="0"/>
          <w:numId w:val="100"/>
        </w:numPr>
        <w:wordWrap w:val="0"/>
        <w:spacing w:line="360" w:lineRule="auto"/>
        <w:ind w:firstLineChars="0"/>
        <w:rPr>
          <w:rFonts w:hint="eastAsia" w:ascii="仿宋" w:hAnsi="仿宋" w:eastAsia="仿宋" w:cs="仿宋"/>
          <w:sz w:val="30"/>
          <w:szCs w:val="30"/>
        </w:rPr>
      </w:pPr>
      <w:r>
        <w:rPr>
          <w:rFonts w:hint="eastAsia" w:ascii="仿宋" w:hAnsi="仿宋" w:eastAsia="仿宋" w:cs="仿宋"/>
          <w:sz w:val="30"/>
          <w:szCs w:val="30"/>
        </w:rPr>
        <w:t>可制定科室送检计划，如心内科每月送检一次空气等</w:t>
      </w:r>
    </w:p>
    <w:p>
      <w:pPr>
        <w:pStyle w:val="176"/>
        <w:numPr>
          <w:ilvl w:val="0"/>
          <w:numId w:val="100"/>
        </w:numPr>
        <w:wordWrap w:val="0"/>
        <w:spacing w:line="360" w:lineRule="auto"/>
        <w:ind w:firstLineChars="0"/>
        <w:rPr>
          <w:rFonts w:hint="eastAsia" w:ascii="仿宋" w:hAnsi="仿宋" w:eastAsia="仿宋" w:cs="仿宋"/>
          <w:sz w:val="30"/>
          <w:szCs w:val="30"/>
        </w:rPr>
      </w:pPr>
      <w:r>
        <w:rPr>
          <w:rFonts w:hint="eastAsia" w:ascii="仿宋" w:hAnsi="仿宋" w:eastAsia="仿宋" w:cs="仿宋"/>
          <w:sz w:val="30"/>
          <w:szCs w:val="30"/>
        </w:rPr>
        <w:t>自动统计分析计划完成情况</w:t>
      </w:r>
    </w:p>
    <w:p>
      <w:pPr>
        <w:pStyle w:val="5"/>
        <w:bidi w:val="0"/>
        <w:rPr>
          <w:rFonts w:hint="eastAsia" w:ascii="仿宋" w:hAnsi="仿宋" w:eastAsia="仿宋" w:cs="仿宋"/>
          <w:sz w:val="30"/>
          <w:szCs w:val="30"/>
        </w:rPr>
      </w:pPr>
      <w:bookmarkStart w:id="214" w:name="_Toc152594920"/>
      <w:r>
        <w:rPr>
          <w:rFonts w:hint="eastAsia" w:ascii="仿宋" w:hAnsi="仿宋" w:eastAsia="仿宋" w:cs="仿宋"/>
          <w:sz w:val="30"/>
          <w:szCs w:val="30"/>
        </w:rPr>
        <w:t>手卫生依从性调查</w:t>
      </w:r>
      <w:bookmarkEnd w:id="214"/>
    </w:p>
    <w:p>
      <w:pPr>
        <w:pStyle w:val="176"/>
        <w:numPr>
          <w:ilvl w:val="0"/>
          <w:numId w:val="10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支持手卫生依从性、正确性调查结果在线登记</w:t>
      </w:r>
    </w:p>
    <w:p>
      <w:pPr>
        <w:pStyle w:val="176"/>
        <w:numPr>
          <w:ilvl w:val="0"/>
          <w:numId w:val="102"/>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支持调查对象的职业分类</w:t>
      </w:r>
    </w:p>
    <w:p>
      <w:pPr>
        <w:pStyle w:val="176"/>
        <w:numPr>
          <w:ilvl w:val="0"/>
          <w:numId w:val="102"/>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根据手卫生措施包含的详细步骤，自动判断是否正确</w:t>
      </w:r>
    </w:p>
    <w:p>
      <w:pPr>
        <w:pStyle w:val="176"/>
        <w:numPr>
          <w:ilvl w:val="0"/>
          <w:numId w:val="102"/>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支持手卫生知识抽查、考核结果的录入</w:t>
      </w:r>
    </w:p>
    <w:p>
      <w:pPr>
        <w:pStyle w:val="176"/>
        <w:numPr>
          <w:ilvl w:val="0"/>
          <w:numId w:val="101"/>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统计分析</w:t>
      </w:r>
    </w:p>
    <w:p>
      <w:pPr>
        <w:pStyle w:val="176"/>
        <w:numPr>
          <w:ilvl w:val="0"/>
          <w:numId w:val="102"/>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提供手卫生依从率统计分析</w:t>
      </w:r>
    </w:p>
    <w:p>
      <w:pPr>
        <w:pStyle w:val="176"/>
        <w:numPr>
          <w:ilvl w:val="0"/>
          <w:numId w:val="102"/>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提供手卫生正确率统计分析</w:t>
      </w:r>
    </w:p>
    <w:p>
      <w:pPr>
        <w:pStyle w:val="176"/>
        <w:numPr>
          <w:ilvl w:val="0"/>
          <w:numId w:val="102"/>
        </w:numPr>
        <w:wordWrap w:val="0"/>
        <w:spacing w:line="360" w:lineRule="auto"/>
        <w:ind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提供手卫生时机率统计分析，可以从科室、调查对象职业等多个维度分析各个时机的依从率</w:t>
      </w:r>
    </w:p>
    <w:p>
      <w:pPr>
        <w:pStyle w:val="5"/>
        <w:bidi w:val="0"/>
        <w:rPr>
          <w:rFonts w:hint="eastAsia" w:ascii="仿宋" w:hAnsi="仿宋" w:eastAsia="仿宋" w:cs="仿宋"/>
          <w:sz w:val="30"/>
          <w:szCs w:val="30"/>
        </w:rPr>
      </w:pPr>
      <w:bookmarkStart w:id="215" w:name="_Toc152594921"/>
      <w:r>
        <w:rPr>
          <w:rFonts w:hint="eastAsia" w:ascii="仿宋" w:hAnsi="仿宋" w:eastAsia="仿宋" w:cs="仿宋"/>
          <w:sz w:val="30"/>
          <w:szCs w:val="30"/>
        </w:rPr>
        <w:t>手卫生设施完好性调查</w:t>
      </w:r>
      <w:bookmarkEnd w:id="215"/>
    </w:p>
    <w:p>
      <w:pPr>
        <w:pStyle w:val="176"/>
        <w:numPr>
          <w:ilvl w:val="0"/>
          <w:numId w:val="10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可在线手工录入洗手池、干手机等手卫生设施完好性调查的结果</w:t>
      </w:r>
    </w:p>
    <w:p>
      <w:pPr>
        <w:pStyle w:val="176"/>
        <w:numPr>
          <w:ilvl w:val="0"/>
          <w:numId w:val="103"/>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提供手卫生设施完好率统计分析</w:t>
      </w:r>
    </w:p>
    <w:p>
      <w:pPr>
        <w:pStyle w:val="5"/>
        <w:bidi w:val="0"/>
        <w:rPr>
          <w:rFonts w:hint="eastAsia" w:ascii="仿宋" w:hAnsi="仿宋" w:eastAsia="仿宋" w:cs="仿宋"/>
          <w:sz w:val="30"/>
          <w:szCs w:val="30"/>
        </w:rPr>
      </w:pPr>
      <w:bookmarkStart w:id="216" w:name="_Toc152594922"/>
      <w:r>
        <w:rPr>
          <w:rFonts w:hint="eastAsia" w:ascii="仿宋" w:hAnsi="仿宋" w:eastAsia="仿宋" w:cs="仿宋"/>
          <w:sz w:val="30"/>
          <w:szCs w:val="30"/>
        </w:rPr>
        <w:t>手卫生物资管理</w:t>
      </w:r>
      <w:bookmarkEnd w:id="216"/>
    </w:p>
    <w:p>
      <w:pPr>
        <w:pStyle w:val="176"/>
        <w:numPr>
          <w:ilvl w:val="0"/>
          <w:numId w:val="10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可在线手工录入手卫生物资的品牌、规格、领用日期、领用量、使用日期、使用量等信息</w:t>
      </w:r>
    </w:p>
    <w:p>
      <w:pPr>
        <w:pStyle w:val="176"/>
        <w:numPr>
          <w:ilvl w:val="0"/>
          <w:numId w:val="10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可支持通过物资系统自动采集手卫生物资品牌、规格、领用、使用等数据。</w:t>
      </w:r>
    </w:p>
    <w:p>
      <w:pPr>
        <w:pStyle w:val="176"/>
        <w:numPr>
          <w:ilvl w:val="0"/>
          <w:numId w:val="104"/>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提供手卫生物资的领用、使用统计分析</w:t>
      </w:r>
    </w:p>
    <w:p>
      <w:pPr>
        <w:pStyle w:val="5"/>
        <w:bidi w:val="0"/>
        <w:rPr>
          <w:rFonts w:hint="eastAsia" w:ascii="仿宋" w:hAnsi="仿宋" w:eastAsia="仿宋" w:cs="仿宋"/>
          <w:sz w:val="30"/>
          <w:szCs w:val="30"/>
        </w:rPr>
      </w:pPr>
      <w:bookmarkStart w:id="217" w:name="_Toc152594923"/>
      <w:r>
        <w:rPr>
          <w:rFonts w:hint="eastAsia" w:ascii="仿宋" w:hAnsi="仿宋" w:eastAsia="仿宋" w:cs="仿宋"/>
          <w:sz w:val="30"/>
          <w:szCs w:val="30"/>
        </w:rPr>
        <w:t>PDCA</w:t>
      </w:r>
      <w:bookmarkEnd w:id="217"/>
    </w:p>
    <w:p>
      <w:pPr>
        <w:pStyle w:val="176"/>
        <w:numPr>
          <w:ilvl w:val="0"/>
          <w:numId w:val="10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通用督导全流程管理：系统支持院感科针对检查中发现的问题，发起线上督导流程，下发督导卡给发现问题的科室，科室依据督导意见分时间登记整改措施、整改计划，最后自评结论后提交院感科。院感科可对科室整改进行退货或评价直至合格。完成该流程后院感科可过段时间再次督查，合格给予最终评价。不合格发起新的督导流程。支持预览、打印督导评价卡；支持按科室、日期查询已发起的督导评价；支持各流程用户的权限配置；支持工作流内容配置。</w:t>
      </w:r>
    </w:p>
    <w:p>
      <w:pPr>
        <w:pStyle w:val="176"/>
        <w:numPr>
          <w:ilvl w:val="0"/>
          <w:numId w:val="10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环境卫生专项督导工作流：系统支持院感科每月对环境卫生不合格科室，发起环境卫生督导流程，下发科室当月环境卫生检查不合格具体数据，整改建议给问题的科室，科室依据不合格具体指标和整改建议，分时间登记科室整改措施以及复查与质控评价后提交科室主任或护士长审核，完成审核后提交到院感科，院感科对本次环境卫生整改做出最后评价。支持工作流跨职能编辑内容配置；支持各流程用户的权限配置；跨职能工作自动提示工作交接内容；支持预览、打印环境卫生督导卡。</w:t>
      </w:r>
    </w:p>
    <w:p>
      <w:pPr>
        <w:pStyle w:val="176"/>
        <w:numPr>
          <w:ilvl w:val="0"/>
          <w:numId w:val="10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质控检查表：系统支持多种科室评价模型：临床科室、手术室、内镜中心、供应室、静配中心、ICU、检验科、研究室、病理科、功能检查科、放射科、介入室、药房、门诊、急诊、口腔科、医疗废物暂存间等科室。评价模型包含多类评价内容：组织管理、质控培训、感染病例监测、标准预防职业防护、手卫生、无菌操作、重点环节感染防控、其他导管防控、手术重点环节防控、感染性手术管理、多重耐药菌管理、消毒无菌物品、清洁消毒、病区环境管理、卫生学监测、医疗废物、污物间、洗涤间等多种类评价标准。自动对评价内容计算评分；支持按科室、日期以查询、导出绩效督导表。</w:t>
      </w:r>
    </w:p>
    <w:p>
      <w:pPr>
        <w:pStyle w:val="176"/>
        <w:numPr>
          <w:ilvl w:val="0"/>
          <w:numId w:val="10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工作计划管理：系统支持院感工作管理，在线登记工作计划、工作总结及审核；跨职能工作自动提示工作交接内容；支持按科室、日期以查询、导出工作计划、工作总结清单；支持预览、打印工作计划与工作总结。</w:t>
      </w:r>
    </w:p>
    <w:p>
      <w:pPr>
        <w:pStyle w:val="176"/>
        <w:numPr>
          <w:ilvl w:val="0"/>
          <w:numId w:val="10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培训管理：系统支持生成院感培训计划，对培训计划登记实际培训记录；支持按科室、日期以查询、导出培训记录清单；支持预览、打印培训计划与培训记录；跨职能工作自动提示工作交接内容；支持文字、图片记录功能。</w:t>
      </w:r>
    </w:p>
    <w:p>
      <w:pPr>
        <w:pStyle w:val="176"/>
        <w:numPr>
          <w:ilvl w:val="0"/>
          <w:numId w:val="105"/>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会议记录：系统支持在线管理全院各科室感控工作会议，登记、审批会议纪要，会议纪要支持文字、图片上传等功能。</w:t>
      </w:r>
    </w:p>
    <w:p>
      <w:pPr>
        <w:pStyle w:val="5"/>
        <w:bidi w:val="0"/>
        <w:rPr>
          <w:rFonts w:hint="eastAsia" w:ascii="仿宋" w:hAnsi="仿宋" w:eastAsia="仿宋" w:cs="仿宋"/>
          <w:sz w:val="30"/>
          <w:szCs w:val="30"/>
        </w:rPr>
      </w:pPr>
      <w:bookmarkStart w:id="218" w:name="_Toc152594924"/>
      <w:r>
        <w:rPr>
          <w:rFonts w:hint="eastAsia" w:ascii="仿宋" w:hAnsi="仿宋" w:eastAsia="仿宋" w:cs="仿宋"/>
          <w:sz w:val="30"/>
          <w:szCs w:val="30"/>
        </w:rPr>
        <w:t>统计分析</w:t>
      </w:r>
      <w:bookmarkEnd w:id="218"/>
    </w:p>
    <w:p>
      <w:pPr>
        <w:pStyle w:val="176"/>
        <w:numPr>
          <w:ilvl w:val="0"/>
          <w:numId w:val="10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各功能模块统计分析需求参见各功能模块的需求描述。</w:t>
      </w:r>
    </w:p>
    <w:p>
      <w:pPr>
        <w:pStyle w:val="176"/>
        <w:numPr>
          <w:ilvl w:val="0"/>
          <w:numId w:val="106"/>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提供《医院感染管理质量控制指标（2015年版）》13项指标的统计分析功能，包括同比、环比、趋势、警戒值等功能。</w:t>
      </w:r>
    </w:p>
    <w:p>
      <w:pPr>
        <w:pStyle w:val="5"/>
        <w:bidi w:val="0"/>
        <w:rPr>
          <w:rFonts w:hint="eastAsia" w:ascii="仿宋" w:hAnsi="仿宋" w:eastAsia="仿宋" w:cs="仿宋"/>
          <w:sz w:val="30"/>
          <w:szCs w:val="30"/>
        </w:rPr>
      </w:pPr>
      <w:bookmarkStart w:id="219" w:name="_Toc152594926"/>
      <w:r>
        <w:rPr>
          <w:rFonts w:hint="eastAsia" w:ascii="仿宋" w:hAnsi="仿宋" w:eastAsia="仿宋" w:cs="仿宋"/>
          <w:sz w:val="30"/>
          <w:szCs w:val="30"/>
        </w:rPr>
        <w:t>消息中心</w:t>
      </w:r>
      <w:bookmarkEnd w:id="219"/>
    </w:p>
    <w:p>
      <w:pPr>
        <w:pStyle w:val="176"/>
        <w:numPr>
          <w:ilvl w:val="0"/>
          <w:numId w:val="107"/>
        </w:numPr>
        <w:spacing w:line="360" w:lineRule="auto"/>
        <w:ind w:left="426" w:firstLineChars="0"/>
        <w:jc w:val="left"/>
        <w:rPr>
          <w:rFonts w:hint="eastAsia" w:ascii="仿宋" w:hAnsi="仿宋" w:eastAsia="仿宋" w:cs="仿宋"/>
          <w:spacing w:val="15"/>
          <w:sz w:val="30"/>
          <w:szCs w:val="30"/>
        </w:rPr>
      </w:pPr>
      <w:r>
        <w:rPr>
          <w:rFonts w:hint="eastAsia" w:ascii="仿宋" w:hAnsi="仿宋" w:eastAsia="仿宋" w:cs="仿宋"/>
          <w:spacing w:val="15"/>
          <w:sz w:val="30"/>
          <w:szCs w:val="30"/>
        </w:rPr>
        <w:t>系统自动为感染病例预警、暴发预警、多耐预警、现患率调查、职业暴露跟踪等生成消息。</w:t>
      </w:r>
    </w:p>
    <w:p>
      <w:pPr>
        <w:pStyle w:val="176"/>
        <w:numPr>
          <w:ilvl w:val="0"/>
          <w:numId w:val="107"/>
        </w:numPr>
        <w:spacing w:line="360" w:lineRule="auto"/>
        <w:ind w:left="426" w:firstLineChars="0"/>
        <w:jc w:val="left"/>
        <w:rPr>
          <w:rFonts w:hint="eastAsia" w:ascii="仿宋" w:hAnsi="仿宋" w:eastAsia="仿宋" w:cs="仿宋"/>
          <w:spacing w:val="15"/>
          <w:sz w:val="30"/>
          <w:szCs w:val="30"/>
        </w:rPr>
      </w:pPr>
      <w:r>
        <w:rPr>
          <w:rFonts w:hint="eastAsia" w:ascii="仿宋" w:hAnsi="仿宋" w:eastAsia="仿宋" w:cs="仿宋"/>
          <w:spacing w:val="15"/>
          <w:sz w:val="30"/>
          <w:szCs w:val="30"/>
        </w:rPr>
        <w:t>系统支持用户手动订阅自己权限内的消息，并自动为院感科主任、临床医生、手卫生调查员等角色进行缺省消息订阅。</w:t>
      </w:r>
    </w:p>
    <w:p>
      <w:pPr>
        <w:pStyle w:val="176"/>
        <w:numPr>
          <w:ilvl w:val="0"/>
          <w:numId w:val="107"/>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用户登录系统后，可快速浏览、查阅自己订阅的所有消息通知</w:t>
      </w:r>
    </w:p>
    <w:p>
      <w:pPr>
        <w:pStyle w:val="176"/>
        <w:numPr>
          <w:ilvl w:val="0"/>
          <w:numId w:val="107"/>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用户可以通过消息中心互相发送消息进行交流，并且可以查阅对方是否已经阅读自己发送的消息。</w:t>
      </w:r>
    </w:p>
    <w:p>
      <w:pPr>
        <w:pStyle w:val="5"/>
        <w:bidi w:val="0"/>
        <w:rPr>
          <w:rFonts w:hint="eastAsia" w:ascii="仿宋" w:hAnsi="仿宋" w:eastAsia="仿宋" w:cs="仿宋"/>
          <w:sz w:val="30"/>
          <w:szCs w:val="30"/>
        </w:rPr>
      </w:pPr>
      <w:bookmarkStart w:id="220" w:name="_Toc152594928"/>
      <w:r>
        <w:rPr>
          <w:rFonts w:hint="eastAsia" w:ascii="仿宋" w:hAnsi="仿宋" w:eastAsia="仿宋" w:cs="仿宋"/>
          <w:sz w:val="30"/>
          <w:szCs w:val="30"/>
        </w:rPr>
        <w:t>短信通知、微信通知、钉钉通知</w:t>
      </w:r>
      <w:bookmarkEnd w:id="220"/>
    </w:p>
    <w:p>
      <w:pPr>
        <w:spacing w:line="360" w:lineRule="auto"/>
        <w:ind w:firstLine="708" w:firstLineChars="236"/>
        <w:rPr>
          <w:rFonts w:hint="eastAsia" w:ascii="仿宋" w:hAnsi="仿宋" w:eastAsia="仿宋" w:cs="仿宋"/>
          <w:sz w:val="30"/>
          <w:szCs w:val="30"/>
        </w:rPr>
      </w:pPr>
      <w:r>
        <w:rPr>
          <w:rFonts w:hint="eastAsia" w:ascii="仿宋" w:hAnsi="仿宋" w:eastAsia="仿宋" w:cs="仿宋"/>
          <w:sz w:val="30"/>
          <w:szCs w:val="30"/>
        </w:rPr>
        <w:t>根据医院需求，院感消息可以将院感系统消息发送到短信平台、企业微信、企业钉钉等第三方及时沟通工具中。</w:t>
      </w:r>
    </w:p>
    <w:p>
      <w:pPr>
        <w:spacing w:line="360" w:lineRule="auto"/>
        <w:ind w:firstLine="708" w:firstLineChars="236"/>
        <w:rPr>
          <w:rFonts w:hint="eastAsia" w:ascii="仿宋" w:hAnsi="仿宋" w:eastAsia="仿宋" w:cs="仿宋"/>
          <w:sz w:val="30"/>
          <w:szCs w:val="30"/>
        </w:rPr>
      </w:pPr>
      <w:r>
        <w:rPr>
          <w:rFonts w:hint="eastAsia" w:ascii="仿宋" w:hAnsi="仿宋" w:eastAsia="仿宋" w:cs="仿宋"/>
          <w:sz w:val="30"/>
          <w:szCs w:val="30"/>
        </w:rPr>
        <w:t>缺省开通一种方式，具体情况以合同约定为准。</w:t>
      </w:r>
    </w:p>
    <w:p>
      <w:pPr>
        <w:pStyle w:val="5"/>
        <w:bidi w:val="0"/>
        <w:rPr>
          <w:rFonts w:hint="eastAsia" w:ascii="仿宋" w:hAnsi="仿宋" w:eastAsia="仿宋" w:cs="仿宋"/>
          <w:sz w:val="30"/>
          <w:szCs w:val="30"/>
        </w:rPr>
      </w:pPr>
      <w:bookmarkStart w:id="221" w:name="_Toc152594931"/>
      <w:r>
        <w:rPr>
          <w:rFonts w:hint="eastAsia" w:ascii="仿宋" w:hAnsi="仿宋" w:eastAsia="仿宋" w:cs="仿宋"/>
          <w:sz w:val="30"/>
          <w:szCs w:val="30"/>
        </w:rPr>
        <w:t>数据采集</w:t>
      </w:r>
      <w:bookmarkEnd w:id="221"/>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系统自动采集医院的HIS、LIS、EMR、RIS、PACS、手麻、物资等系统中的数据,采集范围以满足前述业务功能模块需求为准。</w:t>
      </w:r>
    </w:p>
    <w:p>
      <w:pPr>
        <w:pStyle w:val="5"/>
        <w:bidi w:val="0"/>
        <w:rPr>
          <w:rFonts w:hint="eastAsia" w:ascii="仿宋" w:hAnsi="仿宋" w:eastAsia="仿宋" w:cs="仿宋"/>
          <w:sz w:val="30"/>
          <w:szCs w:val="30"/>
        </w:rPr>
      </w:pPr>
      <w:bookmarkStart w:id="222" w:name="_Toc152594933"/>
      <w:r>
        <w:rPr>
          <w:rFonts w:hint="eastAsia" w:ascii="仿宋" w:hAnsi="仿宋" w:eastAsia="仿宋" w:cs="仿宋"/>
          <w:sz w:val="30"/>
          <w:szCs w:val="30"/>
        </w:rPr>
        <w:t>支持省级院感质控中心的数据上报</w:t>
      </w:r>
      <w:bookmarkEnd w:id="222"/>
    </w:p>
    <w:p>
      <w:pPr>
        <w:pStyle w:val="176"/>
        <w:numPr>
          <w:ilvl w:val="0"/>
          <w:numId w:val="10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如果省级质控中心提供数据上报接口文件格式，系统要能够一键导出符合要求的上报接口文件</w:t>
      </w:r>
    </w:p>
    <w:p>
      <w:pPr>
        <w:pStyle w:val="176"/>
        <w:numPr>
          <w:ilvl w:val="0"/>
          <w:numId w:val="108"/>
        </w:numPr>
        <w:wordWrap w:val="0"/>
        <w:spacing w:line="360" w:lineRule="auto"/>
        <w:ind w:left="426" w:firstLineChars="0"/>
        <w:rPr>
          <w:rFonts w:hint="eastAsia" w:ascii="仿宋" w:hAnsi="仿宋" w:eastAsia="仿宋" w:cs="仿宋"/>
          <w:spacing w:val="15"/>
          <w:sz w:val="30"/>
          <w:szCs w:val="30"/>
        </w:rPr>
      </w:pPr>
      <w:r>
        <w:rPr>
          <w:rFonts w:hint="eastAsia" w:ascii="仿宋" w:hAnsi="仿宋" w:eastAsia="仿宋" w:cs="仿宋"/>
          <w:spacing w:val="15"/>
          <w:sz w:val="30"/>
          <w:szCs w:val="30"/>
        </w:rPr>
        <w:t>如果省级质控中心提供web service或其它网络直报接口，系统可按照质控中心提供的详细接口要求完成网络直报功能</w:t>
      </w:r>
    </w:p>
    <w:p>
      <w:pPr>
        <w:pStyle w:val="5"/>
        <w:bidi w:val="0"/>
        <w:rPr>
          <w:rFonts w:hint="eastAsia" w:ascii="仿宋" w:hAnsi="仿宋" w:eastAsia="仿宋" w:cs="仿宋"/>
          <w:sz w:val="30"/>
          <w:szCs w:val="30"/>
        </w:rPr>
      </w:pPr>
      <w:bookmarkStart w:id="223" w:name="_Toc152594934"/>
      <w:r>
        <w:rPr>
          <w:rFonts w:hint="eastAsia" w:ascii="仿宋" w:hAnsi="仿宋" w:eastAsia="仿宋" w:cs="仿宋"/>
          <w:sz w:val="30"/>
          <w:szCs w:val="30"/>
        </w:rPr>
        <w:t>支持国家病原学送检率数据上报</w:t>
      </w:r>
      <w:bookmarkEnd w:id="223"/>
    </w:p>
    <w:p>
      <w:pPr>
        <w:wordWrap w:val="0"/>
        <w:spacing w:line="360" w:lineRule="auto"/>
        <w:ind w:firstLine="561"/>
        <w:rPr>
          <w:rFonts w:hint="eastAsia" w:ascii="仿宋" w:hAnsi="仿宋" w:eastAsia="仿宋" w:cs="仿宋"/>
          <w:spacing w:val="15"/>
          <w:sz w:val="30"/>
          <w:szCs w:val="30"/>
        </w:rPr>
      </w:pPr>
      <w:r>
        <w:rPr>
          <w:rFonts w:hint="eastAsia" w:ascii="仿宋" w:hAnsi="仿宋" w:eastAsia="仿宋" w:cs="仿宋"/>
          <w:spacing w:val="15"/>
          <w:sz w:val="30"/>
          <w:szCs w:val="30"/>
        </w:rPr>
        <w:t>系统可导出符合国家病原学送检率数据上报格式的数据文件。</w:t>
      </w:r>
    </w:p>
    <w:p>
      <w:pPr>
        <w:pStyle w:val="4"/>
        <w:rPr>
          <w:rFonts w:hint="eastAsia" w:ascii="仿宋" w:hAnsi="仿宋" w:eastAsia="仿宋" w:cs="仿宋"/>
          <w:b/>
          <w:bCs/>
          <w:kern w:val="2"/>
          <w:sz w:val="30"/>
          <w:szCs w:val="30"/>
          <w:lang w:val="en-US" w:eastAsia="zh-CN" w:bidi="ar-SA"/>
        </w:rPr>
      </w:pPr>
      <w:bookmarkStart w:id="224" w:name="_Toc902208244"/>
      <w:r>
        <w:rPr>
          <w:rFonts w:hint="eastAsia" w:ascii="仿宋" w:hAnsi="仿宋" w:eastAsia="仿宋" w:cs="仿宋"/>
          <w:b/>
          <w:bCs/>
          <w:kern w:val="2"/>
          <w:sz w:val="30"/>
          <w:szCs w:val="30"/>
          <w:lang w:val="en-US" w:eastAsia="zh-CN" w:bidi="ar-SA"/>
        </w:rPr>
        <w:t>血液透析系统</w:t>
      </w:r>
      <w:bookmarkEnd w:id="224"/>
    </w:p>
    <w:p>
      <w:pPr>
        <w:pStyle w:val="5"/>
        <w:bidi w:val="0"/>
        <w:rPr>
          <w:rFonts w:hint="eastAsia" w:ascii="仿宋" w:hAnsi="仿宋" w:eastAsia="仿宋" w:cs="仿宋"/>
          <w:sz w:val="30"/>
          <w:szCs w:val="30"/>
        </w:rPr>
      </w:pPr>
      <w:r>
        <w:rPr>
          <w:rFonts w:hint="eastAsia" w:ascii="仿宋" w:hAnsi="仿宋" w:eastAsia="仿宋" w:cs="仿宋"/>
          <w:sz w:val="30"/>
          <w:szCs w:val="30"/>
        </w:rPr>
        <w:t>患者管理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1、新增患者，在系统中新增患者有两种方式，一是通过同步医院HIS系统新增患者，另一种是直接在系统中手工添加新患者。</w:t>
      </w:r>
    </w:p>
    <w:p>
      <w:pPr>
        <w:rPr>
          <w:rFonts w:hint="eastAsia" w:ascii="仿宋" w:hAnsi="仿宋" w:eastAsia="仿宋" w:cs="仿宋"/>
          <w:color w:val="auto"/>
          <w:sz w:val="30"/>
          <w:szCs w:val="30"/>
        </w:rPr>
      </w:pPr>
      <w:r>
        <w:rPr>
          <w:rFonts w:hint="eastAsia" w:ascii="仿宋" w:hAnsi="仿宋" w:eastAsia="仿宋" w:cs="仿宋"/>
          <w:color w:val="auto"/>
          <w:sz w:val="30"/>
          <w:szCs w:val="30"/>
        </w:rPr>
        <w:t>1）通过同步HIS系统新增患者的操作方法：点击菜单“患者管理”的“治疗中患者管理”，在患者列表上方选择“HIS”导入。</w:t>
      </w:r>
    </w:p>
    <w:p>
      <w:pPr>
        <w:rPr>
          <w:rFonts w:hint="eastAsia" w:ascii="仿宋" w:hAnsi="仿宋" w:eastAsia="仿宋" w:cs="仿宋"/>
          <w:color w:val="auto"/>
          <w:sz w:val="30"/>
          <w:szCs w:val="30"/>
        </w:rPr>
      </w:pPr>
      <w:r>
        <w:rPr>
          <w:rFonts w:hint="eastAsia" w:ascii="仿宋" w:hAnsi="仿宋" w:eastAsia="仿宋" w:cs="仿宋"/>
          <w:color w:val="auto"/>
          <w:sz w:val="30"/>
          <w:szCs w:val="30"/>
        </w:rPr>
        <w:t>2）手工添加新患者: 点击菜单“患者管理”的“治疗中患者管理”，在患者列表上方选择“新增”，弹出新增患者页面在里面手工录入新患者信息并保存。</w:t>
      </w:r>
    </w:p>
    <w:p>
      <w:pPr>
        <w:rPr>
          <w:rFonts w:hint="eastAsia" w:ascii="仿宋" w:hAnsi="仿宋" w:eastAsia="仿宋" w:cs="仿宋"/>
          <w:color w:val="auto"/>
          <w:sz w:val="30"/>
          <w:szCs w:val="30"/>
        </w:rPr>
      </w:pPr>
      <w:r>
        <w:rPr>
          <w:rFonts w:hint="eastAsia" w:ascii="仿宋" w:hAnsi="仿宋" w:eastAsia="仿宋" w:cs="仿宋"/>
          <w:color w:val="auto"/>
          <w:sz w:val="30"/>
          <w:szCs w:val="30"/>
        </w:rPr>
        <w:t>2、治疗中患者管理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在治疗中患者管理，医生可以查询该患者基本信息、历次治疗记录单、病历摘要、病程记录、长期医嘱、临时医嘱、检验检查、治疗质量评估等所有相关治疗信息，并可以修改、完善患者的信息。</w:t>
      </w:r>
    </w:p>
    <w:p>
      <w:pPr>
        <w:rPr>
          <w:rFonts w:hint="eastAsia" w:ascii="仿宋" w:hAnsi="仿宋" w:eastAsia="仿宋" w:cs="仿宋"/>
          <w:color w:val="auto"/>
          <w:sz w:val="30"/>
          <w:szCs w:val="30"/>
        </w:rPr>
      </w:pPr>
      <w:r>
        <w:rPr>
          <w:rFonts w:hint="eastAsia" w:ascii="仿宋" w:hAnsi="仿宋" w:eastAsia="仿宋" w:cs="仿宋"/>
          <w:color w:val="auto"/>
          <w:sz w:val="30"/>
          <w:szCs w:val="30"/>
        </w:rPr>
        <w:t>3、已结束治疗患者管理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点击“已结束治疗患者管理”，页面显示所有已结束治疗的患者信息列表。</w:t>
      </w:r>
    </w:p>
    <w:p>
      <w:pPr>
        <w:rPr>
          <w:rFonts w:hint="eastAsia" w:ascii="仿宋" w:hAnsi="仿宋" w:eastAsia="仿宋" w:cs="仿宋"/>
          <w:color w:val="auto"/>
          <w:sz w:val="30"/>
          <w:szCs w:val="30"/>
        </w:rPr>
      </w:pPr>
      <w:r>
        <w:rPr>
          <w:rFonts w:hint="eastAsia" w:ascii="仿宋" w:hAnsi="仿宋" w:eastAsia="仿宋" w:cs="仿宋"/>
          <w:color w:val="auto"/>
          <w:sz w:val="30"/>
          <w:szCs w:val="30"/>
        </w:rPr>
        <w:t>1）可查看及编辑患者基本信息。</w:t>
      </w:r>
    </w:p>
    <w:p>
      <w:pPr>
        <w:rPr>
          <w:rFonts w:hint="eastAsia" w:ascii="仿宋" w:hAnsi="仿宋" w:eastAsia="仿宋" w:cs="仿宋"/>
          <w:color w:val="auto"/>
          <w:sz w:val="30"/>
          <w:szCs w:val="30"/>
        </w:rPr>
      </w:pPr>
      <w:r>
        <w:rPr>
          <w:rFonts w:hint="eastAsia" w:ascii="仿宋" w:hAnsi="仿宋" w:eastAsia="仿宋" w:cs="仿宋"/>
          <w:color w:val="auto"/>
          <w:sz w:val="30"/>
          <w:szCs w:val="30"/>
        </w:rPr>
        <w:t>2）重新将该患者转入治疗：点击右上方“转治疗中”按钮弹出窗口修改患者当前治疗状态后保存可将患者转入治疗中患者列表。</w:t>
      </w:r>
    </w:p>
    <w:p>
      <w:pPr>
        <w:rPr>
          <w:rFonts w:hint="eastAsia" w:ascii="仿宋" w:hAnsi="仿宋" w:eastAsia="仿宋" w:cs="仿宋"/>
          <w:color w:val="auto"/>
          <w:sz w:val="30"/>
          <w:szCs w:val="30"/>
        </w:rPr>
      </w:pPr>
      <w:r>
        <w:rPr>
          <w:rFonts w:hint="eastAsia" w:ascii="仿宋" w:hAnsi="仿宋" w:eastAsia="仿宋" w:cs="仿宋"/>
          <w:color w:val="auto"/>
          <w:sz w:val="30"/>
          <w:szCs w:val="30"/>
        </w:rPr>
        <w:t>库存管理，随时查询药品、耗材出库、入库明细，统计特定时间内的出入库情况。自动统计单个患者药品、耗材使用情况。同时可根据科室要求的统计数据格式制作成数据统计报表展现。</w:t>
      </w:r>
    </w:p>
    <w:p>
      <w:pPr>
        <w:pStyle w:val="5"/>
        <w:bidi w:val="0"/>
        <w:rPr>
          <w:rFonts w:hint="eastAsia" w:ascii="仿宋" w:hAnsi="仿宋" w:eastAsia="仿宋" w:cs="仿宋"/>
          <w:sz w:val="30"/>
          <w:szCs w:val="30"/>
        </w:rPr>
      </w:pPr>
      <w:r>
        <w:rPr>
          <w:rFonts w:hint="eastAsia" w:ascii="仿宋" w:hAnsi="仿宋" w:eastAsia="仿宋" w:cs="仿宋"/>
          <w:sz w:val="30"/>
          <w:szCs w:val="30"/>
        </w:rPr>
        <w:t>医嘱管理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PC端医嘱管理包含了批量医嘱、透析医嘱和医嘱参数的设置。</w:t>
      </w:r>
    </w:p>
    <w:p>
      <w:pPr>
        <w:rPr>
          <w:rFonts w:hint="eastAsia" w:ascii="仿宋" w:hAnsi="仿宋" w:eastAsia="仿宋" w:cs="仿宋"/>
          <w:color w:val="auto"/>
          <w:sz w:val="30"/>
          <w:szCs w:val="30"/>
        </w:rPr>
      </w:pPr>
      <w:r>
        <w:rPr>
          <w:rFonts w:hint="eastAsia" w:ascii="仿宋" w:hAnsi="仿宋" w:eastAsia="仿宋" w:cs="仿宋"/>
          <w:color w:val="auto"/>
          <w:sz w:val="30"/>
          <w:szCs w:val="30"/>
        </w:rPr>
        <w:t>1、批量医嘱</w:t>
      </w:r>
    </w:p>
    <w:p>
      <w:pPr>
        <w:rPr>
          <w:rFonts w:hint="eastAsia" w:ascii="仿宋" w:hAnsi="仿宋" w:eastAsia="仿宋" w:cs="仿宋"/>
          <w:color w:val="auto"/>
          <w:sz w:val="30"/>
          <w:szCs w:val="30"/>
        </w:rPr>
      </w:pPr>
      <w:r>
        <w:rPr>
          <w:rFonts w:hint="eastAsia" w:ascii="仿宋" w:hAnsi="仿宋" w:eastAsia="仿宋" w:cs="仿宋"/>
          <w:color w:val="auto"/>
          <w:sz w:val="30"/>
          <w:szCs w:val="30"/>
        </w:rPr>
        <w:t>　　点击医嘱中“批量医嘱”，选中要开医嘱的一到多名患者，选择医嘱包保存后可同时开出多名患者的医嘱。批量医嘱的模块可帮助医生提升工作效率，减少工作重复性，并支持医嘱模板的存储和应用。</w:t>
      </w:r>
    </w:p>
    <w:p>
      <w:pPr>
        <w:rPr>
          <w:rFonts w:hint="eastAsia" w:ascii="仿宋" w:hAnsi="仿宋" w:eastAsia="仿宋" w:cs="仿宋"/>
          <w:color w:val="auto"/>
          <w:sz w:val="30"/>
          <w:szCs w:val="30"/>
        </w:rPr>
      </w:pPr>
      <w:r>
        <w:rPr>
          <w:rFonts w:hint="eastAsia" w:ascii="仿宋" w:hAnsi="仿宋" w:eastAsia="仿宋" w:cs="仿宋"/>
          <w:color w:val="auto"/>
          <w:sz w:val="30"/>
          <w:szCs w:val="30"/>
        </w:rPr>
        <w:t>2、透析医嘱参数设置</w:t>
      </w:r>
    </w:p>
    <w:p>
      <w:pPr>
        <w:rPr>
          <w:rFonts w:hint="eastAsia" w:ascii="仿宋" w:hAnsi="仿宋" w:eastAsia="仿宋" w:cs="仿宋"/>
          <w:color w:val="auto"/>
          <w:sz w:val="30"/>
          <w:szCs w:val="30"/>
        </w:rPr>
      </w:pPr>
      <w:r>
        <w:rPr>
          <w:rFonts w:hint="eastAsia" w:ascii="仿宋" w:hAnsi="仿宋" w:eastAsia="仿宋" w:cs="仿宋"/>
          <w:color w:val="auto"/>
          <w:sz w:val="30"/>
          <w:szCs w:val="30"/>
        </w:rPr>
        <w:t>医生在此设置和维护透析参数的默认值，供透析医嘱调用。针对不同透析模式，设置其对应的透析机参数默认值。</w:t>
      </w:r>
    </w:p>
    <w:p>
      <w:pPr>
        <w:rPr>
          <w:rFonts w:hint="eastAsia" w:ascii="仿宋" w:hAnsi="仿宋" w:eastAsia="仿宋" w:cs="仿宋"/>
          <w:color w:val="auto"/>
          <w:sz w:val="30"/>
          <w:szCs w:val="30"/>
        </w:rPr>
      </w:pPr>
      <w:r>
        <w:rPr>
          <w:rFonts w:hint="eastAsia" w:ascii="仿宋" w:hAnsi="仿宋" w:eastAsia="仿宋" w:cs="仿宋"/>
          <w:color w:val="auto"/>
          <w:sz w:val="30"/>
          <w:szCs w:val="30"/>
        </w:rPr>
        <w:t>3、透析医嘱</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可查看、修改、编辑当前的医嘱</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可查看当前病人的历史医嘱</w:t>
      </w:r>
    </w:p>
    <w:p>
      <w:pPr>
        <w:rPr>
          <w:rFonts w:hint="eastAsia" w:ascii="仿宋" w:hAnsi="仿宋" w:eastAsia="仿宋" w:cs="仿宋"/>
          <w:color w:val="auto"/>
          <w:sz w:val="30"/>
          <w:szCs w:val="30"/>
        </w:rPr>
      </w:pPr>
      <w:r>
        <w:rPr>
          <w:rFonts w:hint="eastAsia" w:ascii="仿宋" w:hAnsi="仿宋" w:eastAsia="仿宋" w:cs="仿宋"/>
          <w:color w:val="auto"/>
          <w:sz w:val="30"/>
          <w:szCs w:val="30"/>
        </w:rPr>
        <w:t>1）选择患者：点击“在科”列出所有在科治疗患者，或者通过“今日”“明日”筛选出今日和明日某班次患者。</w:t>
      </w:r>
    </w:p>
    <w:p>
      <w:pPr>
        <w:rPr>
          <w:rFonts w:hint="eastAsia" w:ascii="仿宋" w:hAnsi="仿宋" w:eastAsia="仿宋" w:cs="仿宋"/>
          <w:color w:val="auto"/>
          <w:sz w:val="30"/>
          <w:szCs w:val="30"/>
        </w:rPr>
      </w:pPr>
      <w:r>
        <w:rPr>
          <w:rFonts w:hint="eastAsia" w:ascii="仿宋" w:hAnsi="仿宋" w:eastAsia="仿宋" w:cs="仿宋"/>
          <w:color w:val="auto"/>
          <w:sz w:val="30"/>
          <w:szCs w:val="30"/>
        </w:rPr>
        <w:t>2）患者透析处方设置：双击选中某患者，界面上方出现该患者的姓名、性别等基本信息代表该患者被选中。点击“当前医嘱”，治疗设置中显示的是该患者的透析处方，可对参数进行修改并保存。</w:t>
      </w:r>
    </w:p>
    <w:p>
      <w:pPr>
        <w:rPr>
          <w:rFonts w:hint="eastAsia" w:ascii="仿宋" w:hAnsi="仿宋" w:eastAsia="仿宋" w:cs="仿宋"/>
          <w:color w:val="auto"/>
          <w:sz w:val="30"/>
          <w:szCs w:val="30"/>
        </w:rPr>
      </w:pPr>
      <w:r>
        <w:rPr>
          <w:rFonts w:hint="eastAsia" w:ascii="仿宋" w:hAnsi="仿宋" w:eastAsia="仿宋" w:cs="仿宋"/>
          <w:color w:val="auto"/>
          <w:sz w:val="30"/>
          <w:szCs w:val="30"/>
        </w:rPr>
        <w:t xml:space="preserve">   3）医生在给患者周排班时设置了患者的治疗模式，在透析医嘱的患者列表中可以查看患者本次和下次的透析模式供医生开透析医嘱时参考。</w:t>
      </w:r>
    </w:p>
    <w:p>
      <w:pPr>
        <w:rPr>
          <w:rFonts w:hint="eastAsia" w:ascii="仿宋" w:hAnsi="仿宋" w:eastAsia="仿宋" w:cs="仿宋"/>
          <w:color w:val="auto"/>
          <w:sz w:val="30"/>
          <w:szCs w:val="30"/>
        </w:rPr>
      </w:pPr>
      <w:r>
        <w:rPr>
          <w:rFonts w:hint="eastAsia" w:ascii="仿宋" w:hAnsi="仿宋" w:eastAsia="仿宋" w:cs="仿宋"/>
          <w:color w:val="auto"/>
          <w:sz w:val="30"/>
          <w:szCs w:val="30"/>
        </w:rPr>
        <w:t>4）历史医嘱：点击“历史医嘱”给出患者的历史透析处方列表，可在其中查看患者的历史透析处方。</w:t>
      </w:r>
    </w:p>
    <w:p>
      <w:pPr>
        <w:pStyle w:val="5"/>
        <w:bidi w:val="0"/>
        <w:rPr>
          <w:rFonts w:hint="eastAsia" w:ascii="仿宋" w:hAnsi="仿宋" w:eastAsia="仿宋" w:cs="仿宋"/>
          <w:sz w:val="30"/>
          <w:szCs w:val="30"/>
        </w:rPr>
      </w:pPr>
      <w:r>
        <w:rPr>
          <w:rFonts w:hint="eastAsia" w:ascii="仿宋" w:hAnsi="仿宋" w:eastAsia="仿宋" w:cs="仿宋"/>
          <w:sz w:val="30"/>
          <w:szCs w:val="30"/>
        </w:rPr>
        <w:t xml:space="preserve">排班管理 </w:t>
      </w:r>
    </w:p>
    <w:p>
      <w:pPr>
        <w:pStyle w:val="176"/>
        <w:numPr>
          <w:ilvl w:val="0"/>
          <w:numId w:val="109"/>
        </w:numPr>
        <w:ind w:firstLineChars="0"/>
        <w:rPr>
          <w:rFonts w:hint="eastAsia" w:ascii="仿宋" w:hAnsi="仿宋" w:eastAsia="仿宋" w:cs="仿宋"/>
          <w:color w:val="auto"/>
          <w:sz w:val="30"/>
          <w:szCs w:val="30"/>
        </w:rPr>
      </w:pPr>
      <w:r>
        <w:rPr>
          <w:rFonts w:hint="eastAsia" w:ascii="仿宋" w:hAnsi="仿宋" w:eastAsia="仿宋" w:cs="仿宋"/>
          <w:color w:val="auto"/>
          <w:sz w:val="30"/>
          <w:szCs w:val="30"/>
        </w:rPr>
        <w:t>患者治疗排班</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支持复制模板快速周排班</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支持手动微调</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支持检索病人排班情况</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支持多种版式打印周排班表</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可统计每天每个班的透析人数</w:t>
      </w:r>
    </w:p>
    <w:p>
      <w:pPr>
        <w:pStyle w:val="176"/>
        <w:numPr>
          <w:ilvl w:val="0"/>
          <w:numId w:val="109"/>
        </w:numPr>
        <w:ind w:firstLineChars="0"/>
        <w:rPr>
          <w:rFonts w:hint="eastAsia" w:ascii="仿宋" w:hAnsi="仿宋" w:eastAsia="仿宋" w:cs="仿宋"/>
          <w:color w:val="auto"/>
          <w:sz w:val="30"/>
          <w:szCs w:val="30"/>
        </w:rPr>
      </w:pPr>
      <w:r>
        <w:rPr>
          <w:rFonts w:hint="eastAsia" w:ascii="仿宋" w:hAnsi="仿宋" w:eastAsia="仿宋" w:cs="仿宋"/>
          <w:color w:val="auto"/>
          <w:sz w:val="30"/>
          <w:szCs w:val="30"/>
        </w:rPr>
        <w:t>透析机位排班，支持手动、自动排机位，提供多种排机位信息以便更合理的安排机位。</w:t>
      </w:r>
    </w:p>
    <w:p>
      <w:pPr>
        <w:rPr>
          <w:rFonts w:hint="eastAsia" w:ascii="仿宋" w:hAnsi="仿宋" w:eastAsia="仿宋" w:cs="仿宋"/>
          <w:color w:val="auto"/>
          <w:sz w:val="30"/>
          <w:szCs w:val="30"/>
        </w:rPr>
      </w:pPr>
      <w:r>
        <w:rPr>
          <w:rFonts w:hint="eastAsia" w:ascii="仿宋" w:hAnsi="仿宋" w:eastAsia="仿宋" w:cs="仿宋"/>
          <w:color w:val="auto"/>
          <w:sz w:val="30"/>
          <w:szCs w:val="30"/>
        </w:rPr>
        <w:t>医护人员排班，支持医生、护士排班，提供多种自定义排班提示。</w:t>
      </w:r>
    </w:p>
    <w:p>
      <w:pPr>
        <w:rPr>
          <w:rFonts w:hint="eastAsia" w:ascii="仿宋" w:hAnsi="仿宋" w:eastAsia="仿宋" w:cs="仿宋"/>
          <w:color w:val="auto"/>
          <w:sz w:val="30"/>
          <w:szCs w:val="30"/>
        </w:rPr>
      </w:pPr>
      <w:r>
        <w:rPr>
          <w:rFonts w:hint="eastAsia" w:ascii="仿宋" w:hAnsi="仿宋" w:eastAsia="仿宋" w:cs="仿宋"/>
          <w:color w:val="auto"/>
          <w:sz w:val="30"/>
          <w:szCs w:val="30"/>
        </w:rPr>
        <w:t>透析管理：医生工作站、信息发布屏、实时透析室和治疗记录单的管理。“今日透析”是系统的重要部分，用来管理今日排班患者的整个治疗过程。</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实时查看透析室的情况</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自动生成治疗记录单</w:t>
      </w:r>
    </w:p>
    <w:p>
      <w:pPr>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rPr>
        <w:tab/>
      </w:r>
      <w:r>
        <w:rPr>
          <w:rFonts w:hint="eastAsia" w:ascii="仿宋" w:hAnsi="仿宋" w:eastAsia="仿宋" w:cs="仿宋"/>
          <w:color w:val="auto"/>
          <w:sz w:val="30"/>
          <w:szCs w:val="30"/>
        </w:rPr>
        <w:t>批量打印治疗记录单</w:t>
      </w:r>
    </w:p>
    <w:p>
      <w:pPr>
        <w:pStyle w:val="5"/>
        <w:bidi w:val="0"/>
        <w:rPr>
          <w:rFonts w:hint="eastAsia" w:ascii="仿宋" w:hAnsi="仿宋" w:eastAsia="仿宋" w:cs="仿宋"/>
          <w:color w:val="auto"/>
          <w:sz w:val="30"/>
          <w:szCs w:val="30"/>
        </w:rPr>
      </w:pPr>
      <w:r>
        <w:rPr>
          <w:rFonts w:hint="eastAsia" w:ascii="仿宋" w:hAnsi="仿宋" w:eastAsia="仿宋" w:cs="仿宋"/>
          <w:color w:val="auto"/>
          <w:sz w:val="30"/>
          <w:szCs w:val="30"/>
        </w:rPr>
        <w:tab/>
      </w:r>
      <w:r>
        <w:rPr>
          <w:rFonts w:hint="eastAsia" w:ascii="仿宋" w:hAnsi="仿宋" w:eastAsia="仿宋" w:cs="仿宋"/>
          <w:color w:val="auto"/>
          <w:sz w:val="30"/>
          <w:szCs w:val="30"/>
        </w:rPr>
        <w:t>医生工作站</w:t>
      </w:r>
    </w:p>
    <w:p>
      <w:pPr>
        <w:rPr>
          <w:rFonts w:hint="eastAsia" w:ascii="仿宋" w:hAnsi="仿宋" w:eastAsia="仿宋" w:cs="仿宋"/>
          <w:color w:val="auto"/>
          <w:sz w:val="30"/>
          <w:szCs w:val="30"/>
        </w:rPr>
      </w:pPr>
      <w:r>
        <w:rPr>
          <w:rFonts w:hint="eastAsia" w:ascii="仿宋" w:hAnsi="仿宋" w:eastAsia="仿宋" w:cs="仿宋"/>
          <w:color w:val="auto"/>
          <w:sz w:val="30"/>
          <w:szCs w:val="30"/>
        </w:rPr>
        <w:t>选择“今日透析”的“医生工作站”，将所有床位的实时情况显示在一个页面上。可看到每一个床位当前患者的治疗进度。医生可在此界面对今日患者进行管理，实时查阅患者的治疗记录单、透析医嘱等。</w:t>
      </w:r>
    </w:p>
    <w:p>
      <w:pPr>
        <w:pStyle w:val="5"/>
        <w:bidi w:val="0"/>
        <w:rPr>
          <w:rFonts w:hint="eastAsia" w:ascii="仿宋" w:hAnsi="仿宋" w:eastAsia="仿宋" w:cs="仿宋"/>
          <w:color w:val="auto"/>
          <w:sz w:val="30"/>
          <w:szCs w:val="30"/>
        </w:rPr>
      </w:pPr>
      <w:r>
        <w:rPr>
          <w:rFonts w:hint="eastAsia" w:ascii="仿宋" w:hAnsi="仿宋" w:eastAsia="仿宋" w:cs="仿宋"/>
          <w:color w:val="auto"/>
          <w:sz w:val="30"/>
          <w:szCs w:val="30"/>
        </w:rPr>
        <w:tab/>
      </w:r>
      <w:r>
        <w:rPr>
          <w:rFonts w:hint="eastAsia" w:ascii="仿宋" w:hAnsi="仿宋" w:eastAsia="仿宋" w:cs="仿宋"/>
          <w:color w:val="auto"/>
          <w:sz w:val="30"/>
          <w:szCs w:val="30"/>
        </w:rPr>
        <w:t>信息发布屏</w:t>
      </w:r>
    </w:p>
    <w:p>
      <w:pPr>
        <w:rPr>
          <w:rFonts w:hint="eastAsia" w:ascii="仿宋" w:hAnsi="仿宋" w:eastAsia="仿宋" w:cs="仿宋"/>
          <w:color w:val="auto"/>
          <w:sz w:val="30"/>
          <w:szCs w:val="30"/>
        </w:rPr>
      </w:pPr>
      <w:r>
        <w:rPr>
          <w:rFonts w:hint="eastAsia" w:ascii="仿宋" w:hAnsi="仿宋" w:eastAsia="仿宋" w:cs="仿宋"/>
          <w:color w:val="auto"/>
          <w:sz w:val="30"/>
          <w:szCs w:val="30"/>
        </w:rPr>
        <w:t>“信息发布屏”是用来给患者报到等候时查看床位信息的。在屏幕上同时显示透析室所有床位。可供家属和排队等待患者查看。下一班患者报到成功后将患者的姓名和上机称重结果显示在相应床位上。</w:t>
      </w:r>
    </w:p>
    <w:p>
      <w:pPr>
        <w:pStyle w:val="5"/>
        <w:bidi w:val="0"/>
        <w:rPr>
          <w:rFonts w:hint="eastAsia" w:ascii="仿宋" w:hAnsi="仿宋" w:eastAsia="仿宋" w:cs="仿宋"/>
          <w:sz w:val="30"/>
          <w:szCs w:val="30"/>
        </w:rPr>
      </w:pPr>
      <w:r>
        <w:rPr>
          <w:rFonts w:hint="eastAsia" w:ascii="仿宋" w:hAnsi="仿宋" w:eastAsia="仿宋" w:cs="仿宋"/>
          <w:sz w:val="30"/>
          <w:szCs w:val="30"/>
        </w:rPr>
        <w:t>实时透析室</w:t>
      </w:r>
    </w:p>
    <w:p>
      <w:pPr>
        <w:rPr>
          <w:rFonts w:hint="eastAsia" w:ascii="仿宋" w:hAnsi="仿宋" w:eastAsia="仿宋" w:cs="仿宋"/>
          <w:color w:val="auto"/>
          <w:sz w:val="30"/>
          <w:szCs w:val="30"/>
        </w:rPr>
      </w:pPr>
      <w:r>
        <w:rPr>
          <w:rFonts w:hint="eastAsia" w:ascii="仿宋" w:hAnsi="仿宋" w:eastAsia="仿宋" w:cs="仿宋"/>
          <w:color w:val="auto"/>
          <w:sz w:val="30"/>
          <w:szCs w:val="30"/>
        </w:rPr>
        <w:t>用来管理今日排班患者的整个治疗过程。</w:t>
      </w:r>
    </w:p>
    <w:p>
      <w:pPr>
        <w:rPr>
          <w:rFonts w:hint="eastAsia" w:ascii="仿宋" w:hAnsi="仿宋" w:eastAsia="仿宋" w:cs="仿宋"/>
          <w:color w:val="auto"/>
          <w:sz w:val="30"/>
          <w:szCs w:val="30"/>
        </w:rPr>
      </w:pPr>
      <w:r>
        <w:rPr>
          <w:rFonts w:hint="eastAsia" w:ascii="仿宋" w:hAnsi="仿宋" w:eastAsia="仿宋" w:cs="仿宋"/>
          <w:color w:val="auto"/>
          <w:sz w:val="30"/>
          <w:szCs w:val="30"/>
        </w:rPr>
        <w:t>1）透析监控：“透析监控”显示所有透析分区的床位实时情况。患者报到后其姓名出现在预先排好的床位旁，在姓名旁边显示其报到时间。患者上机开始透析后，其姓名旁边显示下机倒计时。点击患者姓名可以查看患者的治疗记录单。</w:t>
      </w:r>
    </w:p>
    <w:p>
      <w:pPr>
        <w:rPr>
          <w:rFonts w:hint="eastAsia" w:ascii="仿宋" w:hAnsi="仿宋" w:eastAsia="仿宋" w:cs="仿宋"/>
          <w:color w:val="auto"/>
          <w:sz w:val="30"/>
          <w:szCs w:val="30"/>
        </w:rPr>
      </w:pPr>
      <w:r>
        <w:rPr>
          <w:rFonts w:hint="eastAsia" w:ascii="仿宋" w:hAnsi="仿宋" w:eastAsia="仿宋" w:cs="仿宋"/>
          <w:color w:val="auto"/>
          <w:sz w:val="30"/>
          <w:szCs w:val="30"/>
        </w:rPr>
        <w:t>2）治疗记录单：在左侧患者列表中选中患者双击患者姓名，右侧出现对应患者的治疗记录单。</w:t>
      </w:r>
    </w:p>
    <w:p>
      <w:pPr>
        <w:rPr>
          <w:rFonts w:hint="eastAsia" w:ascii="仿宋" w:hAnsi="仿宋" w:eastAsia="仿宋" w:cs="仿宋"/>
          <w:color w:val="auto"/>
          <w:sz w:val="30"/>
          <w:szCs w:val="30"/>
        </w:rPr>
      </w:pPr>
      <w:r>
        <w:rPr>
          <w:rFonts w:hint="eastAsia" w:ascii="仿宋" w:hAnsi="仿宋" w:eastAsia="仿宋" w:cs="仿宋"/>
          <w:color w:val="auto"/>
          <w:sz w:val="30"/>
          <w:szCs w:val="30"/>
        </w:rPr>
        <w:t>3）透析数据记录：护士利用该表格录入患者的体征数据。如果使用了移动端，从移动端录入的数据自动同步到这里。</w:t>
      </w:r>
    </w:p>
    <w:p>
      <w:pPr>
        <w:rPr>
          <w:rFonts w:hint="eastAsia" w:ascii="仿宋" w:hAnsi="仿宋" w:eastAsia="仿宋" w:cs="仿宋"/>
          <w:color w:val="auto"/>
          <w:sz w:val="30"/>
          <w:szCs w:val="30"/>
        </w:rPr>
      </w:pPr>
      <w:r>
        <w:rPr>
          <w:rFonts w:hint="eastAsia" w:ascii="仿宋" w:hAnsi="仿宋" w:eastAsia="仿宋" w:cs="仿宋"/>
          <w:color w:val="auto"/>
          <w:sz w:val="30"/>
          <w:szCs w:val="30"/>
        </w:rPr>
        <w:t>4）治疗记录单打印：用来查看及打印患者当日的治疗记录单。</w:t>
      </w:r>
    </w:p>
    <w:p>
      <w:pPr>
        <w:rPr>
          <w:rFonts w:hint="eastAsia" w:ascii="仿宋" w:hAnsi="仿宋" w:eastAsia="仿宋" w:cs="仿宋"/>
          <w:color w:val="auto"/>
          <w:sz w:val="30"/>
          <w:szCs w:val="30"/>
        </w:rPr>
      </w:pPr>
      <w:r>
        <w:rPr>
          <w:rFonts w:hint="eastAsia" w:ascii="仿宋" w:hAnsi="仿宋" w:eastAsia="仿宋" w:cs="仿宋"/>
          <w:color w:val="auto"/>
          <w:sz w:val="30"/>
          <w:szCs w:val="30"/>
        </w:rPr>
        <w:t>除此之外，病人管理内可以查看任意人员任意一次透析记录单数据，并提供批量打印功能。</w:t>
      </w:r>
    </w:p>
    <w:p>
      <w:pPr>
        <w:pStyle w:val="5"/>
        <w:bidi w:val="0"/>
        <w:rPr>
          <w:rFonts w:hint="eastAsia" w:ascii="仿宋" w:hAnsi="仿宋" w:eastAsia="仿宋" w:cs="仿宋"/>
          <w:sz w:val="30"/>
          <w:szCs w:val="30"/>
        </w:rPr>
      </w:pPr>
      <w:r>
        <w:rPr>
          <w:rFonts w:hint="eastAsia" w:ascii="仿宋" w:hAnsi="仿宋" w:eastAsia="仿宋" w:cs="仿宋"/>
          <w:sz w:val="30"/>
          <w:szCs w:val="30"/>
        </w:rPr>
        <w:t>综合管理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包含对设备的管理、透析区域的管理、床位的管理和ID卡的管理。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rPr>
        <w:tab/>
      </w:r>
      <w:r>
        <w:rPr>
          <w:rFonts w:hint="eastAsia" w:ascii="仿宋" w:hAnsi="仿宋" w:eastAsia="仿宋" w:cs="仿宋"/>
          <w:color w:val="auto"/>
          <w:sz w:val="30"/>
          <w:szCs w:val="30"/>
        </w:rPr>
        <w:t>设备管理：记录血液透析设备、透析水处理设备、透析复用机的型号、生产厂商、单价、购买日期、报废日期等设备相关信息，方便医护人员查看。</w:t>
      </w:r>
    </w:p>
    <w:p>
      <w:pPr>
        <w:rPr>
          <w:rFonts w:hint="eastAsia" w:ascii="仿宋" w:hAnsi="仿宋" w:eastAsia="仿宋" w:cs="仿宋"/>
          <w:color w:val="auto"/>
          <w:sz w:val="30"/>
          <w:szCs w:val="30"/>
        </w:rPr>
      </w:pPr>
      <w:r>
        <w:rPr>
          <w:rFonts w:hint="eastAsia" w:ascii="仿宋" w:hAnsi="仿宋" w:eastAsia="仿宋" w:cs="仿宋"/>
          <w:color w:val="auto"/>
          <w:sz w:val="30"/>
          <w:szCs w:val="30"/>
        </w:rPr>
        <w:t>2、透析区管理：记录和管理透析区属性。</w:t>
      </w:r>
    </w:p>
    <w:p>
      <w:pPr>
        <w:rPr>
          <w:rFonts w:hint="eastAsia" w:ascii="仿宋" w:hAnsi="仿宋" w:eastAsia="仿宋" w:cs="仿宋"/>
          <w:color w:val="auto"/>
          <w:sz w:val="30"/>
          <w:szCs w:val="30"/>
        </w:rPr>
      </w:pPr>
      <w:r>
        <w:rPr>
          <w:rFonts w:hint="eastAsia" w:ascii="仿宋" w:hAnsi="仿宋" w:eastAsia="仿宋" w:cs="仿宋"/>
          <w:color w:val="auto"/>
          <w:sz w:val="30"/>
          <w:szCs w:val="30"/>
        </w:rPr>
        <w:t>3、床位管理：记录和管理透析区床位属性。</w:t>
      </w:r>
    </w:p>
    <w:p>
      <w:pPr>
        <w:rPr>
          <w:rFonts w:hint="eastAsia" w:ascii="仿宋" w:hAnsi="仿宋" w:eastAsia="仿宋" w:cs="仿宋"/>
          <w:color w:val="auto"/>
          <w:sz w:val="30"/>
          <w:szCs w:val="30"/>
        </w:rPr>
      </w:pPr>
      <w:r>
        <w:rPr>
          <w:rFonts w:hint="eastAsia" w:ascii="仿宋" w:hAnsi="仿宋" w:eastAsia="仿宋" w:cs="仿宋"/>
          <w:color w:val="auto"/>
          <w:sz w:val="30"/>
          <w:szCs w:val="30"/>
        </w:rPr>
        <w:t>4、ID卡管理：登记患者ID卡号和治疗编号。</w:t>
      </w:r>
    </w:p>
    <w:p>
      <w:pPr>
        <w:pStyle w:val="5"/>
        <w:bidi w:val="0"/>
        <w:rPr>
          <w:rFonts w:hint="eastAsia" w:ascii="仿宋" w:hAnsi="仿宋" w:eastAsia="仿宋" w:cs="仿宋"/>
          <w:sz w:val="30"/>
          <w:szCs w:val="30"/>
        </w:rPr>
      </w:pPr>
      <w:r>
        <w:rPr>
          <w:rFonts w:hint="eastAsia" w:ascii="仿宋" w:hAnsi="仿宋" w:eastAsia="仿宋" w:cs="仿宋"/>
          <w:sz w:val="30"/>
          <w:szCs w:val="30"/>
        </w:rPr>
        <w:t>统计查询</w:t>
      </w:r>
    </w:p>
    <w:p>
      <w:pPr>
        <w:rPr>
          <w:rFonts w:hint="eastAsia" w:ascii="仿宋" w:hAnsi="仿宋" w:eastAsia="仿宋" w:cs="仿宋"/>
          <w:color w:val="auto"/>
          <w:sz w:val="30"/>
          <w:szCs w:val="30"/>
        </w:rPr>
      </w:pPr>
      <w:r>
        <w:rPr>
          <w:rFonts w:hint="eastAsia" w:ascii="仿宋" w:hAnsi="仿宋" w:eastAsia="仿宋" w:cs="仿宋"/>
          <w:color w:val="auto"/>
          <w:sz w:val="30"/>
          <w:szCs w:val="30"/>
        </w:rPr>
        <w:t>可查询多种报表，可打印报表。</w:t>
      </w:r>
    </w:p>
    <w:p>
      <w:pPr>
        <w:rPr>
          <w:rFonts w:hint="eastAsia" w:ascii="仿宋" w:hAnsi="仿宋" w:eastAsia="仿宋" w:cs="仿宋"/>
          <w:color w:val="auto"/>
          <w:sz w:val="30"/>
          <w:szCs w:val="30"/>
        </w:rPr>
      </w:pPr>
      <w:r>
        <w:rPr>
          <w:rFonts w:hint="eastAsia" w:ascii="仿宋" w:hAnsi="仿宋" w:eastAsia="仿宋" w:cs="仿宋"/>
          <w:color w:val="auto"/>
          <w:sz w:val="30"/>
          <w:szCs w:val="30"/>
        </w:rPr>
        <w:t>1、按时间范围来查询统计治疗总人次、治疗方式、透析总人次、透析滤过总人次；</w:t>
      </w:r>
    </w:p>
    <w:p>
      <w:pPr>
        <w:rPr>
          <w:rFonts w:hint="eastAsia" w:ascii="仿宋" w:hAnsi="仿宋" w:eastAsia="仿宋" w:cs="仿宋"/>
          <w:color w:val="auto"/>
          <w:sz w:val="30"/>
          <w:szCs w:val="30"/>
        </w:rPr>
      </w:pPr>
      <w:r>
        <w:rPr>
          <w:rFonts w:hint="eastAsia" w:ascii="仿宋" w:hAnsi="仿宋" w:eastAsia="仿宋" w:cs="仿宋"/>
          <w:color w:val="auto"/>
          <w:sz w:val="30"/>
          <w:szCs w:val="30"/>
        </w:rPr>
        <w:t>2、按时间范围来查询统计透析机运行记录；</w:t>
      </w:r>
    </w:p>
    <w:p>
      <w:pPr>
        <w:rPr>
          <w:rFonts w:hint="eastAsia" w:ascii="仿宋" w:hAnsi="仿宋" w:eastAsia="仿宋" w:cs="仿宋"/>
          <w:color w:val="auto"/>
          <w:sz w:val="30"/>
          <w:szCs w:val="30"/>
        </w:rPr>
      </w:pPr>
      <w:r>
        <w:rPr>
          <w:rFonts w:hint="eastAsia" w:ascii="仿宋" w:hAnsi="仿宋" w:eastAsia="仿宋" w:cs="仿宋"/>
          <w:color w:val="auto"/>
          <w:sz w:val="30"/>
          <w:szCs w:val="30"/>
        </w:rPr>
        <w:t>3、统计药品、耗材等使用情况；</w:t>
      </w:r>
    </w:p>
    <w:p>
      <w:pPr>
        <w:rPr>
          <w:rFonts w:hint="eastAsia" w:ascii="仿宋" w:hAnsi="仿宋" w:eastAsia="仿宋" w:cs="仿宋"/>
          <w:color w:val="auto"/>
          <w:sz w:val="30"/>
          <w:szCs w:val="30"/>
        </w:rPr>
      </w:pPr>
      <w:r>
        <w:rPr>
          <w:rFonts w:hint="eastAsia" w:ascii="仿宋" w:hAnsi="仿宋" w:eastAsia="仿宋" w:cs="仿宋"/>
          <w:color w:val="auto"/>
          <w:sz w:val="30"/>
          <w:szCs w:val="30"/>
        </w:rPr>
        <w:t>4.可以根据医院需求快速生成各类报表。</w:t>
      </w:r>
    </w:p>
    <w:p>
      <w:pPr>
        <w:pStyle w:val="5"/>
        <w:bidi w:val="0"/>
        <w:rPr>
          <w:rFonts w:hint="eastAsia" w:ascii="仿宋" w:hAnsi="仿宋" w:eastAsia="仿宋" w:cs="仿宋"/>
          <w:sz w:val="30"/>
          <w:szCs w:val="30"/>
        </w:rPr>
      </w:pPr>
      <w:r>
        <w:rPr>
          <w:rFonts w:hint="eastAsia" w:ascii="仿宋" w:hAnsi="仿宋" w:eastAsia="仿宋" w:cs="仿宋"/>
          <w:sz w:val="30"/>
          <w:szCs w:val="30"/>
        </w:rPr>
        <w:t>系统维护</w:t>
      </w:r>
    </w:p>
    <w:p>
      <w:pPr>
        <w:rPr>
          <w:rFonts w:hint="eastAsia" w:ascii="仿宋" w:hAnsi="仿宋" w:eastAsia="仿宋" w:cs="仿宋"/>
          <w:color w:val="auto"/>
          <w:sz w:val="30"/>
          <w:szCs w:val="30"/>
        </w:rPr>
      </w:pPr>
      <w:r>
        <w:rPr>
          <w:rFonts w:hint="eastAsia" w:ascii="仿宋" w:hAnsi="仿宋" w:eastAsia="仿宋" w:cs="仿宋"/>
          <w:color w:val="auto"/>
          <w:sz w:val="30"/>
          <w:szCs w:val="30"/>
        </w:rPr>
        <w:t xml:space="preserve">字典维护，主要维护系统中所有常用的药品、耗材、治疗参数、患者信息等下拉选择项目的自订议增加、修改、删除； </w:t>
      </w:r>
    </w:p>
    <w:p>
      <w:pPr>
        <w:rPr>
          <w:rFonts w:hint="eastAsia" w:ascii="仿宋" w:hAnsi="仿宋" w:eastAsia="仿宋" w:cs="仿宋"/>
          <w:color w:val="auto"/>
          <w:sz w:val="30"/>
          <w:szCs w:val="30"/>
        </w:rPr>
      </w:pPr>
      <w:r>
        <w:rPr>
          <w:rFonts w:hint="eastAsia" w:ascii="仿宋" w:hAnsi="仿宋" w:eastAsia="仿宋" w:cs="仿宋"/>
          <w:color w:val="auto"/>
          <w:sz w:val="30"/>
          <w:szCs w:val="30"/>
        </w:rPr>
        <w:t>系统设置，可自订议增加、修改、删除登陆用户，并设置相对应权限、登陆密码等，既方便系统管理员管理也便用操作用户使用。</w:t>
      </w:r>
    </w:p>
    <w:p>
      <w:pPr>
        <w:rPr>
          <w:rFonts w:hint="eastAsia" w:ascii="仿宋" w:hAnsi="仿宋" w:eastAsia="仿宋" w:cs="仿宋"/>
          <w:color w:val="auto"/>
          <w:sz w:val="30"/>
          <w:szCs w:val="30"/>
        </w:rPr>
      </w:pPr>
      <w:r>
        <w:rPr>
          <w:rFonts w:hint="eastAsia" w:ascii="仿宋" w:hAnsi="仿宋" w:eastAsia="仿宋" w:cs="仿宋"/>
          <w:color w:val="auto"/>
          <w:sz w:val="30"/>
          <w:szCs w:val="30"/>
        </w:rPr>
        <w:t>透析用药维护，将患者透析中常用药维护进系统，方便医生在pc端和移动端快速开立医嘱。可随时增加、删减、修改透析用药。</w:t>
      </w:r>
    </w:p>
    <w:p>
      <w:pPr>
        <w:rPr>
          <w:rFonts w:hint="eastAsia" w:ascii="仿宋" w:hAnsi="仿宋" w:eastAsia="仿宋" w:cs="仿宋"/>
          <w:color w:val="auto"/>
          <w:sz w:val="30"/>
          <w:szCs w:val="30"/>
        </w:rPr>
      </w:pPr>
      <w:r>
        <w:rPr>
          <w:rFonts w:hint="eastAsia" w:ascii="仿宋" w:hAnsi="仿宋" w:eastAsia="仿宋" w:cs="仿宋"/>
          <w:color w:val="auto"/>
          <w:sz w:val="30"/>
          <w:szCs w:val="30"/>
        </w:rPr>
        <w:t>数据上报，系统自动统计全国血透患者上报信息，并自动进行数据上报。</w:t>
      </w:r>
    </w:p>
    <w:p>
      <w:pPr>
        <w:rPr>
          <w:rFonts w:hint="eastAsia" w:ascii="仿宋" w:hAnsi="仿宋" w:eastAsia="仿宋" w:cs="仿宋"/>
          <w:color w:val="auto"/>
          <w:sz w:val="30"/>
          <w:szCs w:val="30"/>
        </w:rPr>
      </w:pPr>
      <w:r>
        <w:rPr>
          <w:rFonts w:hint="eastAsia" w:ascii="仿宋" w:hAnsi="仿宋" w:eastAsia="仿宋" w:cs="仿宋"/>
          <w:color w:val="auto"/>
          <w:sz w:val="30"/>
          <w:szCs w:val="30"/>
        </w:rPr>
        <w:t>设备联网，系统支持市面上主流血透机数据联网，自动采集血透机运行数据，减轻医护人员工作量。</w:t>
      </w:r>
    </w:p>
    <w:p>
      <w:pPr>
        <w:pStyle w:val="5"/>
        <w:bidi w:val="0"/>
        <w:rPr>
          <w:rFonts w:hint="eastAsia" w:ascii="仿宋" w:hAnsi="仿宋" w:eastAsia="仿宋" w:cs="仿宋"/>
          <w:sz w:val="30"/>
          <w:szCs w:val="30"/>
        </w:rPr>
      </w:pPr>
      <w:r>
        <w:rPr>
          <w:rFonts w:hint="eastAsia" w:ascii="仿宋" w:hAnsi="仿宋" w:eastAsia="仿宋" w:cs="仿宋"/>
          <w:sz w:val="30"/>
          <w:szCs w:val="30"/>
        </w:rPr>
        <w:t>门急诊医生工作站</w:t>
      </w:r>
    </w:p>
    <w:p>
      <w:pPr>
        <w:rPr>
          <w:rFonts w:hint="eastAsia" w:ascii="仿宋" w:hAnsi="仿宋" w:eastAsia="仿宋" w:cs="仿宋"/>
          <w:color w:val="auto"/>
          <w:sz w:val="30"/>
          <w:szCs w:val="30"/>
        </w:rPr>
      </w:pPr>
      <w:r>
        <w:rPr>
          <w:rFonts w:hint="eastAsia" w:ascii="仿宋" w:hAnsi="仿宋" w:eastAsia="仿宋" w:cs="仿宋"/>
          <w:color w:val="auto"/>
          <w:sz w:val="30"/>
          <w:szCs w:val="30"/>
        </w:rPr>
        <w:t>1)完整记录患者治疗过程：可选择患者进行透析并记录患者的医嘱、护理记录、护理小结项目录入、修改、存储。</w:t>
      </w:r>
    </w:p>
    <w:p>
      <w:pPr>
        <w:rPr>
          <w:rFonts w:hint="eastAsia" w:ascii="仿宋" w:hAnsi="仿宋" w:eastAsia="仿宋" w:cs="仿宋"/>
          <w:color w:val="auto"/>
          <w:sz w:val="30"/>
          <w:szCs w:val="30"/>
        </w:rPr>
      </w:pPr>
      <w:r>
        <w:rPr>
          <w:rFonts w:hint="eastAsia" w:ascii="仿宋" w:hAnsi="仿宋" w:eastAsia="仿宋" w:cs="仿宋"/>
          <w:color w:val="auto"/>
          <w:sz w:val="30"/>
          <w:szCs w:val="30"/>
        </w:rPr>
        <w:t>2)利用手持端，医生可以查看排班记录，设置治疗方案，实时查看患者治疗动态、实时开立医嘱；针对病人在透析过程中的突发状况做出及时有效的处理。</w:t>
      </w:r>
    </w:p>
    <w:p>
      <w:pPr>
        <w:rPr>
          <w:rFonts w:hint="eastAsia" w:ascii="仿宋" w:hAnsi="仿宋" w:eastAsia="仿宋" w:cs="仿宋"/>
          <w:color w:val="auto"/>
          <w:sz w:val="30"/>
          <w:szCs w:val="30"/>
        </w:rPr>
      </w:pPr>
      <w:r>
        <w:rPr>
          <w:rFonts w:hint="eastAsia" w:ascii="仿宋" w:hAnsi="仿宋" w:eastAsia="仿宋" w:cs="仿宋"/>
          <w:color w:val="auto"/>
          <w:sz w:val="30"/>
          <w:szCs w:val="30"/>
        </w:rPr>
        <w:t>3)医生可直接在移动端查看患者的排班情况及患者治疗方案，提前合理的安排工作。</w:t>
      </w:r>
    </w:p>
    <w:p>
      <w:pPr>
        <w:rPr>
          <w:rFonts w:hint="eastAsia" w:ascii="仿宋" w:hAnsi="仿宋" w:eastAsia="仿宋" w:cs="仿宋"/>
          <w:color w:val="auto"/>
          <w:sz w:val="30"/>
          <w:szCs w:val="30"/>
        </w:rPr>
      </w:pPr>
      <w:r>
        <w:rPr>
          <w:rFonts w:hint="eastAsia" w:ascii="仿宋" w:hAnsi="仿宋" w:eastAsia="仿宋" w:cs="仿宋"/>
          <w:color w:val="auto"/>
          <w:sz w:val="30"/>
          <w:szCs w:val="30"/>
        </w:rPr>
        <w:t>4)利用手持端，医生可以调整患者床位，调整当日患者班次，设置患者治疗模式</w:t>
      </w:r>
    </w:p>
    <w:p>
      <w:pPr>
        <w:rPr>
          <w:rFonts w:hint="eastAsia" w:ascii="仿宋" w:hAnsi="仿宋" w:eastAsia="仿宋" w:cs="仿宋"/>
          <w:color w:val="auto"/>
          <w:sz w:val="30"/>
          <w:szCs w:val="30"/>
        </w:rPr>
      </w:pPr>
      <w:r>
        <w:rPr>
          <w:rFonts w:hint="eastAsia" w:ascii="仿宋" w:hAnsi="仿宋" w:eastAsia="仿宋" w:cs="仿宋"/>
          <w:color w:val="auto"/>
          <w:sz w:val="30"/>
          <w:szCs w:val="30"/>
        </w:rPr>
        <w:t>医生手持端</w:t>
      </w:r>
    </w:p>
    <w:p>
      <w:pPr>
        <w:rPr>
          <w:rFonts w:hint="eastAsia" w:ascii="仿宋" w:hAnsi="仿宋" w:eastAsia="仿宋" w:cs="仿宋"/>
          <w:color w:val="auto"/>
          <w:sz w:val="30"/>
          <w:szCs w:val="30"/>
        </w:rPr>
      </w:pPr>
      <w:r>
        <w:rPr>
          <w:rFonts w:hint="eastAsia" w:ascii="仿宋" w:hAnsi="仿宋" w:eastAsia="仿宋" w:cs="仿宋"/>
          <w:color w:val="auto"/>
          <w:sz w:val="30"/>
          <w:szCs w:val="30"/>
        </w:rPr>
        <w:t>利用手持端，医生可以查看排班记录，设置治疗方案，实时查看患者治疗动态、实时开立医嘱；针对病人在透析过程中的突发状况做出及时有效的处理。</w:t>
      </w:r>
    </w:p>
    <w:p>
      <w:pPr>
        <w:pStyle w:val="5"/>
        <w:bidi w:val="0"/>
        <w:rPr>
          <w:rFonts w:hint="eastAsia" w:ascii="仿宋" w:hAnsi="仿宋" w:eastAsia="仿宋" w:cs="仿宋"/>
          <w:sz w:val="30"/>
          <w:szCs w:val="30"/>
        </w:rPr>
      </w:pPr>
      <w:r>
        <w:rPr>
          <w:rFonts w:hint="eastAsia" w:ascii="仿宋" w:hAnsi="仿宋" w:eastAsia="仿宋" w:cs="仿宋"/>
          <w:sz w:val="30"/>
          <w:szCs w:val="30"/>
        </w:rPr>
        <w:t>移动护士工作站</w:t>
      </w:r>
    </w:p>
    <w:p>
      <w:pPr>
        <w:rPr>
          <w:rFonts w:hint="eastAsia" w:ascii="仿宋" w:hAnsi="仿宋" w:eastAsia="仿宋" w:cs="仿宋"/>
          <w:color w:val="auto"/>
          <w:sz w:val="30"/>
          <w:szCs w:val="30"/>
        </w:rPr>
      </w:pPr>
      <w:r>
        <w:rPr>
          <w:rFonts w:hint="eastAsia" w:ascii="仿宋" w:hAnsi="仿宋" w:eastAsia="仿宋" w:cs="仿宋"/>
          <w:color w:val="auto"/>
          <w:sz w:val="30"/>
          <w:szCs w:val="30"/>
        </w:rPr>
        <w:t>1)护士使用移动端填写的记录数据实时同步保存至服务器，医生可通过医生端查看病人治疗的实时情况。</w:t>
      </w:r>
    </w:p>
    <w:p>
      <w:pPr>
        <w:rPr>
          <w:rFonts w:hint="eastAsia" w:ascii="仿宋" w:hAnsi="仿宋" w:eastAsia="仿宋" w:cs="仿宋"/>
          <w:color w:val="auto"/>
          <w:sz w:val="30"/>
          <w:szCs w:val="30"/>
        </w:rPr>
      </w:pPr>
      <w:r>
        <w:rPr>
          <w:rFonts w:hint="eastAsia" w:ascii="仿宋" w:hAnsi="仿宋" w:eastAsia="仿宋" w:cs="仿宋"/>
          <w:color w:val="auto"/>
          <w:sz w:val="30"/>
          <w:szCs w:val="30"/>
        </w:rPr>
        <w:t>2)护士可以持移动端查看医生医嘱，也可以进行执行医嘱操作。解决了以往需医生当面下医嘱的麻烦，使医生可腾出更多的时间处理其他事务。</w:t>
      </w:r>
    </w:p>
    <w:p>
      <w:pPr>
        <w:rPr>
          <w:rFonts w:hint="eastAsia" w:ascii="仿宋" w:hAnsi="仿宋" w:eastAsia="仿宋" w:cs="仿宋"/>
          <w:color w:val="auto"/>
          <w:sz w:val="30"/>
          <w:szCs w:val="30"/>
        </w:rPr>
      </w:pPr>
      <w:r>
        <w:rPr>
          <w:rFonts w:hint="eastAsia" w:ascii="仿宋" w:hAnsi="仿宋" w:eastAsia="仿宋" w:cs="仿宋"/>
          <w:color w:val="auto"/>
          <w:sz w:val="30"/>
          <w:szCs w:val="30"/>
        </w:rPr>
        <w:t>3)护士可直接在移动端查看患者的排班情况及患者治疗方案，提前合理的安排工作。</w:t>
      </w:r>
    </w:p>
    <w:p>
      <w:pPr>
        <w:rPr>
          <w:rFonts w:hint="eastAsia" w:ascii="仿宋" w:hAnsi="仿宋" w:eastAsia="仿宋" w:cs="仿宋"/>
          <w:color w:val="auto"/>
          <w:sz w:val="30"/>
          <w:szCs w:val="30"/>
        </w:rPr>
      </w:pPr>
      <w:r>
        <w:rPr>
          <w:rFonts w:hint="eastAsia" w:ascii="仿宋" w:hAnsi="仿宋" w:eastAsia="仿宋" w:cs="仿宋"/>
          <w:color w:val="auto"/>
          <w:sz w:val="30"/>
          <w:szCs w:val="30"/>
        </w:rPr>
        <w:t>护士手持端</w:t>
      </w:r>
    </w:p>
    <w:p>
      <w:pPr>
        <w:rPr>
          <w:rFonts w:hint="eastAsia" w:ascii="仿宋" w:hAnsi="仿宋" w:eastAsia="仿宋" w:cs="仿宋"/>
          <w:color w:val="auto"/>
          <w:sz w:val="30"/>
          <w:szCs w:val="30"/>
        </w:rPr>
      </w:pPr>
      <w:r>
        <w:rPr>
          <w:rFonts w:hint="eastAsia" w:ascii="仿宋" w:hAnsi="仿宋" w:eastAsia="仿宋" w:cs="仿宋"/>
          <w:color w:val="auto"/>
          <w:sz w:val="30"/>
          <w:szCs w:val="30"/>
        </w:rPr>
        <w:t>针对透析过程中需要记录大量的透析数据，本套系统提供了移动护士端程序。护士可随时查看患者透析进程，执行医嘱，记录透析过程详细数据，查看患者排班，及既往治疗情况等。</w:t>
      </w:r>
    </w:p>
    <w:p>
      <w:pPr>
        <w:rPr>
          <w:rFonts w:hint="eastAsia" w:ascii="仿宋" w:hAnsi="仿宋" w:eastAsia="仿宋" w:cs="仿宋"/>
          <w:color w:val="auto"/>
          <w:sz w:val="30"/>
          <w:szCs w:val="30"/>
        </w:rPr>
      </w:pPr>
      <w:r>
        <w:rPr>
          <w:rFonts w:hint="eastAsia" w:ascii="仿宋" w:hAnsi="仿宋" w:eastAsia="仿宋" w:cs="仿宋"/>
          <w:color w:val="auto"/>
          <w:sz w:val="30"/>
          <w:szCs w:val="30"/>
        </w:rPr>
        <w:t>护士使用移动端填写的记录数据实时同步保存至服务器，医生可通过医生端查看病人治疗的实时情况。</w:t>
      </w:r>
    </w:p>
    <w:p>
      <w:pPr>
        <w:rPr>
          <w:rFonts w:hint="eastAsia" w:ascii="仿宋" w:hAnsi="仿宋" w:eastAsia="仿宋" w:cs="仿宋"/>
          <w:color w:val="auto"/>
          <w:sz w:val="30"/>
          <w:szCs w:val="30"/>
        </w:rPr>
      </w:pPr>
      <w:r>
        <w:rPr>
          <w:rFonts w:hint="eastAsia" w:ascii="仿宋" w:hAnsi="仿宋" w:eastAsia="仿宋" w:cs="仿宋"/>
          <w:color w:val="auto"/>
          <w:sz w:val="30"/>
          <w:szCs w:val="30"/>
        </w:rPr>
        <w:t>护士可以持移动端查看医生医嘱，也可以进行执行医嘱操作。解决了以往需医生当面下医嘱的麻烦，使医生可腾出更多的时间处理其他事务。</w:t>
      </w:r>
    </w:p>
    <w:p>
      <w:pPr>
        <w:rPr>
          <w:rFonts w:hint="eastAsia" w:ascii="仿宋" w:hAnsi="仿宋" w:eastAsia="仿宋" w:cs="仿宋"/>
          <w:color w:val="auto"/>
          <w:sz w:val="30"/>
          <w:szCs w:val="30"/>
        </w:rPr>
      </w:pPr>
      <w:r>
        <w:rPr>
          <w:rFonts w:hint="eastAsia" w:ascii="仿宋" w:hAnsi="仿宋" w:eastAsia="仿宋" w:cs="仿宋"/>
          <w:color w:val="auto"/>
          <w:sz w:val="30"/>
          <w:szCs w:val="30"/>
        </w:rPr>
        <w:t>护士端和医生端一样，可直接在移动端查看患者的排班情况及患者治疗方案，提前合理的安排自己的工作。</w:t>
      </w:r>
    </w:p>
    <w:p>
      <w:pPr>
        <w:rPr>
          <w:rFonts w:hint="eastAsia" w:ascii="仿宋" w:hAnsi="仿宋" w:eastAsia="仿宋" w:cs="仿宋"/>
          <w:color w:val="auto"/>
          <w:sz w:val="30"/>
          <w:szCs w:val="30"/>
        </w:rPr>
      </w:pPr>
      <w:r>
        <w:rPr>
          <w:rFonts w:hint="eastAsia" w:ascii="仿宋" w:hAnsi="仿宋" w:eastAsia="仿宋" w:cs="仿宋"/>
          <w:color w:val="auto"/>
          <w:sz w:val="30"/>
          <w:szCs w:val="30"/>
        </w:rPr>
        <w:t>体征数据采集</w:t>
      </w:r>
    </w:p>
    <w:p>
      <w:pPr>
        <w:rPr>
          <w:rFonts w:hint="eastAsia" w:ascii="仿宋" w:hAnsi="仿宋" w:eastAsia="仿宋" w:cs="仿宋"/>
          <w:color w:val="auto"/>
          <w:sz w:val="30"/>
          <w:szCs w:val="30"/>
        </w:rPr>
      </w:pPr>
      <w:r>
        <w:rPr>
          <w:rFonts w:hint="eastAsia" w:ascii="仿宋" w:hAnsi="仿宋" w:eastAsia="仿宋" w:cs="仿宋"/>
          <w:color w:val="auto"/>
          <w:sz w:val="30"/>
          <w:szCs w:val="30"/>
        </w:rPr>
        <w:t>患者报到时，通过刷卡、按指纹、按键盘（以上模式可自由选择）的方式自助报道、自助秤体重、量血压，数据直接上传到系统，无需专门的人员再行登记。</w:t>
      </w:r>
    </w:p>
    <w:p>
      <w:pPr>
        <w:rPr>
          <w:rFonts w:hint="eastAsia" w:ascii="仿宋" w:hAnsi="仿宋" w:eastAsia="仿宋" w:cs="仿宋"/>
          <w:color w:val="auto"/>
          <w:sz w:val="30"/>
          <w:szCs w:val="30"/>
        </w:rPr>
      </w:pPr>
      <w:r>
        <w:rPr>
          <w:rFonts w:hint="eastAsia" w:ascii="仿宋" w:hAnsi="仿宋" w:eastAsia="仿宋" w:cs="仿宋"/>
          <w:color w:val="auto"/>
          <w:sz w:val="30"/>
          <w:szCs w:val="30"/>
        </w:rPr>
        <w:t>体重数据自动采集进入系统。可实时查看患者上机称重的情况、下机称重的情况，方便医生管理。</w:t>
      </w:r>
    </w:p>
    <w:p>
      <w:pPr>
        <w:pStyle w:val="5"/>
        <w:bidi w:val="0"/>
        <w:rPr>
          <w:rFonts w:hint="eastAsia" w:ascii="仿宋" w:hAnsi="仿宋" w:eastAsia="仿宋" w:cs="仿宋"/>
          <w:sz w:val="30"/>
          <w:szCs w:val="30"/>
        </w:rPr>
      </w:pPr>
      <w:r>
        <w:rPr>
          <w:rFonts w:hint="eastAsia" w:ascii="仿宋" w:hAnsi="仿宋" w:eastAsia="仿宋" w:cs="仿宋"/>
          <w:sz w:val="30"/>
          <w:szCs w:val="30"/>
        </w:rPr>
        <w:t>自助称重系统</w:t>
      </w:r>
    </w:p>
    <w:p>
      <w:pPr>
        <w:rPr>
          <w:rFonts w:hint="eastAsia" w:ascii="仿宋" w:hAnsi="仿宋" w:eastAsia="仿宋" w:cs="仿宋"/>
          <w:color w:val="auto"/>
          <w:sz w:val="30"/>
          <w:szCs w:val="30"/>
        </w:rPr>
      </w:pPr>
      <w:r>
        <w:rPr>
          <w:rFonts w:hint="eastAsia" w:ascii="仿宋" w:hAnsi="仿宋" w:eastAsia="仿宋" w:cs="仿宋"/>
          <w:color w:val="auto"/>
          <w:sz w:val="30"/>
          <w:szCs w:val="30"/>
        </w:rPr>
        <w:t>1)可准确记录患者透析前及透析后的体重，并自动将体重信息上传至服务器，减少人为输入可能造成的误差，保证数据的准确性。</w:t>
      </w:r>
    </w:p>
    <w:p>
      <w:pPr>
        <w:rPr>
          <w:rFonts w:hint="eastAsia" w:ascii="仿宋" w:hAnsi="仿宋" w:eastAsia="仿宋" w:cs="仿宋"/>
          <w:color w:val="auto"/>
          <w:sz w:val="30"/>
          <w:szCs w:val="30"/>
        </w:rPr>
      </w:pPr>
      <w:r>
        <w:rPr>
          <w:rFonts w:hint="eastAsia" w:ascii="仿宋" w:hAnsi="仿宋" w:eastAsia="仿宋" w:cs="仿宋"/>
          <w:color w:val="auto"/>
          <w:sz w:val="30"/>
          <w:szCs w:val="30"/>
        </w:rPr>
        <w:t>2)透析结束后再次称重、刷卡系统会提示下次透析时间及床位，方便患者安排后期治疗。</w:t>
      </w:r>
    </w:p>
    <w:p>
      <w:pPr>
        <w:rPr>
          <w:rFonts w:hint="eastAsia" w:ascii="仿宋" w:hAnsi="仿宋" w:eastAsia="仿宋" w:cs="仿宋"/>
          <w:color w:val="auto"/>
          <w:sz w:val="30"/>
          <w:szCs w:val="30"/>
        </w:rPr>
      </w:pPr>
      <w:r>
        <w:rPr>
          <w:rFonts w:hint="eastAsia" w:ascii="仿宋" w:hAnsi="仿宋" w:eastAsia="仿宋" w:cs="仿宋"/>
          <w:color w:val="auto"/>
          <w:sz w:val="30"/>
          <w:szCs w:val="30"/>
        </w:rPr>
        <w:t>3)支持自动和人工两种方式的患者干体重数据，可以辅助计算透析超滤量数据。</w:t>
      </w:r>
    </w:p>
    <w:p>
      <w:pPr>
        <w:rPr>
          <w:rFonts w:hint="eastAsia" w:ascii="仿宋" w:hAnsi="仿宋" w:eastAsia="仿宋" w:cs="仿宋"/>
          <w:color w:val="auto"/>
          <w:sz w:val="30"/>
          <w:szCs w:val="30"/>
        </w:rPr>
      </w:pPr>
      <w:r>
        <w:rPr>
          <w:rFonts w:hint="eastAsia" w:ascii="仿宋" w:hAnsi="仿宋" w:eastAsia="仿宋" w:cs="仿宋"/>
          <w:color w:val="auto"/>
          <w:sz w:val="30"/>
          <w:szCs w:val="30"/>
        </w:rPr>
        <w:t>血透净化排班公示与叫号系统（患者排班系统）</w:t>
      </w:r>
    </w:p>
    <w:p>
      <w:pPr>
        <w:rPr>
          <w:rFonts w:hint="eastAsia" w:ascii="仿宋" w:hAnsi="仿宋" w:eastAsia="仿宋" w:cs="仿宋"/>
          <w:color w:val="auto"/>
          <w:sz w:val="30"/>
          <w:szCs w:val="30"/>
        </w:rPr>
      </w:pPr>
      <w:r>
        <w:rPr>
          <w:rFonts w:hint="eastAsia" w:ascii="仿宋" w:hAnsi="仿宋" w:eastAsia="仿宋" w:cs="仿宋"/>
          <w:color w:val="auto"/>
          <w:sz w:val="30"/>
          <w:szCs w:val="30"/>
        </w:rPr>
        <w:t>1)实现患者有序治疗。病人自助报到后，其报到数据会自动上传服务器。排队信息会通过一体机传输至液晶显示屏进行显示和语音叫号。</w:t>
      </w:r>
    </w:p>
    <w:p>
      <w:pPr>
        <w:rPr>
          <w:rFonts w:hint="eastAsia" w:ascii="仿宋" w:hAnsi="仿宋" w:eastAsia="仿宋" w:cs="仿宋"/>
          <w:color w:val="auto"/>
          <w:sz w:val="30"/>
          <w:szCs w:val="30"/>
        </w:rPr>
      </w:pPr>
      <w:r>
        <w:rPr>
          <w:rFonts w:hint="eastAsia" w:ascii="仿宋" w:hAnsi="仿宋" w:eastAsia="仿宋" w:cs="仿宋"/>
          <w:color w:val="auto"/>
          <w:sz w:val="30"/>
          <w:szCs w:val="30"/>
        </w:rPr>
        <w:t>2)液晶等待大屏中所有患者报到和床位安排信息一目了然，方便患者有序进入透析室治疗。</w:t>
      </w:r>
    </w:p>
    <w:p>
      <w:pPr>
        <w:rPr>
          <w:rFonts w:hint="eastAsia" w:ascii="仿宋" w:hAnsi="仿宋" w:eastAsia="仿宋" w:cs="仿宋"/>
          <w:color w:val="auto"/>
          <w:sz w:val="30"/>
          <w:szCs w:val="30"/>
        </w:rPr>
      </w:pPr>
      <w:r>
        <w:rPr>
          <w:rFonts w:hint="eastAsia" w:ascii="仿宋" w:hAnsi="仿宋" w:eastAsia="仿宋" w:cs="仿宋"/>
          <w:color w:val="auto"/>
          <w:sz w:val="30"/>
          <w:szCs w:val="30"/>
        </w:rPr>
        <w:t>3)大屏显示所有透析治疗床位的实时信息，方便患者家属了解患者的治疗进度。</w:t>
      </w:r>
    </w:p>
    <w:p>
      <w:pPr>
        <w:pStyle w:val="5"/>
        <w:bidi w:val="0"/>
        <w:rPr>
          <w:rFonts w:hint="eastAsia" w:ascii="仿宋" w:hAnsi="仿宋" w:eastAsia="仿宋" w:cs="仿宋"/>
          <w:sz w:val="30"/>
          <w:szCs w:val="30"/>
        </w:rPr>
      </w:pPr>
      <w:r>
        <w:rPr>
          <w:rFonts w:hint="eastAsia" w:ascii="仿宋" w:hAnsi="仿宋" w:eastAsia="仿宋" w:cs="仿宋"/>
          <w:sz w:val="30"/>
          <w:szCs w:val="30"/>
        </w:rPr>
        <w:t>血透看板系统</w:t>
      </w:r>
    </w:p>
    <w:p>
      <w:pPr>
        <w:rPr>
          <w:rFonts w:hint="eastAsia" w:ascii="仿宋" w:hAnsi="仿宋" w:eastAsia="仿宋" w:cs="仿宋"/>
          <w:color w:val="auto"/>
          <w:sz w:val="30"/>
          <w:szCs w:val="30"/>
        </w:rPr>
      </w:pPr>
      <w:r>
        <w:rPr>
          <w:rFonts w:hint="eastAsia" w:ascii="仿宋" w:hAnsi="仿宋" w:eastAsia="仿宋" w:cs="仿宋"/>
          <w:color w:val="auto"/>
          <w:sz w:val="30"/>
          <w:szCs w:val="30"/>
        </w:rPr>
        <w:t>血透看板系统可以显示患者排班、机位安排、等候时间等信息，可以实现排队叫号、有序上机。一般应用在患者和家属等待中心和医护办公室。等待中心大屏可以实时显示透析患者的透析状况和时间进度，屏幕下方可发布公告；医护办公室发布屏，可以让医护人员观看病人的报道情况和科室的床位分布情况，下方亦可发布相关信息。</w:t>
      </w:r>
    </w:p>
    <w:p>
      <w:pPr>
        <w:pStyle w:val="5"/>
        <w:bidi w:val="0"/>
        <w:rPr>
          <w:rFonts w:hint="eastAsia" w:ascii="仿宋" w:hAnsi="仿宋" w:eastAsia="仿宋" w:cs="仿宋"/>
          <w:sz w:val="30"/>
          <w:szCs w:val="30"/>
        </w:rPr>
      </w:pPr>
      <w:r>
        <w:rPr>
          <w:rFonts w:hint="eastAsia" w:ascii="仿宋" w:hAnsi="仿宋" w:eastAsia="仿宋" w:cs="仿宋"/>
          <w:sz w:val="30"/>
          <w:szCs w:val="30"/>
        </w:rPr>
        <w:t>血液净化耗材管理系统</w:t>
      </w:r>
    </w:p>
    <w:p>
      <w:pPr>
        <w:rPr>
          <w:rFonts w:hint="eastAsia" w:ascii="仿宋" w:hAnsi="仿宋" w:eastAsia="仿宋" w:cs="仿宋"/>
          <w:color w:val="auto"/>
          <w:sz w:val="30"/>
          <w:szCs w:val="30"/>
        </w:rPr>
      </w:pPr>
      <w:r>
        <w:rPr>
          <w:rFonts w:hint="eastAsia" w:ascii="仿宋" w:hAnsi="仿宋" w:eastAsia="仿宋" w:cs="仿宋"/>
          <w:color w:val="auto"/>
          <w:sz w:val="30"/>
          <w:szCs w:val="30"/>
        </w:rPr>
        <w:t>1)库房管理：中药、西药、中成药、耗材的名称、单位、规格、单位等基本信息的录入，建立药品、耗材资料库，进行中药、西药、中成药、耗材的入库管理及中药、西药、中成药、耗材的出库管理。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2)出入库查询：查询药品、耗材的总的入库量、出库量、库存量等相关药品、耗材的出入库记录，打印统计报表，操作非常简单。</w:t>
      </w:r>
    </w:p>
    <w:p>
      <w:pPr>
        <w:rPr>
          <w:rFonts w:hint="eastAsia" w:ascii="仿宋" w:hAnsi="仿宋" w:eastAsia="仿宋" w:cs="仿宋"/>
          <w:color w:val="auto"/>
          <w:sz w:val="30"/>
          <w:szCs w:val="30"/>
        </w:rPr>
      </w:pPr>
      <w:r>
        <w:rPr>
          <w:rFonts w:hint="eastAsia" w:ascii="仿宋" w:hAnsi="仿宋" w:eastAsia="仿宋" w:cs="仿宋"/>
          <w:color w:val="auto"/>
          <w:sz w:val="30"/>
          <w:szCs w:val="30"/>
        </w:rPr>
        <w:t>3)自动统计单个患者药品、耗材使用情</w:t>
      </w:r>
    </w:p>
    <w:p>
      <w:pPr>
        <w:pStyle w:val="5"/>
        <w:bidi w:val="0"/>
        <w:rPr>
          <w:rFonts w:hint="eastAsia" w:ascii="仿宋" w:hAnsi="仿宋" w:eastAsia="仿宋" w:cs="仿宋"/>
          <w:sz w:val="30"/>
          <w:szCs w:val="30"/>
        </w:rPr>
      </w:pPr>
      <w:r>
        <w:rPr>
          <w:rFonts w:hint="eastAsia" w:ascii="仿宋" w:hAnsi="仿宋" w:eastAsia="仿宋" w:cs="仿宋"/>
          <w:sz w:val="30"/>
          <w:szCs w:val="30"/>
        </w:rPr>
        <w:t>系统管理与设置</w:t>
      </w:r>
    </w:p>
    <w:p>
      <w:pPr>
        <w:rPr>
          <w:rFonts w:hint="eastAsia" w:ascii="仿宋" w:hAnsi="仿宋" w:eastAsia="仿宋" w:cs="仿宋"/>
          <w:color w:val="auto"/>
          <w:sz w:val="30"/>
          <w:szCs w:val="30"/>
        </w:rPr>
      </w:pPr>
      <w:r>
        <w:rPr>
          <w:rFonts w:hint="eastAsia" w:ascii="仿宋" w:hAnsi="仿宋" w:eastAsia="仿宋" w:cs="仿宋"/>
          <w:color w:val="auto"/>
          <w:sz w:val="30"/>
          <w:szCs w:val="30"/>
        </w:rPr>
        <w:t>1)能够维护医护人员、透析机、透析器等基本字典信息。</w:t>
      </w:r>
    </w:p>
    <w:p>
      <w:pPr>
        <w:rPr>
          <w:rFonts w:hint="eastAsia" w:ascii="仿宋" w:hAnsi="仿宋" w:eastAsia="仿宋" w:cs="仿宋"/>
          <w:color w:val="auto"/>
          <w:sz w:val="30"/>
          <w:szCs w:val="30"/>
        </w:rPr>
      </w:pPr>
      <w:r>
        <w:rPr>
          <w:rFonts w:hint="eastAsia" w:ascii="仿宋" w:hAnsi="仿宋" w:eastAsia="仿宋" w:cs="仿宋"/>
          <w:color w:val="auto"/>
          <w:sz w:val="30"/>
          <w:szCs w:val="30"/>
        </w:rPr>
        <w:t>2)能够添加、删除或修改透析床位信息。</w:t>
      </w:r>
    </w:p>
    <w:p>
      <w:pPr>
        <w:rPr>
          <w:rFonts w:hint="eastAsia" w:ascii="仿宋" w:hAnsi="仿宋" w:eastAsia="仿宋" w:cs="仿宋"/>
          <w:color w:val="auto"/>
          <w:sz w:val="30"/>
          <w:szCs w:val="30"/>
        </w:rPr>
      </w:pPr>
      <w:r>
        <w:rPr>
          <w:rFonts w:hint="eastAsia" w:ascii="仿宋" w:hAnsi="仿宋" w:eastAsia="仿宋" w:cs="仿宋"/>
          <w:color w:val="auto"/>
          <w:sz w:val="30"/>
          <w:szCs w:val="30"/>
        </w:rPr>
        <w:t>3)能够将系统科室设置与HIS科室进行关联。</w:t>
      </w:r>
    </w:p>
    <w:p>
      <w:pPr>
        <w:rPr>
          <w:rFonts w:hint="eastAsia" w:ascii="仿宋" w:hAnsi="仿宋" w:eastAsia="仿宋" w:cs="仿宋"/>
          <w:color w:val="auto"/>
          <w:sz w:val="30"/>
          <w:szCs w:val="30"/>
        </w:rPr>
      </w:pPr>
      <w:r>
        <w:rPr>
          <w:rFonts w:hint="eastAsia" w:ascii="仿宋" w:hAnsi="仿宋" w:eastAsia="仿宋" w:cs="仿宋"/>
          <w:color w:val="auto"/>
          <w:sz w:val="30"/>
          <w:szCs w:val="30"/>
        </w:rPr>
        <w:t>4)能够配置透析方法字典，包括：血液透析、血液透析滤过。</w:t>
      </w:r>
    </w:p>
    <w:p>
      <w:pPr>
        <w:rPr>
          <w:rFonts w:hint="eastAsia" w:ascii="仿宋" w:hAnsi="仿宋" w:eastAsia="仿宋" w:cs="仿宋"/>
          <w:color w:val="auto"/>
          <w:sz w:val="30"/>
          <w:szCs w:val="30"/>
        </w:rPr>
      </w:pPr>
      <w:r>
        <w:rPr>
          <w:rFonts w:hint="eastAsia" w:ascii="仿宋" w:hAnsi="仿宋" w:eastAsia="仿宋" w:cs="仿宋"/>
          <w:color w:val="auto"/>
          <w:sz w:val="30"/>
          <w:szCs w:val="30"/>
        </w:rPr>
        <w:t>5)能够新增、修改、删除书写模板。</w:t>
      </w:r>
    </w:p>
    <w:p>
      <w:pPr>
        <w:rPr>
          <w:rFonts w:hint="eastAsia" w:ascii="仿宋" w:hAnsi="仿宋" w:eastAsia="仿宋" w:cs="仿宋"/>
          <w:color w:val="auto"/>
          <w:sz w:val="30"/>
          <w:szCs w:val="30"/>
        </w:rPr>
      </w:pPr>
      <w:r>
        <w:rPr>
          <w:rFonts w:hint="eastAsia" w:ascii="仿宋" w:hAnsi="仿宋" w:eastAsia="仿宋" w:cs="仿宋"/>
          <w:color w:val="auto"/>
          <w:sz w:val="30"/>
          <w:szCs w:val="30"/>
        </w:rPr>
        <w:t>自定义报表工具</w:t>
      </w:r>
    </w:p>
    <w:p>
      <w:pPr>
        <w:rPr>
          <w:rFonts w:hint="eastAsia" w:ascii="仿宋" w:hAnsi="仿宋" w:eastAsia="仿宋" w:cs="仿宋"/>
          <w:color w:val="auto"/>
          <w:sz w:val="30"/>
          <w:szCs w:val="30"/>
        </w:rPr>
      </w:pPr>
      <w:r>
        <w:rPr>
          <w:rFonts w:hint="eastAsia" w:ascii="仿宋" w:hAnsi="仿宋" w:eastAsia="仿宋" w:cs="仿宋"/>
          <w:color w:val="auto"/>
          <w:sz w:val="30"/>
          <w:szCs w:val="30"/>
        </w:rPr>
        <w:t>1)具备自定义报表工具，医院网络管理员在进行基础学习后，即可利用此工具开发医院需要的相关报表。</w:t>
      </w:r>
    </w:p>
    <w:p>
      <w:pPr>
        <w:rPr>
          <w:rFonts w:hint="eastAsia" w:ascii="仿宋" w:hAnsi="仿宋" w:eastAsia="仿宋" w:cs="仿宋"/>
          <w:color w:val="auto"/>
          <w:sz w:val="30"/>
          <w:szCs w:val="30"/>
        </w:rPr>
      </w:pPr>
      <w:r>
        <w:rPr>
          <w:rFonts w:hint="eastAsia" w:ascii="仿宋" w:hAnsi="仿宋" w:eastAsia="仿宋" w:cs="仿宋"/>
          <w:color w:val="auto"/>
          <w:sz w:val="30"/>
          <w:szCs w:val="30"/>
        </w:rPr>
        <w:t>2)自定义报表工具简单、易用，可自定义数据源，并具备排版功能。</w:t>
      </w:r>
    </w:p>
    <w:p>
      <w:pPr>
        <w:pStyle w:val="5"/>
        <w:bidi w:val="0"/>
        <w:rPr>
          <w:rFonts w:hint="eastAsia" w:ascii="仿宋" w:hAnsi="仿宋" w:eastAsia="仿宋" w:cs="仿宋"/>
          <w:sz w:val="30"/>
          <w:szCs w:val="30"/>
        </w:rPr>
      </w:pPr>
      <w:r>
        <w:rPr>
          <w:rFonts w:hint="eastAsia" w:ascii="仿宋" w:hAnsi="仿宋" w:eastAsia="仿宋" w:cs="仿宋"/>
          <w:sz w:val="30"/>
          <w:szCs w:val="30"/>
        </w:rPr>
        <w:t>危急值管理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可以对检验项目的危急值进行设置，危急值设置与报告填写界面的参考颜色设置配合。设置了危急值后，若检验结果的值达到了危急值的标准，则报告填写结果时，结果背景色会变为设置的警示值颜色。</w:t>
      </w:r>
    </w:p>
    <w:p>
      <w:pPr>
        <w:rPr>
          <w:rFonts w:hint="eastAsia" w:ascii="仿宋" w:hAnsi="仿宋" w:eastAsia="仿宋" w:cs="仿宋"/>
          <w:color w:val="auto"/>
          <w:sz w:val="30"/>
          <w:szCs w:val="30"/>
        </w:rPr>
      </w:pPr>
      <w:r>
        <w:rPr>
          <w:rFonts w:hint="eastAsia" w:ascii="仿宋" w:hAnsi="仿宋" w:eastAsia="仿宋" w:cs="仿宋"/>
          <w:color w:val="auto"/>
          <w:sz w:val="30"/>
          <w:szCs w:val="30"/>
        </w:rPr>
        <w:t>1、支持多院区医危急值管理，系统集成了"检验”、“影像”、“超声”、"心电”等知识库和分析算法，全面覆盖医院的所有检验检查项目，实现患者危急值全院信息化管理。</w:t>
      </w:r>
    </w:p>
    <w:p>
      <w:pPr>
        <w:rPr>
          <w:rFonts w:hint="eastAsia" w:ascii="仿宋" w:hAnsi="仿宋" w:eastAsia="仿宋" w:cs="仿宋"/>
          <w:color w:val="auto"/>
          <w:sz w:val="30"/>
          <w:szCs w:val="30"/>
        </w:rPr>
      </w:pPr>
      <w:r>
        <w:rPr>
          <w:rFonts w:hint="eastAsia" w:ascii="仿宋" w:hAnsi="仿宋" w:eastAsia="仿宋" w:cs="仿宋"/>
          <w:color w:val="auto"/>
          <w:sz w:val="30"/>
          <w:szCs w:val="30"/>
        </w:rPr>
        <w:t>2、系统能针对幵单科室、患者年龄、性别、疾病以及床边检查等各种情况，灵活设定危机值提醒方案，既不会错漏，也不会给医生造成危急值信息干扰。</w:t>
      </w:r>
    </w:p>
    <w:p>
      <w:pPr>
        <w:rPr>
          <w:rFonts w:hint="eastAsia" w:ascii="仿宋" w:hAnsi="仿宋" w:eastAsia="仿宋" w:cs="仿宋"/>
          <w:color w:val="auto"/>
          <w:sz w:val="30"/>
          <w:szCs w:val="30"/>
        </w:rPr>
      </w:pPr>
      <w:r>
        <w:rPr>
          <w:rFonts w:hint="eastAsia" w:ascii="仿宋" w:hAnsi="仿宋" w:eastAsia="仿宋" w:cs="仿宋"/>
          <w:color w:val="auto"/>
          <w:sz w:val="30"/>
          <w:szCs w:val="30"/>
        </w:rPr>
        <w:t>3、多途径推送模式，实现危急值消息推送无盲医，及时提醒相干人员快速处理，当有危急值时，护士站和医生办公室的电脑都会自动弹窗提醒。</w:t>
      </w:r>
    </w:p>
    <w:p>
      <w:pPr>
        <w:rPr>
          <w:rFonts w:hint="eastAsia" w:ascii="仿宋" w:hAnsi="仿宋" w:eastAsia="仿宋" w:cs="仿宋"/>
          <w:color w:val="auto"/>
          <w:sz w:val="30"/>
          <w:szCs w:val="30"/>
        </w:rPr>
      </w:pPr>
      <w:r>
        <w:rPr>
          <w:rFonts w:hint="eastAsia" w:ascii="仿宋" w:hAnsi="仿宋" w:eastAsia="仿宋" w:cs="仿宋"/>
          <w:color w:val="auto"/>
          <w:sz w:val="30"/>
          <w:szCs w:val="30"/>
        </w:rPr>
        <w:t>4、临床科室在接到“危急值”电话报告时，在临床科室危急值报告登记栏上详细记录患者姓名、门诊号（或住院号、科室、床号）、检查或检验结果（包括记录重复检测结果）、医技科室报告人员姓名、接电话人姓名及时间、报告医师时间、医师签名等。</w:t>
      </w:r>
    </w:p>
    <w:p>
      <w:pPr>
        <w:rPr>
          <w:rFonts w:hint="eastAsia" w:ascii="仿宋" w:hAnsi="仿宋" w:eastAsia="仿宋" w:cs="仿宋"/>
          <w:color w:val="auto"/>
          <w:sz w:val="30"/>
          <w:szCs w:val="30"/>
        </w:rPr>
      </w:pPr>
      <w:r>
        <w:rPr>
          <w:rFonts w:hint="eastAsia" w:ascii="仿宋" w:hAnsi="仿宋" w:eastAsia="仿宋" w:cs="仿宋"/>
          <w:color w:val="auto"/>
          <w:sz w:val="30"/>
          <w:szCs w:val="30"/>
        </w:rPr>
        <w:t>若检验标本中有超过危急值的指标，系统会做自动记录，并采用多种方式通知相关医生 ，例如：短信通知医生、直接通过系统通知医生（医生工作站可配备语音系统，患者出现危急值时语音播报）</w:t>
      </w:r>
    </w:p>
    <w:p>
      <w:pPr>
        <w:pStyle w:val="4"/>
        <w:rPr>
          <w:rFonts w:hint="eastAsia" w:ascii="仿宋" w:hAnsi="仿宋" w:eastAsia="仿宋" w:cs="仿宋"/>
          <w:b/>
          <w:bCs/>
          <w:kern w:val="2"/>
          <w:sz w:val="30"/>
          <w:szCs w:val="30"/>
          <w:lang w:val="en-US" w:eastAsia="zh-CN" w:bidi="ar-SA"/>
        </w:rPr>
      </w:pPr>
      <w:bookmarkStart w:id="225" w:name="_Toc31925441"/>
      <w:r>
        <w:rPr>
          <w:rFonts w:hint="eastAsia" w:ascii="仿宋" w:hAnsi="仿宋" w:eastAsia="仿宋" w:cs="仿宋"/>
          <w:b/>
          <w:bCs/>
          <w:kern w:val="2"/>
          <w:sz w:val="30"/>
          <w:szCs w:val="30"/>
          <w:lang w:val="en-US" w:eastAsia="zh-CN" w:bidi="ar-SA"/>
        </w:rPr>
        <w:t>治疗系统</w:t>
      </w:r>
      <w:bookmarkEnd w:id="225"/>
    </w:p>
    <w:p>
      <w:pPr>
        <w:pStyle w:val="5"/>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治疗工作站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治疗工作站实现治疗、康复项目的执行及治疗情况记录，支持自动获取门诊、住院医生开具的治疗医嘱。</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支持通过姓名、身份证号等多种条件检索患者；</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待执行任务精准拆分，以卡片形式展示，操作更加直观、便利；</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病人信息突出显示、执行内容及状态更加直观显示，确保技师能精准执行；</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提供治疗项目登记项模板维护及快速引用，提高技师工作效率；</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治疗项目与登记项内容灵活配置；</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提供已执行项目列表，已拒绝项目列表，支持项目明细查看；</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rPr>
      </w:pPr>
      <w:r>
        <w:rPr>
          <w:rFonts w:hint="eastAsia" w:ascii="仿宋" w:hAnsi="仿宋" w:eastAsia="仿宋" w:cs="仿宋"/>
          <w:sz w:val="30"/>
          <w:szCs w:val="30"/>
        </w:rPr>
        <w:t>提供治疗的病历文书书写，支持提供病历文书书写，支持模板快速导入，通过模板、历史病历导入提升书写效率；</w:t>
      </w:r>
    </w:p>
    <w:p>
      <w:pPr>
        <w:numPr>
          <w:ilvl w:val="0"/>
          <w:numId w:val="110"/>
        </w:numPr>
        <w:adjustRightInd w:val="0"/>
        <w:snapToGrid w:val="0"/>
        <w:spacing w:line="360" w:lineRule="auto"/>
        <w:ind w:left="425" w:leftChars="0" w:right="240" w:rightChars="100" w:hanging="425"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rPr>
        <w:t>支持治疗工作站直接查看患者就诊医嘱记录，患者检验检查报告查询。</w:t>
      </w:r>
    </w:p>
    <w:p>
      <w:pPr>
        <w:pStyle w:val="4"/>
        <w:rPr>
          <w:rFonts w:hint="eastAsia" w:ascii="仿宋" w:hAnsi="仿宋" w:eastAsia="仿宋" w:cs="仿宋"/>
          <w:sz w:val="30"/>
          <w:szCs w:val="30"/>
          <w:lang w:val="en-US" w:eastAsia="zh-CN"/>
        </w:rPr>
      </w:pPr>
      <w:bookmarkStart w:id="226" w:name="_Toc1847458784"/>
      <w:r>
        <w:rPr>
          <w:rFonts w:hint="eastAsia" w:ascii="仿宋" w:hAnsi="仿宋" w:eastAsia="仿宋" w:cs="仿宋"/>
          <w:b/>
          <w:bCs/>
          <w:kern w:val="2"/>
          <w:sz w:val="30"/>
          <w:szCs w:val="30"/>
          <w:lang w:val="en-US" w:eastAsia="zh-CN" w:bidi="ar-SA"/>
        </w:rPr>
        <w:t>血库系统</w:t>
      </w:r>
      <w:bookmarkEnd w:id="226"/>
    </w:p>
    <w:p>
      <w:pPr>
        <w:rPr>
          <w:rFonts w:hint="eastAsia" w:ascii="仿宋" w:hAnsi="仿宋" w:eastAsia="仿宋" w:cs="仿宋"/>
          <w:sz w:val="30"/>
          <w:szCs w:val="30"/>
          <w:lang w:val="en-US" w:eastAsia="zh-CN"/>
        </w:rPr>
      </w:pPr>
    </w:p>
    <w:p>
      <w:pPr>
        <w:pStyle w:val="5"/>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基础设置</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支持设置用血审核流程；</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支持对血库设备仪器的维护管理；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支持对医院血库等功能区域进行环境参数标准化设置；</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支持管理与医院有业务往来的外部血液相关机构信息；</w:t>
      </w:r>
    </w:p>
    <w:p>
      <w:pPr>
        <w:rPr>
          <w:rFonts w:hint="eastAsia" w:ascii="仿宋" w:hAnsi="仿宋" w:eastAsia="仿宋" w:cs="仿宋"/>
          <w:sz w:val="30"/>
          <w:szCs w:val="30"/>
        </w:rPr>
      </w:pPr>
      <w:r>
        <w:rPr>
          <w:rFonts w:hint="eastAsia" w:ascii="仿宋" w:hAnsi="仿宋" w:eastAsia="仿宋" w:cs="仿宋"/>
          <w:sz w:val="30"/>
          <w:szCs w:val="30"/>
          <w:lang w:val="en-US" w:eastAsia="zh-CN"/>
        </w:rPr>
        <w:t>支持维护血液基础信息。</w:t>
      </w:r>
    </w:p>
    <w:p>
      <w:pPr>
        <w:rPr>
          <w:rFonts w:hint="eastAsia" w:ascii="仿宋" w:hAnsi="仿宋" w:eastAsia="仿宋" w:cs="仿宋"/>
          <w:sz w:val="30"/>
          <w:szCs w:val="30"/>
        </w:rPr>
      </w:pPr>
      <w:r>
        <w:rPr>
          <w:rFonts w:hint="eastAsia" w:ascii="仿宋" w:hAnsi="仿宋" w:eastAsia="仿宋" w:cs="仿宋"/>
          <w:sz w:val="30"/>
          <w:szCs w:val="30"/>
          <w:lang w:val="en-US" w:eastAsia="zh-CN"/>
        </w:rPr>
        <w:t>支持对血型鉴定的常用鉴定方案进行提前创建；</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支持对交叉配血的常用鉴定方案进行提前创建，费用绑定。</w:t>
      </w:r>
    </w:p>
    <w:p>
      <w:pPr>
        <w:pStyle w:val="5"/>
        <w:bidi w:val="0"/>
        <w:rPr>
          <w:rFonts w:hint="eastAsia" w:ascii="仿宋" w:hAnsi="仿宋" w:eastAsia="仿宋" w:cs="仿宋"/>
          <w:sz w:val="30"/>
          <w:szCs w:val="30"/>
          <w:lang w:val="en-US" w:eastAsia="zh-CN"/>
        </w:rPr>
      </w:pPr>
      <w:bookmarkStart w:id="227" w:name="_Toc27404"/>
      <w:bookmarkStart w:id="228" w:name="_Toc538"/>
      <w:r>
        <w:rPr>
          <w:rFonts w:hint="eastAsia" w:ascii="仿宋" w:hAnsi="仿宋" w:eastAsia="仿宋" w:cs="仿宋"/>
          <w:sz w:val="30"/>
          <w:szCs w:val="30"/>
          <w:lang w:val="en-US" w:eastAsia="zh-CN"/>
        </w:rPr>
        <w:t>环境质量管理</w:t>
      </w:r>
      <w:bookmarkEnd w:id="227"/>
      <w:bookmarkEnd w:id="228"/>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支持与设备连接自动检测温湿度；</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支持指定定期消毒计划；</w:t>
      </w:r>
    </w:p>
    <w:p>
      <w:pPr>
        <w:pStyle w:val="5"/>
        <w:bidi w:val="0"/>
        <w:rPr>
          <w:rFonts w:hint="eastAsia" w:ascii="仿宋" w:hAnsi="仿宋" w:eastAsia="仿宋" w:cs="仿宋"/>
          <w:sz w:val="30"/>
          <w:szCs w:val="30"/>
          <w:lang w:val="en-US" w:eastAsia="zh-CN"/>
        </w:rPr>
      </w:pPr>
      <w:bookmarkStart w:id="229" w:name="_Toc2426"/>
      <w:bookmarkStart w:id="230" w:name="_Toc13876"/>
      <w:r>
        <w:rPr>
          <w:rFonts w:hint="eastAsia" w:ascii="仿宋" w:hAnsi="仿宋" w:eastAsia="仿宋" w:cs="仿宋"/>
          <w:sz w:val="30"/>
          <w:szCs w:val="30"/>
          <w:lang w:val="en-US" w:eastAsia="zh-CN"/>
        </w:rPr>
        <w:t>库存管理</w:t>
      </w:r>
      <w:bookmarkEnd w:id="229"/>
      <w:bookmarkEnd w:id="230"/>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支持科室提交血液制品预定申请，并支持和血站系统对接，实现订单实时发送至血站；</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支持实时接收预定申请；</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支持血站血液入库、自体血入库、调用外院血液制品入库；</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支持多类型的拒收及退血登记管理；</w:t>
      </w:r>
    </w:p>
    <w:p>
      <w:pPr>
        <w:pStyle w:val="5"/>
        <w:bidi w:val="0"/>
        <w:rPr>
          <w:rFonts w:hint="eastAsia" w:ascii="仿宋" w:hAnsi="仿宋" w:eastAsia="仿宋" w:cs="仿宋"/>
          <w:sz w:val="30"/>
          <w:szCs w:val="30"/>
          <w:lang w:val="en-US" w:eastAsia="zh-CN"/>
        </w:rPr>
      </w:pPr>
      <w:bookmarkStart w:id="231" w:name="_Toc21364"/>
      <w:bookmarkStart w:id="232" w:name="_Toc3459"/>
      <w:r>
        <w:rPr>
          <w:rFonts w:hint="eastAsia" w:ascii="仿宋" w:hAnsi="仿宋" w:eastAsia="仿宋" w:cs="仿宋"/>
          <w:sz w:val="30"/>
          <w:szCs w:val="30"/>
          <w:lang w:val="en-US" w:eastAsia="zh-CN"/>
        </w:rPr>
        <w:t>用血申请</w:t>
      </w:r>
      <w:bookmarkEnd w:id="231"/>
      <w:bookmarkEnd w:id="232"/>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支持医护人员在输血前完成关键信息的筛查与记录；</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支持根据输血目的及输血品种的不同；</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支持输血目的录入；</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支持用血品种录入；</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支持输血多级审核；</w:t>
      </w:r>
    </w:p>
    <w:p>
      <w:pPr>
        <w:pStyle w:val="5"/>
        <w:bidi w:val="0"/>
        <w:rPr>
          <w:rFonts w:hint="eastAsia" w:ascii="仿宋" w:hAnsi="仿宋" w:eastAsia="仿宋" w:cs="仿宋"/>
          <w:sz w:val="30"/>
          <w:szCs w:val="30"/>
          <w:lang w:val="en-US" w:eastAsia="zh-CN"/>
        </w:rPr>
      </w:pPr>
      <w:bookmarkStart w:id="233" w:name="_Toc27376"/>
      <w:bookmarkStart w:id="234" w:name="_Toc32421"/>
      <w:r>
        <w:rPr>
          <w:rFonts w:hint="eastAsia" w:ascii="仿宋" w:hAnsi="仿宋" w:eastAsia="仿宋" w:cs="仿宋"/>
          <w:sz w:val="30"/>
          <w:szCs w:val="30"/>
          <w:lang w:val="en-US" w:eastAsia="zh-CN"/>
        </w:rPr>
        <w:t>相容性检测</w:t>
      </w:r>
      <w:bookmarkEnd w:id="233"/>
      <w:bookmarkEnd w:id="234"/>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支持备血标本做相容性检测，并记录检测情况；</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支持根据配血需求，进行流程和方法判断；</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支持血型鉴定及复核，包括</w:t>
      </w:r>
      <w:r>
        <w:rPr>
          <w:rFonts w:hint="eastAsia" w:ascii="仿宋" w:hAnsi="仿宋" w:eastAsia="仿宋" w:cs="仿宋"/>
          <w:sz w:val="30"/>
          <w:szCs w:val="30"/>
        </w:rPr>
        <w:t>ABO和Rh(D)</w:t>
      </w:r>
      <w:r>
        <w:rPr>
          <w:rFonts w:hint="eastAsia" w:ascii="仿宋" w:hAnsi="仿宋" w:eastAsia="仿宋" w:cs="仿宋"/>
          <w:sz w:val="30"/>
          <w:szCs w:val="30"/>
          <w:lang w:eastAsia="zh-CN"/>
        </w:rPr>
        <w:t>；</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支持设备接入自动获取血型结果；</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支持对主侧、次侧和自身配血方法的结果进行是否聚集、溶血的记录；</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支持申请外部医疗机构进行配血；</w:t>
      </w:r>
    </w:p>
    <w:p>
      <w:pPr>
        <w:pStyle w:val="5"/>
        <w:bidi w:val="0"/>
        <w:rPr>
          <w:rFonts w:hint="eastAsia" w:ascii="仿宋" w:hAnsi="仿宋" w:eastAsia="仿宋" w:cs="仿宋"/>
          <w:sz w:val="30"/>
          <w:szCs w:val="30"/>
          <w:lang w:val="en-US" w:eastAsia="zh-CN"/>
        </w:rPr>
      </w:pPr>
      <w:bookmarkStart w:id="235" w:name="_Toc9578"/>
      <w:bookmarkStart w:id="236" w:name="_Toc16270"/>
      <w:r>
        <w:rPr>
          <w:rFonts w:hint="eastAsia" w:ascii="仿宋" w:hAnsi="仿宋" w:eastAsia="仿宋" w:cs="仿宋"/>
          <w:sz w:val="30"/>
          <w:szCs w:val="30"/>
          <w:lang w:val="en-US" w:eastAsia="zh-CN"/>
        </w:rPr>
        <w:t>发血管理</w:t>
      </w:r>
      <w:bookmarkEnd w:id="235"/>
      <w:bookmarkEnd w:id="236"/>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支持打印发血单；</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支持扫描血袋条码进行血液的核对；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支持领血核对；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支持拒领；</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支持取消领血；</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支持已发血液退回登记；</w:t>
      </w:r>
    </w:p>
    <w:p>
      <w:pPr>
        <w:pStyle w:val="5"/>
        <w:bidi w:val="0"/>
        <w:rPr>
          <w:rFonts w:hint="eastAsia" w:ascii="仿宋" w:hAnsi="仿宋" w:eastAsia="仿宋" w:cs="仿宋"/>
          <w:sz w:val="30"/>
          <w:szCs w:val="30"/>
          <w:lang w:val="en-US" w:eastAsia="zh-CN"/>
        </w:rPr>
      </w:pPr>
      <w:bookmarkStart w:id="237" w:name="_Toc11520"/>
      <w:bookmarkStart w:id="238" w:name="_Toc30261"/>
      <w:r>
        <w:rPr>
          <w:rFonts w:hint="eastAsia" w:ascii="仿宋" w:hAnsi="仿宋" w:eastAsia="仿宋" w:cs="仿宋"/>
          <w:sz w:val="30"/>
          <w:szCs w:val="30"/>
          <w:lang w:val="en-US" w:eastAsia="zh-CN"/>
        </w:rPr>
        <w:t>用血管理</w:t>
      </w:r>
      <w:bookmarkEnd w:id="237"/>
      <w:bookmarkEnd w:id="238"/>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需支持使用前血袋再次确认；</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需支持输血不良反应登记，包括实际输血时间、病人反应体征、不良反应类型、处置措施等；</w:t>
      </w:r>
    </w:p>
    <w:p>
      <w:pPr>
        <w:rPr>
          <w:rFonts w:hint="eastAsia" w:ascii="仿宋" w:hAnsi="仿宋" w:eastAsia="仿宋" w:cs="仿宋"/>
          <w:sz w:val="30"/>
          <w:szCs w:val="30"/>
        </w:rPr>
      </w:pPr>
      <w:r>
        <w:rPr>
          <w:rFonts w:hint="eastAsia" w:ascii="仿宋" w:hAnsi="仿宋" w:eastAsia="仿宋" w:cs="仿宋"/>
          <w:sz w:val="30"/>
          <w:szCs w:val="30"/>
          <w:lang w:val="en-US" w:eastAsia="zh-CN"/>
        </w:rPr>
        <w:t>需支持采集患者各项检验指标结果，</w:t>
      </w:r>
      <w:r>
        <w:rPr>
          <w:rFonts w:hint="eastAsia" w:ascii="仿宋" w:hAnsi="仿宋" w:eastAsia="仿宋" w:cs="仿宋"/>
          <w:sz w:val="30"/>
          <w:szCs w:val="30"/>
        </w:rPr>
        <w:t>并比对输血前记录，供临床医生参考在病历中输血效果评价。</w:t>
      </w:r>
    </w:p>
    <w:p>
      <w:pPr>
        <w:pStyle w:val="3"/>
        <w:rPr>
          <w:rFonts w:hint="eastAsia" w:ascii="仿宋" w:hAnsi="仿宋" w:eastAsia="仿宋" w:cs="仿宋"/>
          <w:b/>
          <w:bCs/>
          <w:kern w:val="2"/>
          <w:sz w:val="30"/>
          <w:szCs w:val="30"/>
          <w:lang w:val="en-US" w:eastAsia="zh-CN" w:bidi="ar-SA"/>
        </w:rPr>
      </w:pPr>
      <w:bookmarkStart w:id="239" w:name="_Toc1921214362"/>
      <w:r>
        <w:rPr>
          <w:rFonts w:hint="eastAsia" w:ascii="仿宋" w:hAnsi="仿宋" w:eastAsia="仿宋" w:cs="仿宋"/>
          <w:b/>
          <w:bCs/>
          <w:kern w:val="2"/>
          <w:sz w:val="30"/>
          <w:szCs w:val="30"/>
          <w:lang w:val="en-US" w:eastAsia="zh-CN" w:bidi="ar-SA"/>
        </w:rPr>
        <w:t>质量管理类</w:t>
      </w:r>
      <w:bookmarkEnd w:id="239"/>
    </w:p>
    <w:p>
      <w:pPr>
        <w:pStyle w:val="4"/>
        <w:rPr>
          <w:rFonts w:hint="eastAsia" w:ascii="仿宋" w:hAnsi="仿宋" w:eastAsia="仿宋" w:cs="仿宋"/>
          <w:b/>
          <w:bCs/>
          <w:kern w:val="2"/>
          <w:sz w:val="30"/>
          <w:szCs w:val="30"/>
          <w:lang w:val="en-US" w:eastAsia="zh-CN" w:bidi="ar-SA"/>
        </w:rPr>
      </w:pPr>
      <w:bookmarkStart w:id="240" w:name="_Toc285665842"/>
      <w:r>
        <w:rPr>
          <w:rFonts w:hint="eastAsia" w:ascii="仿宋" w:hAnsi="仿宋" w:eastAsia="仿宋" w:cs="仿宋"/>
          <w:b/>
          <w:bCs/>
          <w:kern w:val="2"/>
          <w:sz w:val="30"/>
          <w:szCs w:val="30"/>
          <w:lang w:val="en-US" w:eastAsia="zh-CN" w:bidi="ar-SA"/>
        </w:rPr>
        <w:t>抗菌药物管理系统</w:t>
      </w:r>
      <w:bookmarkEnd w:id="240"/>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抗菌药物管理系统通过对医生开方过程中的抗菌药物使用权限控制，实现不同级别的抗菌药物的流程配置化管理。系统支持门诊医生站、住院医生站在医生下达处方、医嘱时进行抗菌药物的使用权限控制。</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具体功能包括：用药权限、用药审核、用药分析等。</w:t>
      </w:r>
    </w:p>
    <w:p>
      <w:pPr>
        <w:pStyle w:val="5"/>
        <w:bidi w:val="0"/>
        <w:rPr>
          <w:rFonts w:hint="eastAsia" w:ascii="仿宋" w:hAnsi="仿宋" w:eastAsia="仿宋" w:cs="仿宋"/>
          <w:sz w:val="30"/>
          <w:szCs w:val="30"/>
        </w:rPr>
      </w:pPr>
      <w:r>
        <w:rPr>
          <w:rFonts w:hint="eastAsia" w:ascii="仿宋" w:hAnsi="仿宋" w:eastAsia="仿宋" w:cs="仿宋"/>
          <w:sz w:val="30"/>
          <w:szCs w:val="30"/>
        </w:rPr>
        <w:t>用药权限</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实现全院医生抗菌药物用药权限配置。</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抗菌药物权限分级控制：非限制使用、限制使用、特殊使用；</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支持门诊、住院分别设置权限；</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内置抗菌药物使用标准，支持根据医生职称自动生成用药权限；</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支持个性化调整权限；</w:t>
      </w:r>
    </w:p>
    <w:p>
      <w:pPr>
        <w:pStyle w:val="5"/>
        <w:bidi w:val="0"/>
        <w:rPr>
          <w:rFonts w:hint="eastAsia" w:ascii="仿宋" w:hAnsi="仿宋" w:eastAsia="仿宋" w:cs="仿宋"/>
          <w:sz w:val="30"/>
          <w:szCs w:val="30"/>
        </w:rPr>
      </w:pPr>
      <w:r>
        <w:rPr>
          <w:rFonts w:hint="eastAsia" w:ascii="仿宋" w:hAnsi="仿宋" w:eastAsia="仿宋" w:cs="仿宋"/>
          <w:sz w:val="30"/>
          <w:szCs w:val="30"/>
        </w:rPr>
        <w:t>用药审核</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支持无权限医生发起抗菌药物申请；</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支持高职称医生进行用药审核；</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支持查看已审核记录；</w:t>
      </w:r>
    </w:p>
    <w:p>
      <w:pPr>
        <w:pStyle w:val="5"/>
        <w:bidi w:val="0"/>
        <w:rPr>
          <w:rFonts w:hint="eastAsia" w:ascii="仿宋" w:hAnsi="仿宋" w:eastAsia="仿宋" w:cs="仿宋"/>
          <w:sz w:val="30"/>
          <w:szCs w:val="30"/>
        </w:rPr>
      </w:pPr>
      <w:r>
        <w:rPr>
          <w:rFonts w:hint="eastAsia" w:ascii="仿宋" w:hAnsi="仿宋" w:eastAsia="仿宋" w:cs="仿宋"/>
          <w:sz w:val="30"/>
          <w:szCs w:val="30"/>
        </w:rPr>
        <w:t>用药分析</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支持抗菌药用药统计分析，包括：用药趋势图、科室用药分布、门诊住院用药比例、医生用药TOP5等；</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支持抗菌药使用率查询；</w:t>
      </w:r>
    </w:p>
    <w:p>
      <w:pPr>
        <w:spacing w:line="360" w:lineRule="auto"/>
        <w:ind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支持抗菌药用药明细查询；</w:t>
      </w:r>
    </w:p>
    <w:p>
      <w:pPr>
        <w:pStyle w:val="176"/>
        <w:keepNext/>
        <w:keepLines/>
        <w:numPr>
          <w:ilvl w:val="2"/>
          <w:numId w:val="1"/>
        </w:numPr>
        <w:spacing w:before="260" w:after="260" w:line="416" w:lineRule="auto"/>
        <w:ind w:left="2160" w:hanging="709" w:firstLineChars="0"/>
        <w:outlineLvl w:val="1"/>
        <w:rPr>
          <w:rFonts w:hint="eastAsia" w:ascii="仿宋" w:hAnsi="仿宋" w:eastAsia="仿宋" w:cs="仿宋"/>
          <w:b/>
          <w:bCs/>
          <w:vanish/>
          <w:sz w:val="30"/>
          <w:szCs w:val="30"/>
        </w:rPr>
      </w:pPr>
    </w:p>
    <w:p>
      <w:pPr>
        <w:pStyle w:val="176"/>
        <w:keepNext/>
        <w:keepLines/>
        <w:numPr>
          <w:ilvl w:val="2"/>
          <w:numId w:val="1"/>
        </w:numPr>
        <w:spacing w:before="260" w:after="260" w:line="416" w:lineRule="auto"/>
        <w:ind w:left="1200" w:hanging="709" w:firstLineChars="0"/>
        <w:outlineLvl w:val="1"/>
        <w:rPr>
          <w:rFonts w:hint="eastAsia" w:ascii="仿宋" w:hAnsi="仿宋" w:eastAsia="仿宋" w:cs="仿宋"/>
          <w:b/>
          <w:bCs/>
          <w:vanish/>
          <w:sz w:val="30"/>
          <w:szCs w:val="30"/>
        </w:rPr>
      </w:pPr>
      <w:bookmarkStart w:id="241" w:name="_Toc91666546"/>
      <w:bookmarkEnd w:id="241"/>
      <w:bookmarkStart w:id="242" w:name="_Toc104308417"/>
      <w:bookmarkEnd w:id="242"/>
      <w:bookmarkStart w:id="243" w:name="_Toc70608687"/>
      <w:bookmarkEnd w:id="243"/>
      <w:bookmarkStart w:id="244" w:name="_Toc104561915"/>
      <w:bookmarkEnd w:id="244"/>
      <w:bookmarkStart w:id="245" w:name="_Toc103536238"/>
      <w:bookmarkEnd w:id="245"/>
      <w:bookmarkStart w:id="246" w:name="_Toc70606203"/>
      <w:bookmarkEnd w:id="246"/>
      <w:bookmarkStart w:id="247" w:name="_Toc104310443"/>
      <w:bookmarkEnd w:id="247"/>
      <w:bookmarkStart w:id="248" w:name="_Toc91664900"/>
      <w:bookmarkEnd w:id="248"/>
      <w:bookmarkStart w:id="249" w:name="_Toc104479880"/>
      <w:bookmarkEnd w:id="249"/>
      <w:bookmarkStart w:id="250" w:name="_Toc104977606"/>
      <w:bookmarkEnd w:id="250"/>
      <w:bookmarkStart w:id="251" w:name="_Toc91667495"/>
      <w:bookmarkEnd w:id="251"/>
      <w:bookmarkStart w:id="252" w:name="_Toc104977607"/>
      <w:bookmarkStart w:id="253" w:name="_Toc48223867"/>
    </w:p>
    <w:bookmarkEnd w:id="179"/>
    <w:bookmarkEnd w:id="180"/>
    <w:bookmarkEnd w:id="252"/>
    <w:bookmarkEnd w:id="253"/>
    <w:p>
      <w:pPr>
        <w:pStyle w:val="4"/>
        <w:rPr>
          <w:rFonts w:hint="eastAsia" w:ascii="仿宋" w:hAnsi="仿宋" w:eastAsia="仿宋" w:cs="仿宋"/>
          <w:sz w:val="30"/>
          <w:szCs w:val="30"/>
        </w:rPr>
      </w:pPr>
      <w:bookmarkStart w:id="254" w:name="_Toc1559855449"/>
      <w:bookmarkStart w:id="255" w:name="_Toc5697874"/>
      <w:bookmarkStart w:id="256" w:name="_Toc369701319"/>
      <w:r>
        <w:rPr>
          <w:rFonts w:hint="eastAsia" w:ascii="仿宋" w:hAnsi="仿宋" w:eastAsia="仿宋" w:cs="仿宋"/>
          <w:sz w:val="30"/>
          <w:szCs w:val="30"/>
        </w:rPr>
        <w:t>传染病</w:t>
      </w:r>
      <w:r>
        <w:rPr>
          <w:rFonts w:hint="eastAsia" w:ascii="仿宋" w:hAnsi="仿宋" w:eastAsia="仿宋" w:cs="仿宋"/>
          <w:sz w:val="30"/>
          <w:szCs w:val="30"/>
          <w:lang w:val="en-US" w:eastAsia="zh-CN"/>
        </w:rPr>
        <w:t>管理</w:t>
      </w:r>
      <w:r>
        <w:rPr>
          <w:rFonts w:hint="eastAsia" w:ascii="仿宋" w:hAnsi="仿宋" w:eastAsia="仿宋" w:cs="仿宋"/>
          <w:sz w:val="30"/>
          <w:szCs w:val="30"/>
        </w:rPr>
        <w:t>系统</w:t>
      </w:r>
      <w:bookmarkEnd w:id="254"/>
    </w:p>
    <w:p>
      <w:pPr>
        <w:rPr>
          <w:rFonts w:hint="eastAsia" w:ascii="仿宋" w:hAnsi="仿宋" w:eastAsia="仿宋" w:cs="仿宋"/>
          <w:sz w:val="30"/>
          <w:szCs w:val="30"/>
        </w:rPr>
      </w:pPr>
      <w:r>
        <w:rPr>
          <w:rFonts w:hint="eastAsia" w:ascii="仿宋" w:hAnsi="仿宋" w:eastAsia="仿宋" w:cs="仿宋"/>
          <w:sz w:val="30"/>
          <w:szCs w:val="30"/>
        </w:rPr>
        <w:t>1.支持传染病阳性结果登记、管理、查询功能。</w:t>
      </w:r>
    </w:p>
    <w:p>
      <w:pPr>
        <w:rPr>
          <w:rFonts w:hint="eastAsia" w:ascii="仿宋" w:hAnsi="仿宋" w:eastAsia="仿宋" w:cs="仿宋"/>
          <w:sz w:val="30"/>
          <w:szCs w:val="30"/>
        </w:rPr>
      </w:pPr>
      <w:r>
        <w:rPr>
          <w:rFonts w:hint="eastAsia" w:ascii="仿宋" w:hAnsi="仿宋" w:eastAsia="仿宋" w:cs="仿宋"/>
          <w:sz w:val="30"/>
          <w:szCs w:val="30"/>
        </w:rPr>
        <w:t>2.支持医生站传染病阳性结果提示功能。</w:t>
      </w:r>
    </w:p>
    <w:p>
      <w:pPr>
        <w:rPr>
          <w:rFonts w:hint="eastAsia" w:ascii="仿宋" w:hAnsi="仿宋" w:eastAsia="仿宋" w:cs="仿宋"/>
          <w:sz w:val="30"/>
          <w:szCs w:val="30"/>
        </w:rPr>
      </w:pPr>
      <w:r>
        <w:rPr>
          <w:rFonts w:hint="eastAsia" w:ascii="仿宋" w:hAnsi="仿宋" w:eastAsia="仿宋" w:cs="仿宋"/>
          <w:sz w:val="30"/>
          <w:szCs w:val="30"/>
        </w:rPr>
        <w:t>3.支持传染病报告卡审核、审核反馈、查重、以及标记上报的功能。</w:t>
      </w:r>
    </w:p>
    <w:p>
      <w:pPr>
        <w:rPr>
          <w:rFonts w:hint="eastAsia" w:ascii="仿宋" w:hAnsi="仿宋" w:eastAsia="仿宋" w:cs="仿宋"/>
          <w:sz w:val="30"/>
          <w:szCs w:val="30"/>
        </w:rPr>
      </w:pPr>
      <w:r>
        <w:rPr>
          <w:rFonts w:hint="eastAsia" w:ascii="仿宋" w:hAnsi="仿宋" w:eastAsia="仿宋" w:cs="仿宋"/>
          <w:sz w:val="30"/>
          <w:szCs w:val="30"/>
        </w:rPr>
        <w:t>4.支持传染病报告卡订正、订正审核、标记网上同步订正的功能。</w:t>
      </w:r>
    </w:p>
    <w:p>
      <w:pPr>
        <w:rPr>
          <w:rFonts w:hint="eastAsia" w:ascii="仿宋" w:hAnsi="仿宋" w:eastAsia="仿宋" w:cs="仿宋"/>
          <w:sz w:val="30"/>
          <w:szCs w:val="30"/>
        </w:rPr>
      </w:pPr>
      <w:r>
        <w:rPr>
          <w:rFonts w:hint="eastAsia" w:ascii="仿宋" w:hAnsi="仿宋" w:eastAsia="仿宋" w:cs="仿宋"/>
          <w:sz w:val="30"/>
          <w:szCs w:val="30"/>
        </w:rPr>
        <w:t>5.支持传染病报告相关的统计报表。</w:t>
      </w:r>
    </w:p>
    <w:p>
      <w:pPr>
        <w:pStyle w:val="4"/>
        <w:rPr>
          <w:rFonts w:hint="eastAsia" w:ascii="仿宋" w:hAnsi="仿宋" w:eastAsia="仿宋" w:cs="仿宋"/>
          <w:sz w:val="30"/>
          <w:szCs w:val="30"/>
        </w:rPr>
      </w:pPr>
      <w:bookmarkStart w:id="257" w:name="_Toc10168767"/>
      <w:r>
        <w:rPr>
          <w:rFonts w:hint="eastAsia" w:ascii="仿宋" w:hAnsi="仿宋" w:eastAsia="仿宋" w:cs="仿宋"/>
          <w:sz w:val="30"/>
          <w:szCs w:val="30"/>
        </w:rPr>
        <w:t>不良事件</w:t>
      </w:r>
      <w:r>
        <w:rPr>
          <w:rFonts w:hint="eastAsia" w:ascii="仿宋" w:hAnsi="仿宋" w:eastAsia="仿宋" w:cs="仿宋"/>
          <w:sz w:val="30"/>
          <w:szCs w:val="30"/>
          <w:lang w:val="en-US" w:eastAsia="zh-CN"/>
        </w:rPr>
        <w:t>管理</w:t>
      </w:r>
      <w:r>
        <w:rPr>
          <w:rFonts w:hint="eastAsia" w:ascii="仿宋" w:hAnsi="仿宋" w:eastAsia="仿宋" w:cs="仿宋"/>
          <w:sz w:val="30"/>
          <w:szCs w:val="30"/>
        </w:rPr>
        <w:t>系统</w:t>
      </w:r>
      <w:bookmarkEnd w:id="257"/>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不良事件上报指的是医疗(安全)不良事件在临床诊疗活动中以及医院运行过程中任何可能影响患者的诊疗结果、增加患者的痛苦和负担并可能引发医疗纠纷或医疗事故，以及影响医疗工作的正常运行和医务人员人身安全的因素和事件的上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不良事件管理系统贯彻医院医疗质量和安全的持续改进要求，实现不良事件从上报、审核、事件调查、整改、分析等全过程追踪。实现覆盖院内感染管理、职业防护管理、信息管理、医疗管理、护理管理、药品管理、后勤管理、治安管理、器械管理、医技管理、输血管理等在内的10余类全院的医疗安全（不良）事件的统一管理。通过报告不良事件，及时发现潜在的不安全因素，可有效避免医疗差错与纠纷保障病人安全。</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具体功能包括：基础配置、不良事件填报、不良事件管理、不良事件统计、不良事件查询等功能。</w:t>
      </w:r>
    </w:p>
    <w:p>
      <w:pPr>
        <w:pStyle w:val="5"/>
        <w:bidi w:val="0"/>
        <w:rPr>
          <w:rFonts w:hint="eastAsia" w:ascii="仿宋" w:hAnsi="仿宋" w:eastAsia="仿宋" w:cs="仿宋"/>
          <w:sz w:val="30"/>
          <w:szCs w:val="30"/>
        </w:rPr>
      </w:pPr>
      <w:r>
        <w:rPr>
          <w:rFonts w:hint="eastAsia" w:ascii="仿宋" w:hAnsi="仿宋" w:eastAsia="仿宋" w:cs="仿宋"/>
          <w:sz w:val="30"/>
          <w:szCs w:val="30"/>
        </w:rPr>
        <w:t>基础配置</w:t>
      </w:r>
    </w:p>
    <w:p>
      <w:pPr>
        <w:pStyle w:val="6"/>
        <w:bidi w:val="0"/>
        <w:rPr>
          <w:rFonts w:hint="eastAsia" w:ascii="仿宋" w:hAnsi="仿宋" w:eastAsia="仿宋" w:cs="仿宋"/>
          <w:sz w:val="30"/>
          <w:szCs w:val="30"/>
        </w:rPr>
      </w:pPr>
      <w:r>
        <w:rPr>
          <w:rFonts w:hint="eastAsia" w:ascii="仿宋" w:hAnsi="仿宋" w:eastAsia="仿宋" w:cs="仿宋"/>
          <w:sz w:val="30"/>
          <w:szCs w:val="30"/>
        </w:rPr>
        <w:t>事件类型管理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支持对事件类型进行新增和设计，包括事件的基本信息（事件类型、事件标题、适用范围等）、处置流程（填报、提交、审核、归档等）。支持对事件相关情况进行内容设计。</w:t>
      </w:r>
    </w:p>
    <w:p>
      <w:pPr>
        <w:pStyle w:val="6"/>
        <w:bidi w:val="0"/>
        <w:rPr>
          <w:rFonts w:hint="eastAsia" w:ascii="仿宋" w:hAnsi="仿宋" w:eastAsia="仿宋" w:cs="仿宋"/>
          <w:sz w:val="30"/>
          <w:szCs w:val="30"/>
        </w:rPr>
      </w:pPr>
      <w:r>
        <w:rPr>
          <w:rFonts w:hint="eastAsia" w:ascii="仿宋" w:hAnsi="仿宋" w:eastAsia="仿宋" w:cs="仿宋"/>
          <w:sz w:val="30"/>
          <w:szCs w:val="30"/>
        </w:rPr>
        <w:t>事件指标管理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对不良事件指标进行管理，包含指标分类管理（支持新增指标分类）支持对分类下的指标进行新增（包含指标名称、标签文本、控制长度、控件类型、展现显示等）、修改、删除等操作。</w:t>
      </w:r>
    </w:p>
    <w:p>
      <w:pPr>
        <w:pStyle w:val="6"/>
        <w:bidi w:val="0"/>
        <w:rPr>
          <w:rFonts w:hint="eastAsia" w:ascii="仿宋" w:hAnsi="仿宋" w:eastAsia="仿宋" w:cs="仿宋"/>
          <w:sz w:val="30"/>
          <w:szCs w:val="30"/>
        </w:rPr>
      </w:pPr>
      <w:r>
        <w:rPr>
          <w:rFonts w:hint="eastAsia" w:ascii="仿宋" w:hAnsi="仿宋" w:eastAsia="仿宋" w:cs="仿宋"/>
          <w:sz w:val="30"/>
          <w:szCs w:val="30"/>
        </w:rPr>
        <w:t>基础数据管理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基础数据管理主要是不良事件管理过程中涉及到的事件原因、事件措施等进行管理。支持对事件原因中的事件分类进行新增、支持对事件分类下的原因进行新增。支持对事件措施中的措施方法进行新增。</w:t>
      </w:r>
    </w:p>
    <w:p>
      <w:pPr>
        <w:pStyle w:val="5"/>
        <w:bidi w:val="0"/>
        <w:rPr>
          <w:rFonts w:hint="eastAsia" w:ascii="仿宋" w:hAnsi="仿宋" w:eastAsia="仿宋" w:cs="仿宋"/>
          <w:sz w:val="30"/>
          <w:szCs w:val="30"/>
        </w:rPr>
      </w:pPr>
      <w:r>
        <w:rPr>
          <w:rFonts w:hint="eastAsia" w:ascii="仿宋" w:hAnsi="仿宋" w:eastAsia="仿宋" w:cs="仿宋"/>
          <w:sz w:val="30"/>
          <w:szCs w:val="30"/>
        </w:rPr>
        <w:t>不良事件填报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全院人员对院内感染不良事件、职业防护不良事件、信息不良事件、医疗不良事件、护理不良事件、药品不良事件、后勤不良事件、治安不良事件、器械不良事件、医技不良事件、输血不良事件、其他不良事件等在内的10余类不良事件的填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 不良事件填报，支持对门诊就诊患者填报不良事件，支持从住院护士站直接选择患者填报不良事件；</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支持对不良事件的全流程进行记录，支持包括患者信息、不良事件情况、事件相关信息、事件发生后及时处理分析、报告/当事人信息等的填报。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支持对已经填报的事件通过事件状态、事件类型、事件编号、患者姓名、上报科室、上报人、上报日期、事件等级等参数进行查询。同时，支持对处置流程状态、事件详情进行查看。</w:t>
      </w:r>
    </w:p>
    <w:p>
      <w:pPr>
        <w:pStyle w:val="5"/>
        <w:bidi w:val="0"/>
        <w:rPr>
          <w:rFonts w:hint="eastAsia" w:ascii="仿宋" w:hAnsi="仿宋" w:eastAsia="仿宋" w:cs="仿宋"/>
          <w:sz w:val="30"/>
          <w:szCs w:val="30"/>
        </w:rPr>
      </w:pPr>
      <w:r>
        <w:rPr>
          <w:rFonts w:hint="eastAsia" w:ascii="仿宋" w:hAnsi="仿宋" w:eastAsia="仿宋" w:cs="仿宋"/>
          <w:sz w:val="30"/>
          <w:szCs w:val="30"/>
        </w:rPr>
        <w:t>不良事件管理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不良事件管理主要用于对院内不良事件的综合管理，包括对不良事件的查看、修改、审核、回退等，能够查询到已填写、已提交、已回退、已审核、已归档等状态下的事件详情，并实现对报告信息进行修改和打印等操作。</w:t>
      </w:r>
    </w:p>
    <w:p>
      <w:pPr>
        <w:spacing w:line="360" w:lineRule="auto"/>
        <w:ind w:left="210" w:right="240" w:rightChars="100"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也可以通过多种筛选条件进行不良事件的查询，支持事件状态、事件类型、事件编号、上报日期、上报科室、上报人、患者姓名、归档日期、发生科室、事件等级、是否上传等参数进行查询。同时，支持事件的全流程追踪，填报流程查看、事件详情查看、调查记录填写（支持新增调查记录包括事件经过，整改措施等的填写）、责任人处理、分享记录等操作。通过对不良事件的全流程记录，为分析不良事件发生的原因，提出防范措施，并跟踪检查改进意见的落实情况等提供支撑。</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同时，可以根据事件状态显示，对不良事件进行审核，对事件进行定性，撤销审核、归档、撤销归档等操作。</w:t>
      </w:r>
    </w:p>
    <w:p>
      <w:pPr>
        <w:pStyle w:val="5"/>
        <w:bidi w:val="0"/>
        <w:rPr>
          <w:rFonts w:hint="eastAsia" w:ascii="仿宋" w:hAnsi="仿宋" w:eastAsia="仿宋" w:cs="仿宋"/>
          <w:sz w:val="30"/>
          <w:szCs w:val="30"/>
        </w:rPr>
      </w:pPr>
      <w:r>
        <w:rPr>
          <w:rFonts w:hint="eastAsia" w:ascii="仿宋" w:hAnsi="仿宋" w:eastAsia="仿宋" w:cs="仿宋"/>
          <w:sz w:val="30"/>
          <w:szCs w:val="30"/>
        </w:rPr>
        <w:t>不良事件统计</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通过统计分析功能，支持对不良事件按照统计范围、事件类型等维度进行统计数据的查看。包括上报不良事件总例数、I级不良事件例数、Ⅱ级不良事件例数、Ⅲ级不良事件例数、 Ⅳ不良事件例数、不良事件上报（同比）趋势、不良事件等级占比、不良事件类型占比、不良事件发生科室TOP10对比等数据的统计。</w:t>
      </w:r>
    </w:p>
    <w:p>
      <w:pPr>
        <w:spacing w:after="120"/>
        <w:ind w:left="450" w:right="240" w:rightChars="100" w:hanging="240"/>
        <w:rPr>
          <w:rFonts w:hint="eastAsia" w:ascii="仿宋" w:hAnsi="仿宋" w:eastAsia="仿宋" w:cs="仿宋"/>
          <w:sz w:val="30"/>
          <w:szCs w:val="30"/>
        </w:rPr>
      </w:pPr>
    </w:p>
    <w:p>
      <w:pPr>
        <w:pStyle w:val="5"/>
        <w:bidi w:val="0"/>
        <w:rPr>
          <w:rFonts w:hint="eastAsia" w:ascii="仿宋" w:hAnsi="仿宋" w:eastAsia="仿宋" w:cs="仿宋"/>
          <w:sz w:val="30"/>
          <w:szCs w:val="30"/>
        </w:rPr>
      </w:pPr>
      <w:r>
        <w:rPr>
          <w:rFonts w:hint="eastAsia" w:ascii="仿宋" w:hAnsi="仿宋" w:eastAsia="仿宋" w:cs="仿宋"/>
          <w:sz w:val="30"/>
          <w:szCs w:val="30"/>
        </w:rPr>
        <w:t>不良事件查询</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不良事件查询界面，支持通过事件编号、事件类型、时间状态、事件名称、上报日期、归档日期、上报科室、上报人、患者姓名、患者性别、是否上传等多维度对不良事件进行查询，同时支持word、excel等形式导出和报告打印。</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不良事件管理系统为医院内质量控制、患者安全关注、医疗安全不良事件方面的精细化的管理提供了平台，是等级医院评审的必备内容。</w:t>
      </w:r>
    </w:p>
    <w:p>
      <w:pPr>
        <w:pStyle w:val="3"/>
        <w:rPr>
          <w:rFonts w:hint="eastAsia" w:ascii="仿宋" w:hAnsi="仿宋" w:eastAsia="仿宋" w:cs="仿宋"/>
          <w:b/>
          <w:bCs/>
          <w:kern w:val="2"/>
          <w:sz w:val="30"/>
          <w:szCs w:val="30"/>
          <w:lang w:val="en-US" w:eastAsia="zh-CN" w:bidi="ar-SA"/>
        </w:rPr>
      </w:pPr>
      <w:bookmarkStart w:id="258" w:name="_Toc1255258856"/>
      <w:r>
        <w:rPr>
          <w:rFonts w:hint="eastAsia" w:ascii="仿宋" w:hAnsi="仿宋" w:eastAsia="仿宋" w:cs="仿宋"/>
          <w:b/>
          <w:bCs/>
          <w:kern w:val="2"/>
          <w:sz w:val="30"/>
          <w:szCs w:val="30"/>
          <w:lang w:val="en-US" w:eastAsia="zh-CN" w:bidi="ar-SA"/>
        </w:rPr>
        <w:t>智慧管理类</w:t>
      </w:r>
      <w:bookmarkEnd w:id="258"/>
    </w:p>
    <w:p>
      <w:pPr>
        <w:pStyle w:val="4"/>
        <w:rPr>
          <w:rFonts w:hint="eastAsia" w:ascii="仿宋" w:hAnsi="仿宋" w:eastAsia="仿宋" w:cs="仿宋"/>
          <w:b/>
          <w:bCs/>
          <w:kern w:val="2"/>
          <w:sz w:val="30"/>
          <w:szCs w:val="30"/>
          <w:lang w:val="en-US" w:eastAsia="zh-CN" w:bidi="ar-SA"/>
        </w:rPr>
      </w:pPr>
      <w:bookmarkStart w:id="259" w:name="_Toc256244664"/>
      <w:r>
        <w:rPr>
          <w:rFonts w:hint="eastAsia" w:ascii="仿宋" w:hAnsi="仿宋" w:eastAsia="仿宋" w:cs="仿宋"/>
          <w:b/>
          <w:bCs/>
          <w:kern w:val="2"/>
          <w:sz w:val="30"/>
          <w:szCs w:val="30"/>
          <w:lang w:val="en-US" w:eastAsia="zh-CN" w:bidi="ar-SA"/>
        </w:rPr>
        <w:t>电子签名系统</w:t>
      </w:r>
      <w:bookmarkEnd w:id="259"/>
    </w:p>
    <w:p>
      <w:pPr>
        <w:pStyle w:val="5"/>
        <w:bidi w:val="0"/>
        <w:rPr>
          <w:rFonts w:hint="eastAsia" w:ascii="仿宋" w:hAnsi="仿宋" w:eastAsia="仿宋" w:cs="仿宋"/>
          <w:sz w:val="30"/>
          <w:szCs w:val="30"/>
        </w:rPr>
      </w:pPr>
      <w:bookmarkStart w:id="260" w:name="_Toc85528349"/>
      <w:bookmarkStart w:id="261" w:name="_Toc139892197"/>
      <w:r>
        <w:rPr>
          <w:rFonts w:hint="eastAsia" w:ascii="仿宋" w:hAnsi="仿宋" w:eastAsia="仿宋" w:cs="仿宋"/>
          <w:sz w:val="30"/>
          <w:szCs w:val="30"/>
        </w:rPr>
        <w:t>在线证书签发模式</w:t>
      </w:r>
      <w:bookmarkEnd w:id="260"/>
      <w:bookmarkEnd w:id="261"/>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移动协同签名系统通过内网代理服务通过网闸在线访问CA运营CA证书服务，或者直接通过网络策略打通映射在线访问CA运营CA证书服务。</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用户在手机端激活时，协同签名服务器直接在线完成证书申请和签发证书</w:t>
      </w:r>
    </w:p>
    <w:p>
      <w:pPr>
        <w:pStyle w:val="5"/>
        <w:bidi w:val="0"/>
        <w:rPr>
          <w:rFonts w:hint="eastAsia" w:ascii="仿宋" w:hAnsi="仿宋" w:eastAsia="仿宋" w:cs="仿宋"/>
          <w:sz w:val="30"/>
          <w:szCs w:val="30"/>
          <w:lang w:val="en-US" w:eastAsia="zh-CN"/>
        </w:rPr>
      </w:pPr>
      <w:bookmarkStart w:id="262" w:name="_Toc139892198"/>
      <w:bookmarkStart w:id="263" w:name="_Toc85528350"/>
      <w:r>
        <w:rPr>
          <w:rFonts w:hint="eastAsia" w:ascii="仿宋" w:hAnsi="仿宋" w:eastAsia="仿宋" w:cs="仿宋"/>
          <w:sz w:val="30"/>
          <w:szCs w:val="30"/>
          <w:lang w:val="en-US" w:eastAsia="zh-CN"/>
        </w:rPr>
        <w:t>离线证书签发模式</w:t>
      </w:r>
      <w:bookmarkEnd w:id="262"/>
      <w:bookmarkEnd w:id="263"/>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用户在手机端激活时，协同签名服务先为用户生成证书请求（P10）用户申请证书；</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然后由管理员在协同签名系统服务端用户证书管理菜单选项中手工导出证书申请书包；</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管理员通过离线证书签发工具手动导入证书申请书包，完成证书签发后再导入协同签名服务器。</w:t>
      </w:r>
    </w:p>
    <w:p>
      <w:pPr>
        <w:pStyle w:val="5"/>
        <w:bidi w:val="0"/>
        <w:rPr>
          <w:rFonts w:hint="eastAsia" w:ascii="仿宋" w:hAnsi="仿宋" w:eastAsia="仿宋" w:cs="仿宋"/>
          <w:sz w:val="30"/>
          <w:szCs w:val="30"/>
          <w:lang w:val="en-US" w:eastAsia="zh-CN"/>
        </w:rPr>
      </w:pPr>
      <w:bookmarkStart w:id="264" w:name="_Toc139892202"/>
      <w:r>
        <w:rPr>
          <w:rFonts w:hint="eastAsia" w:ascii="仿宋" w:hAnsi="仿宋" w:eastAsia="仿宋" w:cs="仿宋"/>
          <w:sz w:val="30"/>
          <w:szCs w:val="30"/>
          <w:lang w:val="en-US" w:eastAsia="zh-CN"/>
        </w:rPr>
        <w:t>移动证书应用流程</w:t>
      </w:r>
      <w:bookmarkEnd w:id="264"/>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新用户应用移动证书需先在设备下载，设置PIN码及签章样式，即可完成证书与设备的绑定，下次使用选择证书直接登录即可。</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总体流程如下：</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首次使用需在移动设备上下载；</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下载证书时用户手机会收到验证码；</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输入验证码完成下载；</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用户需通过手机号或证书登录完成首次登录；</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用户可通过PC向待签内容以数据或文档的方式推送到手机端；</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用户通过手机签名应用查看待签内容并批量签名；</w:t>
      </w:r>
    </w:p>
    <w:p>
      <w:pPr>
        <w:numPr>
          <w:ilvl w:val="0"/>
          <w:numId w:val="111"/>
        </w:num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将签名原文及签名信息返回业务系统，在数据表中绑定保存。</w:t>
      </w:r>
    </w:p>
    <w:p>
      <w:pPr>
        <w:pStyle w:val="5"/>
        <w:bidi w:val="0"/>
        <w:rPr>
          <w:rFonts w:hint="eastAsia" w:ascii="仿宋" w:hAnsi="仿宋" w:eastAsia="仿宋" w:cs="仿宋"/>
          <w:sz w:val="30"/>
          <w:szCs w:val="30"/>
          <w:lang w:val="en-US" w:eastAsia="zh-CN"/>
        </w:rPr>
      </w:pPr>
      <w:bookmarkStart w:id="265" w:name="_Toc14445340"/>
      <w:bookmarkStart w:id="266" w:name="_Toc85528355"/>
      <w:bookmarkStart w:id="267" w:name="_Toc467845857"/>
      <w:bookmarkStart w:id="268" w:name="_Toc139892203"/>
      <w:r>
        <w:rPr>
          <w:rFonts w:hint="eastAsia" w:ascii="仿宋" w:hAnsi="仿宋" w:eastAsia="仿宋" w:cs="仿宋"/>
          <w:sz w:val="30"/>
          <w:szCs w:val="30"/>
          <w:lang w:val="en-US" w:eastAsia="zh-CN"/>
        </w:rPr>
        <w:t>身份认证</w:t>
      </w:r>
      <w:bookmarkEnd w:id="265"/>
      <w:bookmarkEnd w:id="266"/>
      <w:bookmarkEnd w:id="267"/>
      <w:bookmarkEnd w:id="268"/>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移动端身份认证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用户在手机端发起登录认证；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通过手机端和服务端的用户证书密钥完成对挑战码的协同签名运算；</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服务端通过验证签名来完成身份认证；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认证方式属于数字证书+认证口令或指纹（需要手机支持）的双因素强身份认证。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PC桌面扫码登录认证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PC桌面业务下用户发起登录认证；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业务系统从移动协同签名系统获取登录认证二维码展示在PC端；</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用户使用手机终端扫描二维码获取认证信息，通过手机端与服务端完成协同签名运算；</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服务端通过验证签名来完成身份认证。</w:t>
      </w:r>
    </w:p>
    <w:p>
      <w:pPr>
        <w:pStyle w:val="5"/>
        <w:bidi w:val="0"/>
        <w:rPr>
          <w:rFonts w:hint="eastAsia" w:ascii="仿宋" w:hAnsi="仿宋" w:eastAsia="仿宋" w:cs="仿宋"/>
          <w:sz w:val="30"/>
          <w:szCs w:val="30"/>
          <w:lang w:val="en-US" w:eastAsia="zh-CN"/>
        </w:rPr>
      </w:pPr>
      <w:bookmarkStart w:id="269" w:name="_Toc14445341"/>
      <w:bookmarkStart w:id="270" w:name="_Toc85528356"/>
      <w:bookmarkStart w:id="271" w:name="_Toc139892204"/>
      <w:bookmarkStart w:id="272" w:name="_Toc467845858"/>
      <w:r>
        <w:rPr>
          <w:rFonts w:hint="eastAsia" w:ascii="仿宋" w:hAnsi="仿宋" w:eastAsia="仿宋" w:cs="仿宋"/>
          <w:sz w:val="30"/>
          <w:szCs w:val="30"/>
          <w:lang w:val="en-US" w:eastAsia="zh-CN"/>
        </w:rPr>
        <w:t>电子签名与签章</w:t>
      </w:r>
      <w:bookmarkEnd w:id="269"/>
      <w:bookmarkEnd w:id="270"/>
      <w:bookmarkEnd w:id="271"/>
      <w:bookmarkEnd w:id="272"/>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移动电子签名与电子签章</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用户在手机APP中对电子单证进行签名；</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手机端和服务端协同完成用户证书的签名运算，实现用户对单证的可靠签名；</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支持个人电子签名和单位电子签章，支持用户对签名图片的自定义设置。</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PC桌面扫码电子签名与电子签章</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PC桌面业务下用户对电子数据进行签名；</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PC端应用生成带签名信息的二维码；</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用户手机扫描二维码，获取签名信息；</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手机端和服务端协同完成用户证书的签名运算，实现用户对单证的可靠签名。</w:t>
      </w:r>
    </w:p>
    <w:p>
      <w:pPr>
        <w:pStyle w:val="5"/>
        <w:bidi w:val="0"/>
        <w:rPr>
          <w:rFonts w:hint="eastAsia" w:ascii="仿宋" w:hAnsi="仿宋" w:eastAsia="仿宋" w:cs="仿宋"/>
          <w:sz w:val="30"/>
          <w:szCs w:val="30"/>
          <w:lang w:val="en-US" w:eastAsia="zh-CN"/>
        </w:rPr>
      </w:pPr>
      <w:bookmarkStart w:id="273" w:name="_Toc85528357"/>
      <w:bookmarkStart w:id="274" w:name="_Toc139892205"/>
      <w:r>
        <w:rPr>
          <w:rFonts w:hint="eastAsia" w:ascii="仿宋" w:hAnsi="仿宋" w:eastAsia="仿宋" w:cs="仿宋"/>
          <w:sz w:val="30"/>
          <w:szCs w:val="30"/>
          <w:lang w:val="en-US" w:eastAsia="zh-CN"/>
        </w:rPr>
        <w:t>授权签名</w:t>
      </w:r>
      <w:bookmarkEnd w:id="273"/>
      <w:bookmarkEnd w:id="274"/>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医院有大量的学生协助老师下医嘱、写病历的实际情况，医院想签名产品实现权限控制，授权学生使用老师的移动端证书进行签名，并可以查询签名记录，定位是授权哪个学生使用的签名，老师可以通过协同签名app进行授权、取消授权等操作。学生可以向老师发起授权申请，使用此功能需要在管理页面开启授权功能。</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区别用户通过管理端页面上是否签发证书输入框定义用户类型为老师还是学生，如果则否，则系统认为该用户学生，默认弹出用户名密码框，账号默认为手机号，密码默认手机号后六位，并提供修改功能，管理员可以通过管理端界面修改学生用户登录密码，后续会提供app端修改登录密码的功能。</w:t>
      </w:r>
    </w:p>
    <w:p>
      <w:pPr>
        <w:pStyle w:val="5"/>
        <w:bidi w:val="0"/>
        <w:rPr>
          <w:rFonts w:hint="eastAsia" w:ascii="仿宋" w:hAnsi="仿宋" w:eastAsia="仿宋" w:cs="仿宋"/>
          <w:sz w:val="30"/>
          <w:szCs w:val="30"/>
          <w:lang w:val="en-US" w:eastAsia="zh-CN"/>
        </w:rPr>
      </w:pPr>
      <w:bookmarkStart w:id="275" w:name="_Toc139892210"/>
      <w:bookmarkStart w:id="276" w:name="_Toc85528365"/>
      <w:bookmarkStart w:id="277" w:name="_Toc35505521"/>
      <w:r>
        <w:rPr>
          <w:rFonts w:hint="eastAsia" w:ascii="仿宋" w:hAnsi="仿宋" w:eastAsia="仿宋" w:cs="仿宋"/>
          <w:sz w:val="30"/>
          <w:szCs w:val="30"/>
          <w:lang w:val="en-US" w:eastAsia="zh-CN"/>
        </w:rPr>
        <w:t>自动签名</w:t>
      </w:r>
      <w:bookmarkEnd w:id="275"/>
      <w:bookmarkEnd w:id="276"/>
      <w:bookmarkEnd w:id="277"/>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CA提供的APP支持自动签名功能，该自动签名功能可以将自动签名方式和位置进行关联，从而自动完成签名的应用：</w:t>
      </w:r>
    </w:p>
    <w:p>
      <w:pPr>
        <w:pStyle w:val="5"/>
        <w:bidi w:val="0"/>
        <w:rPr>
          <w:rFonts w:hint="eastAsia" w:ascii="仿宋" w:hAnsi="仿宋" w:eastAsia="仿宋" w:cs="仿宋"/>
          <w:sz w:val="30"/>
          <w:szCs w:val="30"/>
          <w:lang w:val="en-US" w:eastAsia="zh-CN"/>
        </w:rPr>
      </w:pPr>
      <w:bookmarkStart w:id="278" w:name="_Toc139892211"/>
      <w:bookmarkStart w:id="279" w:name="_Toc85528366"/>
      <w:bookmarkStart w:id="280" w:name="_Toc35505522"/>
      <w:r>
        <w:rPr>
          <w:rFonts w:hint="eastAsia" w:ascii="仿宋" w:hAnsi="仿宋" w:eastAsia="仿宋" w:cs="仿宋"/>
          <w:sz w:val="30"/>
          <w:szCs w:val="30"/>
          <w:lang w:val="en-US" w:eastAsia="zh-CN"/>
        </w:rPr>
        <w:t>批量签名</w:t>
      </w:r>
      <w:bookmarkEnd w:id="278"/>
      <w:bookmarkEnd w:id="279"/>
      <w:bookmarkEnd w:id="280"/>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CA提供的APP支持批量签名功能，业务应用可以将待签名的数据发送给医生，由医生进行同一时间对于所有待签名数据的批量签名操作：</w:t>
      </w:r>
    </w:p>
    <w:p>
      <w:pPr>
        <w:pStyle w:val="5"/>
        <w:bidi w:val="0"/>
        <w:rPr>
          <w:rFonts w:hint="eastAsia" w:ascii="仿宋" w:hAnsi="仿宋" w:eastAsia="仿宋" w:cs="仿宋"/>
          <w:sz w:val="30"/>
          <w:szCs w:val="30"/>
          <w:lang w:val="en-US" w:eastAsia="zh-CN"/>
        </w:rPr>
      </w:pPr>
      <w:bookmarkStart w:id="281" w:name="_Toc85528367"/>
      <w:bookmarkStart w:id="282" w:name="_Toc35505523"/>
      <w:bookmarkStart w:id="283" w:name="_Toc139892212"/>
      <w:r>
        <w:rPr>
          <w:rFonts w:hint="eastAsia" w:ascii="仿宋" w:hAnsi="仿宋" w:eastAsia="仿宋" w:cs="仿宋"/>
          <w:sz w:val="30"/>
          <w:szCs w:val="30"/>
          <w:lang w:val="en-US" w:eastAsia="zh-CN"/>
        </w:rPr>
        <w:t>移动端时间戳应用</w:t>
      </w:r>
      <w:bookmarkEnd w:id="281"/>
      <w:bookmarkEnd w:id="282"/>
      <w:bookmarkEnd w:id="283"/>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协同签名服务器本身不具备签发时间戳功能，在移动场景应用时间戳需向院内时间戳服务器提交请求，可信时间戳服务由时间戳服务器完成。</w:t>
      </w:r>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医院可根据实际业务需求选择先签名后盖时间戳或时间戳生成成功自动请求签名接口。</w:t>
      </w:r>
    </w:p>
    <w:p>
      <w:pPr>
        <w:pStyle w:val="5"/>
        <w:bidi w:val="0"/>
        <w:rPr>
          <w:rFonts w:hint="eastAsia" w:ascii="仿宋" w:hAnsi="仿宋" w:eastAsia="仿宋" w:cs="仿宋"/>
          <w:sz w:val="30"/>
          <w:szCs w:val="30"/>
          <w:lang w:val="en-US" w:eastAsia="zh-CN"/>
        </w:rPr>
      </w:pPr>
      <w:bookmarkStart w:id="284" w:name="_Toc139892213"/>
      <w:bookmarkStart w:id="285" w:name="_Toc85528368"/>
      <w:bookmarkStart w:id="286" w:name="_Toc35505524"/>
      <w:r>
        <w:rPr>
          <w:rFonts w:hint="eastAsia" w:ascii="仿宋" w:hAnsi="仿宋" w:eastAsia="仿宋" w:cs="仿宋"/>
          <w:sz w:val="30"/>
          <w:szCs w:val="30"/>
          <w:lang w:val="en-US" w:eastAsia="zh-CN"/>
        </w:rPr>
        <w:t>移动端与PC端数据互验</w:t>
      </w:r>
      <w:bookmarkEnd w:id="284"/>
      <w:bookmarkEnd w:id="285"/>
      <w:bookmarkEnd w:id="286"/>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电子病历的生命周期中多需要验证签名的操作（自动完成），如病历提交、病案归档、区域共享等。在PC端签名的数据可在移动端验证签名有效性，如患者通过APP查看自己的检查报告；在移动端签名的数据也有在PC端验证的需求，如病案归档时移动护理文书的验证。</w:t>
      </w:r>
    </w:p>
    <w:p>
      <w:pPr>
        <w:spacing w:before="156" w:line="360" w:lineRule="auto"/>
        <w:ind w:firstLine="480"/>
        <w:rPr>
          <w:rFonts w:hint="eastAsia" w:ascii="仿宋" w:hAnsi="仿宋" w:eastAsia="仿宋" w:cs="仿宋"/>
          <w:sz w:val="30"/>
          <w:szCs w:val="30"/>
          <w:lang w:eastAsia="zh-CN"/>
        </w:rPr>
      </w:pPr>
      <w:r>
        <w:rPr>
          <w:rFonts w:hint="eastAsia" w:ascii="仿宋" w:hAnsi="仿宋" w:eastAsia="仿宋" w:cs="仿宋"/>
          <w:sz w:val="30"/>
          <w:szCs w:val="30"/>
        </w:rPr>
        <w:t>为了能在PC端及移动端达到互验，移动全名及PC签名均需采用同样的格式，签名信息的保存也一致</w:t>
      </w:r>
      <w:r>
        <w:rPr>
          <w:rFonts w:hint="eastAsia" w:ascii="仿宋" w:hAnsi="仿宋" w:eastAsia="仿宋" w:cs="仿宋"/>
          <w:sz w:val="30"/>
          <w:szCs w:val="30"/>
          <w:lang w:eastAsia="zh-CN"/>
        </w:rPr>
        <w:t>。</w:t>
      </w:r>
    </w:p>
    <w:p>
      <w:pPr>
        <w:pStyle w:val="5"/>
        <w:bidi w:val="0"/>
        <w:rPr>
          <w:rFonts w:hint="eastAsia" w:ascii="仿宋" w:hAnsi="仿宋" w:eastAsia="仿宋" w:cs="仿宋"/>
          <w:sz w:val="30"/>
          <w:szCs w:val="30"/>
          <w:lang w:val="en-US" w:eastAsia="zh-CN"/>
        </w:rPr>
      </w:pPr>
      <w:bookmarkStart w:id="287" w:name="_Toc35505525"/>
      <w:bookmarkStart w:id="288" w:name="_Toc139892214"/>
      <w:bookmarkStart w:id="289" w:name="_Toc85528369"/>
      <w:r>
        <w:rPr>
          <w:rFonts w:hint="eastAsia" w:ascii="仿宋" w:hAnsi="仿宋" w:eastAsia="仿宋" w:cs="仿宋"/>
          <w:sz w:val="30"/>
          <w:szCs w:val="30"/>
          <w:lang w:val="en-US" w:eastAsia="zh-CN"/>
        </w:rPr>
        <w:t>签名值保存</w:t>
      </w:r>
      <w:bookmarkEnd w:id="287"/>
      <w:bookmarkEnd w:id="288"/>
      <w:bookmarkEnd w:id="289"/>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将对原文签名后产生的签名值、时间戳、证书信息一并存入业务系统数据库中，与被签数据关联。</w:t>
      </w:r>
    </w:p>
    <w:p>
      <w:pPr>
        <w:pStyle w:val="5"/>
        <w:bidi w:val="0"/>
        <w:rPr>
          <w:rFonts w:hint="eastAsia" w:ascii="仿宋" w:hAnsi="仿宋" w:eastAsia="仿宋" w:cs="仿宋"/>
          <w:sz w:val="30"/>
          <w:szCs w:val="30"/>
          <w:lang w:val="en-US" w:eastAsia="zh-CN"/>
        </w:rPr>
      </w:pPr>
      <w:bookmarkStart w:id="290" w:name="_Toc85528370"/>
      <w:bookmarkStart w:id="291" w:name="_Toc35505526"/>
      <w:bookmarkStart w:id="292" w:name="_Toc139892215"/>
      <w:r>
        <w:rPr>
          <w:rFonts w:hint="eastAsia" w:ascii="仿宋" w:hAnsi="仿宋" w:eastAsia="仿宋" w:cs="仿宋"/>
          <w:sz w:val="30"/>
          <w:szCs w:val="30"/>
          <w:lang w:val="en-US" w:eastAsia="zh-CN"/>
        </w:rPr>
        <w:t>验证签名</w:t>
      </w:r>
      <w:bookmarkEnd w:id="290"/>
      <w:bookmarkEnd w:id="291"/>
      <w:bookmarkEnd w:id="292"/>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验证签名需要签名证书、签名值及业务数据。</w:t>
      </w:r>
    </w:p>
    <w:p>
      <w:pPr>
        <w:pStyle w:val="5"/>
        <w:bidi w:val="0"/>
        <w:rPr>
          <w:rFonts w:hint="eastAsia" w:ascii="仿宋" w:hAnsi="仿宋" w:eastAsia="仿宋" w:cs="仿宋"/>
          <w:sz w:val="30"/>
          <w:szCs w:val="30"/>
          <w:lang w:val="en-US" w:eastAsia="zh-CN"/>
        </w:rPr>
      </w:pPr>
      <w:bookmarkStart w:id="293" w:name="_Toc85528361"/>
      <w:bookmarkStart w:id="294" w:name="_Toc139892216"/>
      <w:bookmarkStart w:id="295" w:name="_Toc35505517"/>
      <w:bookmarkStart w:id="296" w:name="_Toc98337997"/>
      <w:r>
        <w:rPr>
          <w:rFonts w:hint="eastAsia" w:ascii="仿宋" w:hAnsi="仿宋" w:eastAsia="仿宋" w:cs="仿宋"/>
          <w:sz w:val="30"/>
          <w:szCs w:val="30"/>
          <w:lang w:val="en-US" w:eastAsia="zh-CN"/>
        </w:rPr>
        <w:t>密码管理</w:t>
      </w:r>
      <w:bookmarkEnd w:id="293"/>
      <w:bookmarkEnd w:id="294"/>
      <w:bookmarkEnd w:id="295"/>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CA提供的APP，支持密码管理的相关功能。</w:t>
      </w:r>
    </w:p>
    <w:p>
      <w:pPr>
        <w:spacing w:before="156" w:line="360" w:lineRule="auto"/>
        <w:ind w:firstLine="480"/>
        <w:rPr>
          <w:rFonts w:hint="eastAsia" w:ascii="仿宋" w:hAnsi="仿宋" w:eastAsia="仿宋" w:cs="仿宋"/>
          <w:sz w:val="30"/>
          <w:szCs w:val="30"/>
          <w:lang w:eastAsia="zh-CN"/>
        </w:rPr>
      </w:pPr>
      <w:r>
        <w:rPr>
          <w:rFonts w:hint="eastAsia" w:ascii="仿宋" w:hAnsi="仿宋" w:eastAsia="仿宋" w:cs="仿宋"/>
          <w:sz w:val="30"/>
          <w:szCs w:val="30"/>
        </w:rPr>
        <w:t>业务系统自身的APP可以根据自身的需要，在APP内实现和CA提供的APP同样的功能</w:t>
      </w:r>
      <w:r>
        <w:rPr>
          <w:rFonts w:hint="eastAsia" w:ascii="仿宋" w:hAnsi="仿宋" w:eastAsia="仿宋" w:cs="仿宋"/>
          <w:sz w:val="30"/>
          <w:szCs w:val="30"/>
          <w:lang w:eastAsia="zh-CN"/>
        </w:rPr>
        <w:t>。</w:t>
      </w:r>
    </w:p>
    <w:p>
      <w:pPr>
        <w:pStyle w:val="5"/>
        <w:bidi w:val="0"/>
        <w:rPr>
          <w:rFonts w:hint="eastAsia" w:ascii="仿宋" w:hAnsi="仿宋" w:eastAsia="仿宋" w:cs="仿宋"/>
          <w:sz w:val="30"/>
          <w:szCs w:val="30"/>
          <w:lang w:val="en-US" w:eastAsia="zh-CN"/>
        </w:rPr>
      </w:pPr>
      <w:bookmarkStart w:id="297" w:name="_Toc35505518"/>
      <w:bookmarkStart w:id="298" w:name="_Toc85528362"/>
      <w:bookmarkStart w:id="299" w:name="_Toc139892217"/>
      <w:r>
        <w:rPr>
          <w:rFonts w:hint="eastAsia" w:ascii="仿宋" w:hAnsi="仿宋" w:eastAsia="仿宋" w:cs="仿宋"/>
          <w:sz w:val="30"/>
          <w:szCs w:val="30"/>
          <w:lang w:val="en-US" w:eastAsia="zh-CN"/>
        </w:rPr>
        <w:t>记住密码</w:t>
      </w:r>
      <w:bookmarkEnd w:id="297"/>
      <w:bookmarkEnd w:id="298"/>
      <w:bookmarkEnd w:id="299"/>
    </w:p>
    <w:p>
      <w:pPr>
        <w:spacing w:before="156" w:line="360" w:lineRule="auto"/>
        <w:ind w:firstLine="480"/>
        <w:rPr>
          <w:rFonts w:hint="eastAsia" w:ascii="仿宋" w:hAnsi="仿宋" w:eastAsia="仿宋" w:cs="仿宋"/>
          <w:sz w:val="30"/>
          <w:szCs w:val="30"/>
        </w:rPr>
      </w:pPr>
      <w:r>
        <w:rPr>
          <w:rFonts w:hint="eastAsia" w:ascii="仿宋" w:hAnsi="仿宋" w:eastAsia="仿宋" w:cs="仿宋"/>
          <w:sz w:val="30"/>
          <w:szCs w:val="30"/>
        </w:rPr>
        <w:t>CA提供的APP支持将移动证书密码记住在APP端，通过对于实效性的控制，达到在一段时间内不用重复输入密码，而完成签名的应用：</w:t>
      </w:r>
    </w:p>
    <w:p>
      <w:pPr>
        <w:pStyle w:val="5"/>
        <w:bidi w:val="0"/>
        <w:rPr>
          <w:rFonts w:hint="eastAsia" w:ascii="仿宋" w:hAnsi="仿宋" w:eastAsia="仿宋" w:cs="仿宋"/>
          <w:sz w:val="30"/>
          <w:szCs w:val="30"/>
          <w:lang w:val="en-US" w:eastAsia="zh-CN"/>
        </w:rPr>
      </w:pPr>
      <w:bookmarkStart w:id="300" w:name="_Toc35505519"/>
      <w:bookmarkStart w:id="301" w:name="_Toc85528363"/>
      <w:bookmarkStart w:id="302" w:name="_Toc139892218"/>
      <w:r>
        <w:rPr>
          <w:rFonts w:hint="eastAsia" w:ascii="仿宋" w:hAnsi="仿宋" w:eastAsia="仿宋" w:cs="仿宋"/>
          <w:sz w:val="30"/>
          <w:szCs w:val="30"/>
          <w:lang w:val="en-US" w:eastAsia="zh-CN"/>
        </w:rPr>
        <w:t>指纹认证</w:t>
      </w:r>
      <w:bookmarkEnd w:id="300"/>
      <w:bookmarkEnd w:id="301"/>
      <w:bookmarkEnd w:id="302"/>
    </w:p>
    <w:p>
      <w:pPr>
        <w:spacing w:before="156" w:line="360" w:lineRule="auto"/>
        <w:ind w:firstLine="480"/>
        <w:rPr>
          <w:rFonts w:hint="eastAsia" w:ascii="仿宋" w:hAnsi="仿宋" w:eastAsia="仿宋" w:cs="仿宋"/>
          <w:sz w:val="30"/>
          <w:szCs w:val="30"/>
          <w:lang w:val="en-US" w:eastAsia="zh-CN"/>
        </w:rPr>
      </w:pPr>
      <w:r>
        <w:rPr>
          <w:rFonts w:hint="eastAsia" w:ascii="仿宋" w:hAnsi="仿宋" w:eastAsia="仿宋" w:cs="仿宋"/>
          <w:sz w:val="30"/>
          <w:szCs w:val="30"/>
        </w:rPr>
        <w:t>CA提供的APP支持和移动终端支持的生物识别认证方式进行关联，将用户输入密码的操作，和指纹认证进行结合，达到以指纹认证代替输入密码</w:t>
      </w:r>
      <w:r>
        <w:rPr>
          <w:rFonts w:hint="eastAsia" w:ascii="仿宋" w:hAnsi="仿宋" w:eastAsia="仿宋" w:cs="仿宋"/>
          <w:sz w:val="30"/>
          <w:szCs w:val="30"/>
          <w:lang w:eastAsia="zh-CN"/>
        </w:rPr>
        <w:t>。</w:t>
      </w:r>
    </w:p>
    <w:bookmarkEnd w:id="296"/>
    <w:p>
      <w:pPr>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4"/>
        <w:rPr>
          <w:rFonts w:hint="eastAsia" w:ascii="仿宋" w:hAnsi="仿宋" w:eastAsia="仿宋" w:cs="仿宋"/>
          <w:b/>
          <w:bCs/>
          <w:kern w:val="2"/>
          <w:sz w:val="30"/>
          <w:szCs w:val="30"/>
          <w:lang w:val="en-US" w:eastAsia="zh-CN" w:bidi="ar-SA"/>
        </w:rPr>
      </w:pPr>
      <w:bookmarkStart w:id="303" w:name="_Toc999355613"/>
      <w:r>
        <w:rPr>
          <w:rFonts w:hint="eastAsia" w:ascii="仿宋" w:hAnsi="仿宋" w:eastAsia="仿宋" w:cs="仿宋"/>
          <w:b/>
          <w:bCs/>
          <w:kern w:val="2"/>
          <w:sz w:val="30"/>
          <w:szCs w:val="30"/>
          <w:lang w:val="en-US" w:eastAsia="zh-CN" w:bidi="ar-SA"/>
        </w:rPr>
        <w:t>DIP医保控费系统</w:t>
      </w:r>
      <w:bookmarkEnd w:id="303"/>
    </w:p>
    <w:p>
      <w:pPr>
        <w:pStyle w:val="5"/>
        <w:bidi w:val="0"/>
        <w:rPr>
          <w:rFonts w:hint="eastAsia" w:ascii="仿宋" w:hAnsi="仿宋" w:eastAsia="仿宋" w:cs="仿宋"/>
          <w:sz w:val="30"/>
          <w:szCs w:val="30"/>
          <w:lang w:val="en-US" w:eastAsia="zh-CN"/>
        </w:rPr>
      </w:pPr>
      <w:bookmarkStart w:id="304" w:name="_Toc609457177"/>
      <w:bookmarkStart w:id="305" w:name="_Toc7902"/>
      <w:bookmarkStart w:id="306" w:name="_Toc29053"/>
      <w:bookmarkStart w:id="307" w:name="_Toc22020_WPSOffice_Level2"/>
      <w:bookmarkStart w:id="308" w:name="_Toc19244"/>
      <w:bookmarkStart w:id="309" w:name="_Toc19941"/>
      <w:r>
        <w:rPr>
          <w:rFonts w:hint="eastAsia" w:ascii="仿宋" w:hAnsi="仿宋" w:eastAsia="仿宋" w:cs="仿宋"/>
          <w:sz w:val="30"/>
          <w:szCs w:val="30"/>
          <w:lang w:val="en-US" w:eastAsia="zh-CN"/>
        </w:rPr>
        <w:t>医保分值付费管理</w:t>
      </w:r>
      <w:bookmarkEnd w:id="304"/>
    </w:p>
    <w:p>
      <w:pPr>
        <w:pStyle w:val="16"/>
        <w:spacing w:line="360" w:lineRule="auto"/>
        <w:ind w:left="420" w:leftChars="0" w:firstLine="420"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提供医院医保病组管理相关咨询服务，如基金管理、病组预算、费用结构等院内指标设定，根据市医保结算规则，结合医院测算需求进行全院医保基金及病组付费效率测算，呈现医院结算优劣势，形成相应测算报告；</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医院管理工具</w:t>
      </w:r>
    </w:p>
    <w:p>
      <w:pPr>
        <w:pageBreakBefore w:val="0"/>
        <w:kinsoku/>
        <w:wordWrap/>
        <w:overflowPunct/>
        <w:topLinePunct w:val="0"/>
        <w:bidi w:val="0"/>
        <w:spacing w:line="360" w:lineRule="auto"/>
        <w:ind w:left="420" w:leftChars="0" w:firstLine="420"/>
        <w:rPr>
          <w:rFonts w:hint="eastAsia" w:ascii="仿宋" w:hAnsi="仿宋" w:eastAsia="仿宋" w:cs="仿宋"/>
          <w:sz w:val="30"/>
          <w:szCs w:val="30"/>
        </w:rPr>
      </w:pPr>
      <w:r>
        <w:rPr>
          <w:rFonts w:hint="eastAsia" w:ascii="仿宋" w:hAnsi="仿宋" w:eastAsia="仿宋" w:cs="仿宋"/>
          <w:color w:val="auto"/>
          <w:sz w:val="30"/>
          <w:szCs w:val="30"/>
          <w:lang w:val="en-US" w:eastAsia="zh-CN"/>
        </w:rPr>
        <w:t>本系统基于医院医保病组管理，提供</w:t>
      </w:r>
      <w:r>
        <w:rPr>
          <w:rFonts w:hint="eastAsia" w:ascii="仿宋" w:hAnsi="仿宋" w:eastAsia="仿宋" w:cs="仿宋"/>
          <w:color w:val="auto"/>
          <w:sz w:val="30"/>
          <w:szCs w:val="30"/>
        </w:rPr>
        <w:t>PC端应用</w:t>
      </w:r>
      <w:r>
        <w:rPr>
          <w:rFonts w:hint="eastAsia" w:ascii="仿宋" w:hAnsi="仿宋" w:eastAsia="仿宋" w:cs="仿宋"/>
          <w:color w:val="auto"/>
          <w:sz w:val="30"/>
          <w:szCs w:val="30"/>
          <w:lang w:val="en-US" w:eastAsia="zh-CN"/>
        </w:rPr>
        <w:t>工具给医院人员使用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支撑日常病组付费及相关预警数据查看</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还可以提供API给医院现有系统</w:t>
      </w:r>
      <w:r>
        <w:rPr>
          <w:rFonts w:hint="eastAsia" w:ascii="仿宋" w:hAnsi="仿宋" w:eastAsia="仿宋" w:cs="仿宋"/>
          <w:color w:val="auto"/>
          <w:sz w:val="30"/>
          <w:szCs w:val="30"/>
        </w:rPr>
        <w:t>对接，</w:t>
      </w:r>
      <w:r>
        <w:rPr>
          <w:rFonts w:hint="eastAsia" w:ascii="仿宋" w:hAnsi="仿宋" w:eastAsia="仿宋" w:cs="仿宋"/>
          <w:color w:val="auto"/>
          <w:sz w:val="30"/>
          <w:szCs w:val="30"/>
          <w:lang w:val="en-US" w:eastAsia="zh-CN"/>
        </w:rPr>
        <w:t>支持医生在现有工作站直接运行，</w:t>
      </w:r>
      <w:r>
        <w:rPr>
          <w:rFonts w:hint="eastAsia" w:ascii="仿宋" w:hAnsi="仿宋" w:eastAsia="仿宋" w:cs="仿宋"/>
          <w:color w:val="auto"/>
          <w:sz w:val="30"/>
          <w:szCs w:val="30"/>
        </w:rPr>
        <w:t>还可以</w:t>
      </w:r>
      <w:r>
        <w:rPr>
          <w:rFonts w:hint="eastAsia" w:ascii="仿宋" w:hAnsi="仿宋" w:eastAsia="仿宋" w:cs="仿宋"/>
          <w:color w:val="auto"/>
          <w:sz w:val="30"/>
          <w:szCs w:val="30"/>
          <w:lang w:val="en-US" w:eastAsia="zh-CN"/>
        </w:rPr>
        <w:t>能更好的基于医院需求进行升级迭代</w:t>
      </w:r>
      <w:r>
        <w:rPr>
          <w:rFonts w:hint="eastAsia" w:ascii="仿宋" w:hAnsi="仿宋" w:eastAsia="仿宋" w:cs="仿宋"/>
          <w:color w:val="auto"/>
          <w:sz w:val="30"/>
          <w:szCs w:val="30"/>
        </w:rPr>
        <w:t>。</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DIP</w:t>
      </w:r>
      <w:r>
        <w:rPr>
          <w:rFonts w:hint="eastAsia" w:ascii="仿宋" w:hAnsi="仿宋" w:eastAsia="仿宋" w:cs="仿宋"/>
          <w:color w:val="auto"/>
          <w:sz w:val="30"/>
          <w:szCs w:val="30"/>
          <w:lang w:val="en-US" w:eastAsia="zh-Hans"/>
        </w:rPr>
        <w:t>分组器</w:t>
      </w:r>
    </w:p>
    <w:p>
      <w:pPr>
        <w:pageBreakBefore w:val="0"/>
        <w:kinsoku/>
        <w:wordWrap/>
        <w:overflowPunct/>
        <w:topLinePunct w:val="0"/>
        <w:bidi w:val="0"/>
        <w:spacing w:line="360" w:lineRule="auto"/>
        <w:ind w:left="420" w:leftChars="0" w:firstLine="42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建立DIP病组库，并支持DIP维护与查询，为医护人员提供按现有诊疗方案的测算，支持按病组分值上下限设定（如50%~1倍）等指标，根据DIP入组的规则，制定DIP分组器，能够在事中和事后根据疾病诊断编码、手术操作编码和个体特征进行准确入组。</w:t>
      </w:r>
    </w:p>
    <w:p>
      <w:pPr>
        <w:pageBreakBefore w:val="0"/>
        <w:kinsoku/>
        <w:wordWrap/>
        <w:overflowPunct/>
        <w:topLinePunct w:val="0"/>
        <w:bidi w:val="0"/>
        <w:spacing w:line="360" w:lineRule="auto"/>
        <w:ind w:left="420" w:leftChars="0" w:firstLine="42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入组前需要对医院数据进行一下对照，分别是疾病诊断对照和手术操作对照；系统提供诊断与ICD-10疾病编码与手术操作编码对照功能，对照后的医院诊断目录可进行DIP入组。</w:t>
      </w:r>
    </w:p>
    <w:p>
      <w:pPr>
        <w:pageBreakBefore w:val="0"/>
        <w:kinsoku/>
        <w:wordWrap/>
        <w:overflowPunct/>
        <w:topLinePunct w:val="0"/>
        <w:bidi w:val="0"/>
        <w:spacing w:line="360" w:lineRule="auto"/>
        <w:ind w:left="420" w:leftChars="0" w:firstLine="42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结合ICD-10和ICD-9-CM-3疾病诊断编码，系统提供临床版和医保版编码的转换，转换后依据医保DIP分组规则和组数，对医院历史三年数据进行分组，为每个病例进行DIP入组，并结合地市标准费用进行费用模拟测算，计算预测费用和费用偏差情况。</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基金</w:t>
      </w:r>
      <w:r>
        <w:rPr>
          <w:rFonts w:hint="eastAsia" w:ascii="仿宋" w:hAnsi="仿宋" w:eastAsia="仿宋" w:cs="仿宋"/>
          <w:color w:val="auto"/>
          <w:kern w:val="2"/>
          <w:sz w:val="30"/>
          <w:szCs w:val="30"/>
          <w:lang w:val="en-US" w:eastAsia="zh-CN"/>
        </w:rPr>
        <w:t>预算</w:t>
      </w:r>
      <w:r>
        <w:rPr>
          <w:rFonts w:hint="eastAsia" w:ascii="仿宋" w:hAnsi="仿宋" w:eastAsia="仿宋" w:cs="仿宋"/>
          <w:color w:val="auto"/>
          <w:kern w:val="2"/>
          <w:sz w:val="30"/>
          <w:szCs w:val="30"/>
        </w:rPr>
        <w:t>管控</w:t>
      </w:r>
      <w:bookmarkEnd w:id="305"/>
      <w:bookmarkEnd w:id="306"/>
      <w:bookmarkEnd w:id="307"/>
      <w:bookmarkEnd w:id="308"/>
      <w:bookmarkEnd w:id="309"/>
    </w:p>
    <w:p>
      <w:pPr>
        <w:pageBreakBefore w:val="0"/>
        <w:widowControl w:val="0"/>
        <w:kinsoku/>
        <w:wordWrap/>
        <w:overflowPunct/>
        <w:topLinePunct w:val="0"/>
        <w:bidi w:val="0"/>
        <w:spacing w:after="0" w:line="360" w:lineRule="auto"/>
        <w:ind w:left="420" w:leftChars="0" w:firstLine="420"/>
        <w:jc w:val="both"/>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医保</w:t>
      </w:r>
      <w:r>
        <w:rPr>
          <w:rFonts w:hint="eastAsia" w:ascii="仿宋" w:hAnsi="仿宋" w:eastAsia="仿宋" w:cs="仿宋"/>
          <w:color w:val="auto"/>
          <w:kern w:val="2"/>
          <w:sz w:val="30"/>
          <w:szCs w:val="30"/>
          <w:lang w:val="en-US" w:eastAsia="zh-CN"/>
        </w:rPr>
        <w:t>费用管控</w:t>
      </w:r>
      <w:r>
        <w:rPr>
          <w:rFonts w:hint="eastAsia" w:ascii="仿宋" w:hAnsi="仿宋" w:eastAsia="仿宋" w:cs="仿宋"/>
          <w:color w:val="auto"/>
          <w:kern w:val="2"/>
          <w:sz w:val="30"/>
          <w:szCs w:val="30"/>
        </w:rPr>
        <w:t>是</w:t>
      </w:r>
      <w:r>
        <w:rPr>
          <w:rFonts w:hint="eastAsia" w:ascii="仿宋" w:hAnsi="仿宋" w:eastAsia="仿宋" w:cs="仿宋"/>
          <w:color w:val="auto"/>
          <w:kern w:val="2"/>
          <w:sz w:val="30"/>
          <w:szCs w:val="30"/>
          <w:lang w:eastAsia="zh-CN"/>
        </w:rPr>
        <w:t>医保病组管理</w:t>
      </w:r>
      <w:r>
        <w:rPr>
          <w:rFonts w:hint="eastAsia" w:ascii="仿宋" w:hAnsi="仿宋" w:eastAsia="仿宋" w:cs="仿宋"/>
          <w:color w:val="auto"/>
          <w:kern w:val="2"/>
          <w:sz w:val="30"/>
          <w:szCs w:val="30"/>
        </w:rPr>
        <w:t>业务的基础内容，按三级管理方法，医生—科室— 全院的模式来设计医保定额管理内容，由医生经管的单个医保患者生成相关数据，包括患者基本信息、患者入院信息、费别信息、费用信息、排除信息等，全面分析</w:t>
      </w:r>
      <w:r>
        <w:rPr>
          <w:rFonts w:hint="eastAsia" w:ascii="仿宋" w:hAnsi="仿宋" w:eastAsia="仿宋" w:cs="仿宋"/>
          <w:color w:val="auto"/>
          <w:kern w:val="2"/>
          <w:sz w:val="30"/>
          <w:szCs w:val="30"/>
          <w:lang w:val="en-US" w:eastAsia="zh-CN"/>
        </w:rPr>
        <w:t>医保基金</w:t>
      </w:r>
      <w:r>
        <w:rPr>
          <w:rFonts w:hint="eastAsia" w:ascii="仿宋" w:hAnsi="仿宋" w:eastAsia="仿宋" w:cs="仿宋"/>
          <w:color w:val="auto"/>
          <w:kern w:val="2"/>
          <w:sz w:val="30"/>
          <w:szCs w:val="30"/>
        </w:rPr>
        <w:t>使用情况</w:t>
      </w:r>
      <w:r>
        <w:rPr>
          <w:rFonts w:hint="eastAsia" w:ascii="仿宋" w:hAnsi="仿宋" w:eastAsia="仿宋" w:cs="仿宋"/>
          <w:color w:val="auto"/>
          <w:kern w:val="2"/>
          <w:sz w:val="30"/>
          <w:szCs w:val="30"/>
          <w:lang w:eastAsia="zh-CN"/>
        </w:rPr>
        <w:t>。</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bookmarkStart w:id="310" w:name="_Toc31157"/>
      <w:bookmarkStart w:id="311" w:name="_Toc11748"/>
      <w:bookmarkStart w:id="312" w:name="_Toc6455"/>
      <w:bookmarkStart w:id="313" w:name="_Toc27270_WPSOffice_Level2"/>
      <w:bookmarkStart w:id="314" w:name="_Toc25629"/>
      <w:r>
        <w:rPr>
          <w:rFonts w:hint="eastAsia" w:ascii="仿宋" w:hAnsi="仿宋" w:eastAsia="仿宋" w:cs="仿宋"/>
          <w:color w:val="auto"/>
          <w:kern w:val="2"/>
          <w:sz w:val="30"/>
          <w:szCs w:val="30"/>
          <w:lang w:eastAsia="zh-CN"/>
        </w:rPr>
        <w:t>病组</w:t>
      </w:r>
      <w:r>
        <w:rPr>
          <w:rFonts w:hint="eastAsia" w:ascii="仿宋" w:hAnsi="仿宋" w:eastAsia="仿宋" w:cs="仿宋"/>
          <w:color w:val="auto"/>
          <w:kern w:val="2"/>
          <w:sz w:val="30"/>
          <w:szCs w:val="30"/>
          <w:lang w:val="en-US" w:eastAsia="zh-CN"/>
        </w:rPr>
        <w:t>预算</w:t>
      </w:r>
      <w:r>
        <w:rPr>
          <w:rFonts w:hint="eastAsia" w:ascii="仿宋" w:hAnsi="仿宋" w:eastAsia="仿宋" w:cs="仿宋"/>
          <w:color w:val="auto"/>
          <w:kern w:val="2"/>
          <w:sz w:val="30"/>
          <w:szCs w:val="30"/>
        </w:rPr>
        <w:t>管理</w:t>
      </w:r>
      <w:bookmarkEnd w:id="310"/>
      <w:bookmarkEnd w:id="311"/>
      <w:bookmarkEnd w:id="312"/>
      <w:bookmarkEnd w:id="313"/>
      <w:bookmarkEnd w:id="314"/>
    </w:p>
    <w:p>
      <w:pPr>
        <w:pageBreakBefore w:val="0"/>
        <w:kinsoku/>
        <w:wordWrap/>
        <w:overflowPunct/>
        <w:topLinePunct w:val="0"/>
        <w:bidi w:val="0"/>
        <w:spacing w:line="360" w:lineRule="auto"/>
        <w:ind w:left="420" w:leftChars="0" w:firstLine="420"/>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rPr>
        <w:t>传统的手工分析计算费时费力且结果的客观性及时性得不到保证，更无法实时监测各项指标及时提示医生,但通过此</w:t>
      </w:r>
      <w:r>
        <w:rPr>
          <w:rFonts w:hint="eastAsia" w:ascii="仿宋" w:hAnsi="仿宋" w:eastAsia="仿宋" w:cs="仿宋"/>
          <w:color w:val="auto"/>
          <w:kern w:val="2"/>
          <w:sz w:val="30"/>
          <w:szCs w:val="30"/>
          <w:lang w:eastAsia="zh-CN"/>
        </w:rPr>
        <w:t>系统</w:t>
      </w:r>
      <w:r>
        <w:rPr>
          <w:rFonts w:hint="eastAsia" w:ascii="仿宋" w:hAnsi="仿宋" w:eastAsia="仿宋" w:cs="仿宋"/>
          <w:color w:val="auto"/>
          <w:kern w:val="2"/>
          <w:sz w:val="30"/>
          <w:szCs w:val="30"/>
        </w:rPr>
        <w:t>集成相关数据、内嵌相关模型运算后，只需简单判断、排除、合并即完成分析计算。对</w:t>
      </w:r>
      <w:r>
        <w:rPr>
          <w:rFonts w:hint="eastAsia" w:ascii="仿宋" w:hAnsi="仿宋" w:eastAsia="仿宋" w:cs="仿宋"/>
          <w:color w:val="auto"/>
          <w:kern w:val="2"/>
          <w:sz w:val="30"/>
          <w:szCs w:val="30"/>
          <w:lang w:val="en-US" w:eastAsia="zh-CN"/>
        </w:rPr>
        <w:t>医院病组平均费用进行预算管理</w:t>
      </w:r>
      <w:r>
        <w:rPr>
          <w:rFonts w:hint="eastAsia" w:ascii="仿宋" w:hAnsi="仿宋" w:eastAsia="仿宋" w:cs="仿宋"/>
          <w:color w:val="auto"/>
          <w:kern w:val="2"/>
          <w:sz w:val="30"/>
          <w:szCs w:val="30"/>
          <w:lang w:eastAsia="zh-CN"/>
        </w:rPr>
        <w:t>，系统</w:t>
      </w:r>
      <w:r>
        <w:rPr>
          <w:rFonts w:hint="eastAsia" w:ascii="仿宋" w:hAnsi="仿宋" w:eastAsia="仿宋" w:cs="仿宋"/>
          <w:color w:val="auto"/>
          <w:kern w:val="2"/>
          <w:sz w:val="30"/>
          <w:szCs w:val="30"/>
        </w:rPr>
        <w:t>自动对</w:t>
      </w:r>
      <w:r>
        <w:rPr>
          <w:rFonts w:hint="eastAsia" w:ascii="仿宋" w:hAnsi="仿宋" w:eastAsia="仿宋" w:cs="仿宋"/>
          <w:color w:val="auto"/>
          <w:kern w:val="2"/>
          <w:sz w:val="30"/>
          <w:szCs w:val="30"/>
          <w:lang w:val="en-US" w:eastAsia="zh-CN"/>
        </w:rPr>
        <w:t>历史</w:t>
      </w:r>
      <w:r>
        <w:rPr>
          <w:rFonts w:hint="eastAsia" w:ascii="仿宋" w:hAnsi="仿宋" w:eastAsia="仿宋" w:cs="仿宋"/>
          <w:color w:val="auto"/>
          <w:kern w:val="2"/>
          <w:sz w:val="30"/>
          <w:szCs w:val="30"/>
        </w:rPr>
        <w:t>相关数据进行重新计算，单独分解</w:t>
      </w:r>
      <w:r>
        <w:rPr>
          <w:rFonts w:hint="eastAsia" w:ascii="仿宋" w:hAnsi="仿宋" w:eastAsia="仿宋" w:cs="仿宋"/>
          <w:color w:val="auto"/>
          <w:kern w:val="2"/>
          <w:sz w:val="30"/>
          <w:szCs w:val="30"/>
          <w:lang w:val="en-US" w:eastAsia="zh-CN"/>
        </w:rPr>
        <w:t>各类费</w:t>
      </w:r>
      <w:r>
        <w:rPr>
          <w:rFonts w:hint="eastAsia" w:ascii="仿宋" w:hAnsi="仿宋" w:eastAsia="仿宋" w:cs="仿宋"/>
          <w:color w:val="auto"/>
          <w:sz w:val="30"/>
          <w:szCs w:val="30"/>
          <w:lang w:val="en-US" w:eastAsia="zh-CN"/>
        </w:rPr>
        <w:t xml:space="preserve">用类别，对跨月度、年度结算病例，可灵活选择报表归并时间。 </w:t>
      </w:r>
    </w:p>
    <w:p>
      <w:pPr>
        <w:pageBreakBefore w:val="0"/>
        <w:kinsoku/>
        <w:wordWrap/>
        <w:overflowPunct/>
        <w:topLinePunct w:val="0"/>
        <w:bidi w:val="0"/>
        <w:spacing w:line="360" w:lineRule="auto"/>
        <w:ind w:left="420" w:leftChars="0" w:firstLine="420"/>
        <w:rPr>
          <w:rFonts w:hint="eastAsia" w:ascii="仿宋" w:hAnsi="仿宋" w:eastAsia="仿宋" w:cs="仿宋"/>
          <w:sz w:val="30"/>
          <w:szCs w:val="30"/>
        </w:rPr>
      </w:pPr>
      <w:r>
        <w:rPr>
          <w:rFonts w:hint="eastAsia" w:ascii="仿宋" w:hAnsi="仿宋" w:eastAsia="仿宋" w:cs="仿宋"/>
          <w:color w:val="auto"/>
          <w:sz w:val="30"/>
          <w:szCs w:val="30"/>
          <w:lang w:val="en-US" w:eastAsia="zh-CN"/>
        </w:rPr>
        <w:t>对历史三年数据，进行预测费用和标准费用的比较，分析医院各DIP组与标准费用的差异情况，支持全院到科室、科室到诊疗组不同维度的钻取分析，使医院能够对医院历史治疗费用情况与全市标准费用的差异从整体到局部的掌握。</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病组</w:t>
      </w:r>
      <w:r>
        <w:rPr>
          <w:rFonts w:hint="eastAsia" w:ascii="仿宋" w:hAnsi="仿宋" w:eastAsia="仿宋" w:cs="仿宋"/>
          <w:color w:val="auto"/>
          <w:kern w:val="2"/>
          <w:sz w:val="30"/>
          <w:szCs w:val="30"/>
          <w:lang w:val="en-US" w:eastAsia="zh-CN"/>
        </w:rPr>
        <w:t>诊断依据</w:t>
      </w:r>
      <w:r>
        <w:rPr>
          <w:rFonts w:hint="eastAsia" w:ascii="仿宋" w:hAnsi="仿宋" w:eastAsia="仿宋" w:cs="仿宋"/>
          <w:color w:val="auto"/>
          <w:kern w:val="2"/>
          <w:sz w:val="30"/>
          <w:szCs w:val="30"/>
        </w:rPr>
        <w:t>管理</w:t>
      </w:r>
    </w:p>
    <w:p>
      <w:pPr>
        <w:keepNext w:val="0"/>
        <w:keepLines w:val="0"/>
        <w:widowControl/>
        <w:suppressLineNumbers w:val="0"/>
        <w:shd w:val="clear" w:fill="FFFFFF"/>
        <w:spacing w:after="225" w:afterAutospacing="0" w:line="360" w:lineRule="auto"/>
        <w:ind w:left="420" w:leftChars="0" w:firstLine="42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根据基础病组知识库，对医院常见病组（每科前30病组）进行院内本地化管理， 在医生端对必要收费依据、主要收费依据、次要收费依据进行提示预警，如“急性化脓性阑尾炎-微创手术”的必要收费依据需有“阑尾切除术”。</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在院分值费用</w:t>
      </w:r>
      <w:r>
        <w:rPr>
          <w:rFonts w:hint="eastAsia" w:ascii="仿宋" w:hAnsi="仿宋" w:eastAsia="仿宋" w:cs="仿宋"/>
          <w:color w:val="auto"/>
          <w:kern w:val="2"/>
          <w:sz w:val="30"/>
          <w:szCs w:val="30"/>
          <w:lang w:val="en-US" w:eastAsia="zh-Hans"/>
        </w:rPr>
        <w:t>监测</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医保患者的预计医保费用计算，关联全市医保病组分值费用，能有效的提供医生分值及结余的参考，有利于科室不断优化诊疗效率，为医院实现经济效益更合理。</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在HIS医生工作站或电子病历系统中录入诊断内容时，填写完诊断和手术信息后，可查看到当前诊断和手术操作对应病组的费用信息。疾病诊断与不同的手术操作组合，对应不同的DIP及其标准费用，提醒显示的信息包含：预测DIP分组编码、预测DIP分组编码名称、基准点数、医院系数、当前住院费用、预测医保结算定额、占用定额比例、结余金额等。</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系统可支持科室，医生，患者，结算类型等角度检测在院人数，总金额，记账金额，材料费，药品费，药比，自费金额，自费比例等。</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医编协同（编码前移）模块</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rPr>
        <w:t>医生诊断书写后难以较好的匹配ICD，院内诊断与ICD的对照维护，患者在院期间与病案编码的协同互动，可有效推进实现诊疗规范，降低病历的事后纠错。</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科室医保</w:t>
      </w:r>
      <w:r>
        <w:rPr>
          <w:rFonts w:hint="eastAsia" w:ascii="仿宋" w:hAnsi="仿宋" w:eastAsia="仿宋" w:cs="仿宋"/>
          <w:color w:val="auto"/>
          <w:kern w:val="2"/>
          <w:sz w:val="30"/>
          <w:szCs w:val="30"/>
          <w:lang w:val="en-US" w:eastAsia="zh-CN"/>
        </w:rPr>
        <w:t>病组付费预警</w:t>
      </w:r>
      <w:r>
        <w:rPr>
          <w:rFonts w:hint="eastAsia" w:ascii="仿宋" w:hAnsi="仿宋" w:eastAsia="仿宋" w:cs="仿宋"/>
          <w:color w:val="auto"/>
          <w:kern w:val="2"/>
          <w:sz w:val="30"/>
          <w:szCs w:val="30"/>
          <w:lang w:eastAsia="zh-CN"/>
        </w:rPr>
        <w:t>模块</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预警</w:t>
      </w:r>
      <w:r>
        <w:rPr>
          <w:rFonts w:hint="eastAsia" w:ascii="仿宋" w:hAnsi="仿宋" w:eastAsia="仿宋" w:cs="仿宋"/>
          <w:color w:val="auto"/>
          <w:kern w:val="2"/>
          <w:sz w:val="30"/>
          <w:szCs w:val="30"/>
          <w:lang w:eastAsia="zh-CN"/>
        </w:rPr>
        <w:t>模块</w:t>
      </w:r>
      <w:r>
        <w:rPr>
          <w:rFonts w:hint="eastAsia" w:ascii="仿宋" w:hAnsi="仿宋" w:eastAsia="仿宋" w:cs="仿宋"/>
          <w:color w:val="auto"/>
          <w:kern w:val="2"/>
          <w:sz w:val="30"/>
          <w:szCs w:val="30"/>
          <w:lang w:val="en-US" w:eastAsia="zh-CN"/>
        </w:rPr>
        <w:t>通过</w:t>
      </w:r>
      <w:r>
        <w:rPr>
          <w:rFonts w:hint="eastAsia" w:ascii="仿宋" w:hAnsi="仿宋" w:eastAsia="仿宋" w:cs="仿宋"/>
          <w:color w:val="auto"/>
          <w:kern w:val="2"/>
          <w:sz w:val="30"/>
          <w:szCs w:val="30"/>
        </w:rPr>
        <w:t>读取 HIS、电子病历等临床业务的数据加载，自动完成各项数据</w:t>
      </w:r>
      <w:r>
        <w:rPr>
          <w:rFonts w:hint="eastAsia" w:ascii="仿宋" w:hAnsi="仿宋" w:eastAsia="仿宋" w:cs="仿宋"/>
          <w:color w:val="auto"/>
          <w:kern w:val="2"/>
          <w:sz w:val="30"/>
          <w:szCs w:val="30"/>
          <w:lang w:val="en-US" w:eastAsia="zh-CN"/>
        </w:rPr>
        <w:t>的医保违规规则校验</w:t>
      </w:r>
      <w:r>
        <w:rPr>
          <w:rFonts w:hint="eastAsia" w:ascii="仿宋" w:hAnsi="仿宋" w:eastAsia="仿宋" w:cs="仿宋"/>
          <w:color w:val="auto"/>
          <w:kern w:val="2"/>
          <w:sz w:val="30"/>
          <w:szCs w:val="30"/>
        </w:rPr>
        <w:t>，在控制监测指引</w:t>
      </w:r>
      <w:r>
        <w:rPr>
          <w:rFonts w:hint="eastAsia" w:ascii="仿宋" w:hAnsi="仿宋" w:eastAsia="仿宋" w:cs="仿宋"/>
          <w:color w:val="auto"/>
          <w:kern w:val="2"/>
          <w:sz w:val="30"/>
          <w:szCs w:val="30"/>
          <w:lang w:eastAsia="zh-CN"/>
        </w:rPr>
        <w:t>模块</w:t>
      </w:r>
      <w:r>
        <w:rPr>
          <w:rFonts w:hint="eastAsia" w:ascii="仿宋" w:hAnsi="仿宋" w:eastAsia="仿宋" w:cs="仿宋"/>
          <w:color w:val="auto"/>
          <w:kern w:val="2"/>
          <w:sz w:val="30"/>
          <w:szCs w:val="30"/>
        </w:rPr>
        <w:t xml:space="preserve">内可直观查看单个患者的 HIS、电子病历等临床业务相关信息，对管理本科医保患者提供依据。能对同个患者的多次住院信息进行病历追踪并查阅既往信息,分析比较治疗方案优劣，为进一步提高医疗质量、降低医疗风险、合理使用医疗资源提供依据。 </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 xml:space="preserve">对按DIP结算的病例，从时间，人员类别，病组组合代码，病组组合名称，出院科室，医生，住院号，住院次，姓名，入院日期，出院日期，病人，入出院日期等角度分析住院总金额，记账金额，记账率，参考金额，医院平均金额，报表分值(医保)，CMI（核心病种），患者自费率。 </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bookmarkStart w:id="315" w:name="_Toc15822"/>
      <w:bookmarkStart w:id="316" w:name="_Toc1110"/>
      <w:bookmarkStart w:id="317" w:name="_Toc27399"/>
      <w:bookmarkStart w:id="318" w:name="_Toc20234"/>
      <w:bookmarkStart w:id="319" w:name="_Toc13320_WPSOffice_Level2"/>
      <w:r>
        <w:rPr>
          <w:rFonts w:hint="eastAsia" w:ascii="仿宋" w:hAnsi="仿宋" w:eastAsia="仿宋" w:cs="仿宋"/>
          <w:color w:val="auto"/>
          <w:kern w:val="2"/>
          <w:sz w:val="30"/>
          <w:szCs w:val="30"/>
          <w:lang w:val="en-US" w:eastAsia="zh-CN"/>
        </w:rPr>
        <w:t>医保收费监控</w:t>
      </w:r>
      <w:r>
        <w:rPr>
          <w:rFonts w:hint="eastAsia" w:ascii="仿宋" w:hAnsi="仿宋" w:eastAsia="仿宋" w:cs="仿宋"/>
          <w:color w:val="auto"/>
          <w:kern w:val="2"/>
          <w:sz w:val="30"/>
          <w:szCs w:val="30"/>
        </w:rPr>
        <w:t>预警</w:t>
      </w:r>
      <w:bookmarkEnd w:id="315"/>
      <w:bookmarkEnd w:id="316"/>
      <w:bookmarkEnd w:id="317"/>
      <w:bookmarkEnd w:id="318"/>
      <w:bookmarkEnd w:id="319"/>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将原来对医保患者的医疗行为中违规、</w:t>
      </w:r>
      <w:r>
        <w:rPr>
          <w:rFonts w:hint="eastAsia" w:ascii="仿宋" w:hAnsi="仿宋" w:eastAsia="仿宋" w:cs="仿宋"/>
          <w:color w:val="auto"/>
          <w:kern w:val="2"/>
          <w:sz w:val="30"/>
          <w:szCs w:val="30"/>
          <w:lang w:val="en-US" w:eastAsia="zh-CN"/>
        </w:rPr>
        <w:t>超频次</w:t>
      </w:r>
      <w:r>
        <w:rPr>
          <w:rFonts w:hint="eastAsia" w:ascii="仿宋" w:hAnsi="仿宋" w:eastAsia="仿宋" w:cs="仿宋"/>
          <w:color w:val="auto"/>
          <w:kern w:val="2"/>
          <w:sz w:val="30"/>
          <w:szCs w:val="30"/>
        </w:rPr>
        <w:t>等</w:t>
      </w:r>
      <w:r>
        <w:rPr>
          <w:rFonts w:hint="eastAsia" w:ascii="仿宋" w:hAnsi="仿宋" w:eastAsia="仿宋" w:cs="仿宋"/>
          <w:color w:val="auto"/>
          <w:kern w:val="2"/>
          <w:sz w:val="30"/>
          <w:szCs w:val="30"/>
          <w:lang w:val="en-US" w:eastAsia="zh-CN"/>
        </w:rPr>
        <w:t>检查工作</w:t>
      </w:r>
      <w:r>
        <w:rPr>
          <w:rFonts w:hint="eastAsia" w:ascii="仿宋" w:hAnsi="仿宋" w:eastAsia="仿宋" w:cs="仿宋"/>
          <w:color w:val="auto"/>
          <w:kern w:val="2"/>
          <w:sz w:val="30"/>
          <w:szCs w:val="30"/>
        </w:rPr>
        <w:t>由事后讲评，</w:t>
      </w:r>
      <w:r>
        <w:rPr>
          <w:rFonts w:hint="eastAsia" w:ascii="仿宋" w:hAnsi="仿宋" w:eastAsia="仿宋" w:cs="仿宋"/>
          <w:color w:val="auto"/>
          <w:kern w:val="2"/>
          <w:sz w:val="30"/>
          <w:szCs w:val="30"/>
          <w:lang w:val="en-US" w:eastAsia="zh-CN"/>
        </w:rPr>
        <w:t>优化</w:t>
      </w:r>
      <w:r>
        <w:rPr>
          <w:rFonts w:hint="eastAsia" w:ascii="仿宋" w:hAnsi="仿宋" w:eastAsia="仿宋" w:cs="仿宋"/>
          <w:color w:val="auto"/>
          <w:kern w:val="2"/>
          <w:sz w:val="30"/>
          <w:szCs w:val="30"/>
        </w:rPr>
        <w:t>为</w:t>
      </w:r>
      <w:r>
        <w:rPr>
          <w:rFonts w:hint="eastAsia" w:ascii="仿宋" w:hAnsi="仿宋" w:eastAsia="仿宋" w:cs="仿宋"/>
          <w:color w:val="auto"/>
          <w:kern w:val="2"/>
          <w:sz w:val="30"/>
          <w:szCs w:val="30"/>
          <w:lang w:val="en-US" w:eastAsia="zh-CN"/>
        </w:rPr>
        <w:t>事中预警，对医保药品、耗材、诊疗项目进行</w:t>
      </w:r>
      <w:r>
        <w:rPr>
          <w:rFonts w:hint="eastAsia" w:ascii="仿宋" w:hAnsi="仿宋" w:eastAsia="仿宋" w:cs="仿宋"/>
          <w:color w:val="auto"/>
          <w:kern w:val="2"/>
          <w:sz w:val="30"/>
          <w:szCs w:val="30"/>
        </w:rPr>
        <w:t>相关医保政策提示预警；并对初始设定的各项目、药品</w:t>
      </w:r>
      <w:r>
        <w:rPr>
          <w:rFonts w:hint="eastAsia" w:ascii="仿宋" w:hAnsi="仿宋" w:eastAsia="仿宋" w:cs="仿宋"/>
          <w:color w:val="auto"/>
          <w:kern w:val="2"/>
          <w:sz w:val="30"/>
          <w:szCs w:val="30"/>
          <w:lang w:val="en-US" w:eastAsia="zh-CN"/>
        </w:rPr>
        <w:t>限定指标</w:t>
      </w:r>
      <w:r>
        <w:rPr>
          <w:rFonts w:hint="eastAsia" w:ascii="仿宋" w:hAnsi="仿宋" w:eastAsia="仿宋" w:cs="仿宋"/>
          <w:color w:val="auto"/>
          <w:kern w:val="2"/>
          <w:sz w:val="30"/>
          <w:szCs w:val="30"/>
        </w:rPr>
        <w:t>动态分析提示，达到预警线告之主管医生应调整治疗方案或申请</w:t>
      </w:r>
      <w:r>
        <w:rPr>
          <w:rFonts w:hint="eastAsia" w:ascii="仿宋" w:hAnsi="仿宋" w:eastAsia="仿宋" w:cs="仿宋"/>
          <w:color w:val="auto"/>
          <w:kern w:val="2"/>
          <w:sz w:val="30"/>
          <w:szCs w:val="30"/>
          <w:lang w:val="en-US" w:eastAsia="zh-CN"/>
        </w:rPr>
        <w:t>调整规则</w:t>
      </w:r>
      <w:r>
        <w:rPr>
          <w:rFonts w:hint="eastAsia" w:ascii="仿宋" w:hAnsi="仿宋" w:eastAsia="仿宋" w:cs="仿宋"/>
          <w:color w:val="auto"/>
          <w:kern w:val="2"/>
          <w:sz w:val="30"/>
          <w:szCs w:val="30"/>
        </w:rPr>
        <w:t>。</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sz w:val="30"/>
          <w:szCs w:val="30"/>
          <w:lang w:val="en-US" w:eastAsia="zh-Hans"/>
        </w:rPr>
      </w:pPr>
      <w:r>
        <w:rPr>
          <w:rFonts w:hint="eastAsia" w:ascii="仿宋" w:hAnsi="仿宋" w:eastAsia="仿宋" w:cs="仿宋"/>
          <w:sz w:val="30"/>
          <w:szCs w:val="30"/>
          <w:lang w:val="en-US" w:eastAsia="zh-Hans"/>
        </w:rPr>
        <w:t>病组成本核算</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lang w:val="en-US" w:eastAsia="zh-Hans"/>
        </w:rPr>
      </w:pPr>
      <w:r>
        <w:rPr>
          <w:rFonts w:hint="eastAsia" w:ascii="仿宋" w:hAnsi="仿宋" w:eastAsia="仿宋" w:cs="仿宋"/>
          <w:color w:val="auto"/>
          <w:kern w:val="2"/>
          <w:sz w:val="30"/>
          <w:szCs w:val="30"/>
          <w:lang w:val="en-US" w:eastAsia="zh-Hans"/>
        </w:rPr>
        <w:t>按</w:t>
      </w:r>
      <w:r>
        <w:rPr>
          <w:rFonts w:hint="eastAsia" w:ascii="仿宋" w:hAnsi="仿宋" w:eastAsia="仿宋" w:cs="仿宋"/>
          <w:color w:val="auto"/>
          <w:kern w:val="2"/>
          <w:sz w:val="30"/>
          <w:szCs w:val="30"/>
          <w:lang w:val="en-US" w:eastAsia="zh-CN"/>
        </w:rPr>
        <w:t>DIP</w:t>
      </w:r>
      <w:r>
        <w:rPr>
          <w:rFonts w:hint="eastAsia" w:ascii="仿宋" w:hAnsi="仿宋" w:eastAsia="仿宋" w:cs="仿宋"/>
          <w:color w:val="auto"/>
          <w:kern w:val="2"/>
          <w:sz w:val="30"/>
          <w:szCs w:val="30"/>
          <w:lang w:val="en-US" w:eastAsia="zh-Hans"/>
        </w:rPr>
        <w:t>付费的逐步推行，合理制定病组付费标准，有效控制病人成本，降低病人费用，医院通过建立病人成本归集信息系统，开展病人成本归集有利于对成本的控制，并为付费标准的制订提供科学的依据。结合医院的财务项目类型成本率，核算病组成本，对亏损和盈余较低病组进行成本项目类型分析，为药品耗材、医疗服务项目结构性调整和临床路径优化使用提供决策支持。</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lang w:val="en-US" w:eastAsia="zh-Hans"/>
        </w:rPr>
      </w:pPr>
      <w:r>
        <w:rPr>
          <w:rFonts w:hint="eastAsia" w:ascii="仿宋" w:hAnsi="仿宋" w:eastAsia="仿宋" w:cs="仿宋"/>
          <w:color w:val="auto"/>
          <w:kern w:val="2"/>
          <w:sz w:val="30"/>
          <w:szCs w:val="30"/>
          <w:lang w:val="en-US" w:eastAsia="zh-CN"/>
        </w:rPr>
        <w:t>以病人为病种成本的立足点，统计属于某病种的所有病人在院期间的全部收入和成本，并实现将病人费用的分科统计，即转科病人在各个专科产生的收入和成本分别统计。</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管理指标的绩效统计</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灵活的指标设定、及时的指标预警、合理的绩效统计方式，是医保病组管理能否持续开展的推动力，医保及临床科室共同改进优化相关流程，才能提高医院数据质量及综合绩效评价水平。</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bookmarkStart w:id="320" w:name="_Toc25698"/>
      <w:bookmarkStart w:id="321" w:name="_Toc6221_WPSOffice_Level2"/>
      <w:bookmarkStart w:id="322" w:name="_Toc30780"/>
      <w:bookmarkStart w:id="323" w:name="_Toc15398"/>
      <w:bookmarkStart w:id="324" w:name="_Toc31782"/>
      <w:r>
        <w:rPr>
          <w:rFonts w:hint="eastAsia" w:ascii="仿宋" w:hAnsi="仿宋" w:eastAsia="仿宋" w:cs="仿宋"/>
          <w:color w:val="auto"/>
          <w:kern w:val="2"/>
          <w:sz w:val="30"/>
          <w:szCs w:val="30"/>
        </w:rPr>
        <w:t>监测结果分析</w:t>
      </w:r>
      <w:bookmarkEnd w:id="320"/>
      <w:bookmarkEnd w:id="321"/>
      <w:bookmarkEnd w:id="322"/>
      <w:bookmarkEnd w:id="323"/>
      <w:bookmarkEnd w:id="324"/>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在医疗活动中，对各项参数指标运行监测结果进行分析评价，是提高各类定额使用效率，促进医生对医保政策融会贯通，保障患者合理使用医疗资源，降低医院超额扣款的重要方法，目前主要开展的监测内容包括平均定额管理监测、单</w:t>
      </w:r>
      <w:r>
        <w:rPr>
          <w:rFonts w:hint="eastAsia" w:ascii="仿宋" w:hAnsi="仿宋" w:eastAsia="仿宋" w:cs="仿宋"/>
          <w:color w:val="auto"/>
          <w:kern w:val="2"/>
          <w:sz w:val="30"/>
          <w:szCs w:val="30"/>
          <w:lang w:eastAsia="zh-CN"/>
        </w:rPr>
        <w:t>病组</w:t>
      </w:r>
      <w:r>
        <w:rPr>
          <w:rFonts w:hint="eastAsia" w:ascii="仿宋" w:hAnsi="仿宋" w:eastAsia="仿宋" w:cs="仿宋"/>
          <w:color w:val="auto"/>
          <w:kern w:val="2"/>
          <w:sz w:val="30"/>
          <w:szCs w:val="30"/>
        </w:rPr>
        <w:t>管理监测、项目结算管理监测、临床医生医保费用监测、一般临床科室医保费用监测、特殊临床科室医保费用监测、大额患者医保费用监测、限专项目使用监测、贵重项目使用监测等等, 通过监测上述目标得到客观公正的数据，为改进医院</w:t>
      </w:r>
      <w:r>
        <w:rPr>
          <w:rFonts w:hint="eastAsia" w:ascii="仿宋" w:hAnsi="仿宋" w:eastAsia="仿宋" w:cs="仿宋"/>
          <w:color w:val="auto"/>
          <w:kern w:val="2"/>
          <w:sz w:val="30"/>
          <w:szCs w:val="30"/>
          <w:lang w:eastAsia="zh-CN"/>
        </w:rPr>
        <w:t>医保病组管理</w:t>
      </w:r>
      <w:r>
        <w:rPr>
          <w:rFonts w:hint="eastAsia" w:ascii="仿宋" w:hAnsi="仿宋" w:eastAsia="仿宋" w:cs="仿宋"/>
          <w:color w:val="auto"/>
          <w:kern w:val="2"/>
          <w:sz w:val="30"/>
          <w:szCs w:val="30"/>
        </w:rPr>
        <w:t>工作提供依据。</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rPr>
      </w:pPr>
      <w:bookmarkStart w:id="325" w:name="_Toc495"/>
      <w:bookmarkStart w:id="326" w:name="_Toc32007_WPSOffice_Level2"/>
      <w:bookmarkStart w:id="327" w:name="_Toc17696"/>
      <w:bookmarkStart w:id="328" w:name="_Toc6037"/>
      <w:bookmarkStart w:id="329" w:name="_Toc31442"/>
      <w:r>
        <w:rPr>
          <w:rFonts w:hint="eastAsia" w:ascii="仿宋" w:hAnsi="仿宋" w:eastAsia="仿宋" w:cs="仿宋"/>
          <w:color w:val="auto"/>
          <w:kern w:val="2"/>
          <w:sz w:val="30"/>
          <w:szCs w:val="30"/>
          <w:lang w:val="en-US" w:eastAsia="zh-CN"/>
        </w:rPr>
        <w:t>医保分析</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对全院医保患者数据进行汇总分析，挖掘科室、医生、病组等维度的数据差异及趋势，是医院宏观管理的重要方式，是对医院管理决策强有力的数据支撑，是对提升管理水平的重要推动力。</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对按DIP结算的病例，从时间，人员类别，病组组合代码，病组组合名称，科室等角度分析CMI值，病组点数，住院总金额等指标。</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对按</w:t>
      </w:r>
      <w:r>
        <w:rPr>
          <w:rFonts w:hint="eastAsia" w:ascii="仿宋" w:hAnsi="仿宋" w:eastAsia="仿宋" w:cs="仿宋"/>
          <w:color w:val="auto"/>
          <w:kern w:val="2"/>
          <w:sz w:val="30"/>
          <w:szCs w:val="30"/>
          <w:lang w:val="en-US" w:eastAsia="zh-Hans"/>
        </w:rPr>
        <w:t>科室医生入组情况维度进行分析</w:t>
      </w:r>
      <w:r>
        <w:rPr>
          <w:rFonts w:hint="eastAsia" w:ascii="仿宋" w:hAnsi="仿宋" w:eastAsia="仿宋" w:cs="仿宋"/>
          <w:color w:val="auto"/>
          <w:kern w:val="2"/>
          <w:sz w:val="30"/>
          <w:szCs w:val="30"/>
          <w:lang w:val="en-US" w:eastAsia="zh-CN"/>
        </w:rPr>
        <w:t>，从时间，病组组合代码，病组组合名称，出院科室，住院号，住院次，病人信息等角度分析病组点数，住院总金额，人均住院总金额，结余，住院天数，平均住院日，病组参考金额，结余。</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lang w:val="en-US" w:eastAsia="zh-Hans"/>
        </w:rPr>
      </w:pPr>
      <w:r>
        <w:rPr>
          <w:rFonts w:hint="eastAsia" w:ascii="仿宋" w:hAnsi="仿宋" w:eastAsia="仿宋" w:cs="仿宋"/>
          <w:color w:val="auto"/>
          <w:kern w:val="2"/>
          <w:sz w:val="30"/>
          <w:szCs w:val="30"/>
          <w:lang w:val="en-US" w:eastAsia="zh-Hans"/>
        </w:rPr>
        <w:t>病组分析</w:t>
      </w:r>
    </w:p>
    <w:p>
      <w:pPr>
        <w:pageBreakBefore w:val="0"/>
        <w:widowControl w:val="0"/>
        <w:numPr>
          <w:ilvl w:val="0"/>
          <w:numId w:val="0"/>
        </w:numPr>
        <w:kinsoku/>
        <w:wordWrap/>
        <w:overflowPunct/>
        <w:topLinePunct w:val="0"/>
        <w:bidi w:val="0"/>
        <w:spacing w:after="0" w:line="360" w:lineRule="auto"/>
        <w:ind w:left="400" w:leftChars="0" w:firstLine="420" w:firstLineChars="0"/>
        <w:jc w:val="both"/>
        <w:outlineLvl w:val="9"/>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对按DIP结算的病例，从时间，人员类别，病组组合代码，病组组合名称，出院科室，医生，住院号，住院次，姓名，入院日期，出院日期，病种类别等角度分析点数，住院总金额，人均住院总金额，使用率，记账金额，记账率，金额，结余，人均结余，住院天数，平均住院日，自费金额，患者自费率，参考金额。全院数据</w:t>
      </w:r>
      <w:bookmarkEnd w:id="325"/>
      <w:bookmarkEnd w:id="326"/>
      <w:bookmarkEnd w:id="327"/>
      <w:bookmarkEnd w:id="328"/>
      <w:bookmarkEnd w:id="329"/>
      <w:r>
        <w:rPr>
          <w:rFonts w:hint="eastAsia" w:ascii="仿宋" w:hAnsi="仿宋" w:eastAsia="仿宋" w:cs="仿宋"/>
          <w:color w:val="auto"/>
          <w:kern w:val="2"/>
          <w:sz w:val="30"/>
          <w:szCs w:val="30"/>
          <w:lang w:val="en-US" w:eastAsia="zh-CN"/>
        </w:rPr>
        <w:t>分析</w:t>
      </w:r>
    </w:p>
    <w:p>
      <w:pPr>
        <w:pageBreakBefore w:val="0"/>
        <w:widowControl w:val="0"/>
        <w:numPr>
          <w:ilvl w:val="1"/>
          <w:numId w:val="112"/>
        </w:numPr>
        <w:kinsoku/>
        <w:wordWrap/>
        <w:overflowPunct/>
        <w:topLinePunct w:val="0"/>
        <w:bidi w:val="0"/>
        <w:spacing w:after="0" w:line="360" w:lineRule="auto"/>
        <w:ind w:left="820" w:leftChars="0" w:firstLine="0" w:firstLineChars="0"/>
        <w:jc w:val="both"/>
        <w:outlineLvl w:val="4"/>
        <w:rPr>
          <w:rFonts w:hint="eastAsia" w:ascii="仿宋" w:hAnsi="仿宋" w:eastAsia="仿宋" w:cs="仿宋"/>
          <w:color w:val="auto"/>
          <w:kern w:val="2"/>
          <w:sz w:val="30"/>
          <w:szCs w:val="30"/>
          <w:lang w:val="en-US" w:eastAsia="zh-Hans"/>
        </w:rPr>
      </w:pPr>
      <w:r>
        <w:rPr>
          <w:rFonts w:hint="eastAsia" w:ascii="仿宋" w:hAnsi="仿宋" w:eastAsia="仿宋" w:cs="仿宋"/>
          <w:color w:val="auto"/>
          <w:kern w:val="2"/>
          <w:sz w:val="30"/>
          <w:szCs w:val="30"/>
          <w:lang w:val="en-US" w:eastAsia="zh-Hans"/>
        </w:rPr>
        <w:t>全院分析</w:t>
      </w:r>
    </w:p>
    <w:p>
      <w:pPr>
        <w:pageBreakBefore w:val="0"/>
        <w:widowControl w:val="0"/>
        <w:numPr>
          <w:ilvl w:val="0"/>
          <w:numId w:val="0"/>
        </w:numPr>
        <w:kinsoku/>
        <w:wordWrap/>
        <w:overflowPunct/>
        <w:topLinePunct w:val="0"/>
        <w:bidi w:val="0"/>
        <w:spacing w:after="0" w:line="360" w:lineRule="auto"/>
        <w:ind w:left="420" w:leftChars="0" w:firstLine="420" w:firstLineChars="0"/>
        <w:jc w:val="both"/>
        <w:outlineLvl w:val="9"/>
        <w:rPr>
          <w:rFonts w:hint="eastAsia" w:ascii="仿宋" w:hAnsi="仿宋" w:eastAsia="仿宋" w:cs="仿宋"/>
          <w:sz w:val="30"/>
          <w:szCs w:val="30"/>
          <w:lang w:eastAsia="zh-CN"/>
        </w:rPr>
      </w:pPr>
      <w:r>
        <w:rPr>
          <w:rFonts w:hint="eastAsia" w:ascii="仿宋" w:hAnsi="仿宋" w:eastAsia="仿宋" w:cs="仿宋"/>
          <w:color w:val="auto"/>
          <w:kern w:val="2"/>
          <w:sz w:val="30"/>
          <w:szCs w:val="30"/>
        </w:rPr>
        <w:t>对</w:t>
      </w:r>
      <w:r>
        <w:rPr>
          <w:rFonts w:hint="eastAsia" w:ascii="仿宋" w:hAnsi="仿宋" w:eastAsia="仿宋" w:cs="仿宋"/>
          <w:color w:val="auto"/>
          <w:kern w:val="2"/>
          <w:sz w:val="30"/>
          <w:szCs w:val="30"/>
          <w:lang w:val="en-US" w:eastAsia="zh-CN"/>
        </w:rPr>
        <w:t>全院</w:t>
      </w:r>
      <w:r>
        <w:rPr>
          <w:rFonts w:hint="eastAsia" w:ascii="仿宋" w:hAnsi="仿宋" w:eastAsia="仿宋" w:cs="仿宋"/>
          <w:color w:val="auto"/>
          <w:kern w:val="2"/>
          <w:sz w:val="30"/>
          <w:szCs w:val="30"/>
        </w:rPr>
        <w:t>医疗费用数据进行各项分析，既注重数据的完整性又方便操作的灵活性，既有同比、环比、月季年时间段的自由组合又有点与面、局部与整体的比较分析、当前与历史的比较分析，对累积时间达一定年限的历史数据进行数据挖掘， 形成专业强大的图表，针对不同专业场景，不同角色人群，不同专注面，提供不同视角的数据报表，并且报表数据可做到全程可回溯，可追踪，让用户从海量数据里解放出来，专注于管理工作。</w:t>
      </w:r>
      <w:bookmarkStart w:id="330" w:name="_bookmark19"/>
      <w:bookmarkEnd w:id="330"/>
    </w:p>
    <w:p>
      <w:pPr>
        <w:pageBreakBefore w:val="0"/>
        <w:widowControl w:val="0"/>
        <w:kinsoku/>
        <w:wordWrap/>
        <w:overflowPunct/>
        <w:topLinePunct w:val="0"/>
        <w:bidi w:val="0"/>
        <w:spacing w:after="0" w:line="360" w:lineRule="auto"/>
        <w:ind w:firstLine="420"/>
        <w:jc w:val="both"/>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医保审核前置思路下，将逐步加强“事前规划、事中监管、事后分析”的多层次、多手段、全流程医保监管</w:t>
      </w:r>
      <w:r>
        <w:rPr>
          <w:rFonts w:hint="eastAsia" w:ascii="仿宋" w:hAnsi="仿宋" w:eastAsia="仿宋" w:cs="仿宋"/>
          <w:color w:val="auto"/>
          <w:kern w:val="2"/>
          <w:sz w:val="30"/>
          <w:szCs w:val="30"/>
          <w:lang w:val="en-US" w:eastAsia="zh-CN"/>
        </w:rPr>
        <w:t>系统支撑</w:t>
      </w:r>
      <w:r>
        <w:rPr>
          <w:rFonts w:hint="eastAsia" w:ascii="仿宋" w:hAnsi="仿宋" w:eastAsia="仿宋" w:cs="仿宋"/>
          <w:color w:val="auto"/>
          <w:kern w:val="2"/>
          <w:sz w:val="30"/>
          <w:szCs w:val="30"/>
        </w:rPr>
        <w:t>体系。加深</w:t>
      </w:r>
      <w:r>
        <w:rPr>
          <w:rFonts w:hint="eastAsia" w:ascii="仿宋" w:hAnsi="仿宋" w:eastAsia="仿宋" w:cs="仿宋"/>
          <w:color w:val="auto"/>
          <w:kern w:val="2"/>
          <w:sz w:val="30"/>
          <w:szCs w:val="30"/>
          <w:lang w:val="en-US" w:eastAsia="zh-CN"/>
        </w:rPr>
        <w:t>工具</w:t>
      </w:r>
      <w:r>
        <w:rPr>
          <w:rFonts w:hint="eastAsia" w:ascii="仿宋" w:hAnsi="仿宋" w:eastAsia="仿宋" w:cs="仿宋"/>
          <w:color w:val="auto"/>
          <w:kern w:val="2"/>
          <w:sz w:val="30"/>
          <w:szCs w:val="30"/>
        </w:rPr>
        <w:t>的开发迭代工作，及时接受医院实际工作反馈，敏捷</w:t>
      </w:r>
      <w:r>
        <w:rPr>
          <w:rFonts w:hint="eastAsia" w:ascii="仿宋" w:hAnsi="仿宋" w:eastAsia="仿宋" w:cs="仿宋"/>
          <w:color w:val="auto"/>
          <w:kern w:val="2"/>
          <w:sz w:val="30"/>
          <w:szCs w:val="30"/>
          <w:lang w:val="en-US" w:eastAsia="zh-CN"/>
        </w:rPr>
        <w:t>提供</w:t>
      </w:r>
      <w:r>
        <w:rPr>
          <w:rFonts w:hint="eastAsia" w:ascii="仿宋" w:hAnsi="仿宋" w:eastAsia="仿宋" w:cs="仿宋"/>
          <w:color w:val="auto"/>
          <w:kern w:val="2"/>
          <w:sz w:val="30"/>
          <w:szCs w:val="30"/>
        </w:rPr>
        <w:t>针对</w:t>
      </w:r>
      <w:r>
        <w:rPr>
          <w:rFonts w:hint="eastAsia" w:ascii="仿宋" w:hAnsi="仿宋" w:eastAsia="仿宋" w:cs="仿宋"/>
          <w:color w:val="auto"/>
          <w:kern w:val="2"/>
          <w:sz w:val="30"/>
          <w:szCs w:val="30"/>
          <w:lang w:val="en-US" w:eastAsia="zh-CN"/>
        </w:rPr>
        <w:t>性系统项目</w:t>
      </w:r>
      <w:r>
        <w:rPr>
          <w:rFonts w:hint="eastAsia" w:ascii="仿宋" w:hAnsi="仿宋" w:eastAsia="仿宋" w:cs="仿宋"/>
          <w:color w:val="auto"/>
          <w:kern w:val="2"/>
          <w:sz w:val="30"/>
          <w:szCs w:val="30"/>
        </w:rPr>
        <w:t>，辅助医保部门对医院医疗医保费用的审核监管工作，促进医保由单向管理向多部门协同共治转变，这将是本</w:t>
      </w:r>
      <w:r>
        <w:rPr>
          <w:rFonts w:hint="eastAsia" w:ascii="仿宋" w:hAnsi="仿宋" w:eastAsia="仿宋" w:cs="仿宋"/>
          <w:color w:val="auto"/>
          <w:kern w:val="2"/>
          <w:sz w:val="30"/>
          <w:szCs w:val="30"/>
          <w:lang w:eastAsia="zh-CN"/>
        </w:rPr>
        <w:t>系统</w:t>
      </w:r>
      <w:r>
        <w:rPr>
          <w:rFonts w:hint="eastAsia" w:ascii="仿宋" w:hAnsi="仿宋" w:eastAsia="仿宋" w:cs="仿宋"/>
          <w:color w:val="auto"/>
          <w:kern w:val="2"/>
          <w:sz w:val="30"/>
          <w:szCs w:val="30"/>
        </w:rPr>
        <w:t>的目标，也是医保</w:t>
      </w:r>
      <w:r>
        <w:rPr>
          <w:rFonts w:hint="eastAsia" w:ascii="仿宋" w:hAnsi="仿宋" w:eastAsia="仿宋" w:cs="仿宋"/>
          <w:color w:val="auto"/>
          <w:kern w:val="2"/>
          <w:sz w:val="30"/>
          <w:szCs w:val="30"/>
          <w:lang w:eastAsia="zh-CN"/>
        </w:rPr>
        <w:t>病组付费</w:t>
      </w:r>
      <w:r>
        <w:rPr>
          <w:rFonts w:hint="eastAsia" w:ascii="仿宋" w:hAnsi="仿宋" w:eastAsia="仿宋" w:cs="仿宋"/>
          <w:color w:val="auto"/>
          <w:kern w:val="2"/>
          <w:sz w:val="30"/>
          <w:szCs w:val="30"/>
        </w:rPr>
        <w:t>不可避免的趋势。</w:t>
      </w:r>
    </w:p>
    <w:p>
      <w:pPr>
        <w:pageBreakBefore w:val="0"/>
        <w:widowControl w:val="0"/>
        <w:kinsoku/>
        <w:wordWrap/>
        <w:overflowPunct/>
        <w:topLinePunct w:val="0"/>
        <w:bidi w:val="0"/>
        <w:spacing w:after="0" w:line="360" w:lineRule="auto"/>
        <w:ind w:firstLine="420"/>
        <w:jc w:val="both"/>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未来将基于医院医保工作管理支撑，推动医保工作人才信息化梯队建设，辅助医保大数据分析整理总结工作，形成医院运营决策支撑方案，争取医院效益最大化。</w:t>
      </w:r>
    </w:p>
    <w:p>
      <w:pPr>
        <w:pStyle w:val="5"/>
        <w:bidi w:val="0"/>
        <w:rPr>
          <w:rFonts w:hint="eastAsia" w:ascii="仿宋" w:hAnsi="仿宋" w:eastAsia="仿宋" w:cs="仿宋"/>
          <w:sz w:val="30"/>
          <w:szCs w:val="30"/>
          <w:lang w:val="en-US" w:eastAsia="zh-CN"/>
        </w:rPr>
      </w:pPr>
      <w:bookmarkStart w:id="331" w:name="_bookmark14"/>
      <w:bookmarkEnd w:id="331"/>
      <w:bookmarkStart w:id="332" w:name="_bookmark15"/>
      <w:bookmarkEnd w:id="332"/>
      <w:bookmarkStart w:id="333" w:name="_bookmark18"/>
      <w:bookmarkEnd w:id="333"/>
      <w:bookmarkStart w:id="334" w:name="_bookmark16"/>
      <w:bookmarkEnd w:id="334"/>
      <w:bookmarkStart w:id="335" w:name="_bookmark17"/>
      <w:bookmarkEnd w:id="335"/>
      <w:bookmarkStart w:id="336" w:name="_Toc1797261296"/>
      <w:r>
        <w:rPr>
          <w:rFonts w:hint="eastAsia" w:ascii="仿宋" w:hAnsi="仿宋" w:eastAsia="仿宋" w:cs="仿宋"/>
          <w:sz w:val="30"/>
          <w:szCs w:val="30"/>
          <w:lang w:val="en-US" w:eastAsia="zh-CN"/>
        </w:rPr>
        <w:t>医保智能审核</w:t>
      </w:r>
      <w:bookmarkEnd w:id="336"/>
    </w:p>
    <w:p>
      <w:pPr>
        <w:pageBreakBefore w:val="0"/>
        <w:widowControl w:val="0"/>
        <w:numPr>
          <w:ilvl w:val="1"/>
          <w:numId w:val="113"/>
        </w:numPr>
        <w:kinsoku/>
        <w:wordWrap/>
        <w:overflowPunct/>
        <w:topLinePunct w:val="0"/>
        <w:bidi w:val="0"/>
        <w:spacing w:after="0" w:line="360" w:lineRule="auto"/>
        <w:ind w:left="820" w:leftChars="0" w:firstLine="0" w:firstLineChars="0"/>
        <w:jc w:val="both"/>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事前审核</w:t>
      </w:r>
    </w:p>
    <w:p>
      <w:pPr>
        <w:pageBreakBefore w:val="0"/>
        <w:widowControl w:val="0"/>
        <w:kinsoku/>
        <w:wordWrap/>
        <w:overflowPunct/>
        <w:topLinePunct w:val="0"/>
        <w:bidi w:val="0"/>
        <w:spacing w:after="0" w:line="360" w:lineRule="auto"/>
        <w:ind w:firstLine="420"/>
        <w:jc w:val="both"/>
        <w:rPr>
          <w:rFonts w:hint="eastAsia" w:ascii="仿宋" w:hAnsi="仿宋" w:eastAsia="仿宋" w:cs="仿宋"/>
          <w:sz w:val="30"/>
          <w:szCs w:val="30"/>
        </w:rPr>
      </w:pPr>
      <w:r>
        <w:rPr>
          <w:rFonts w:hint="eastAsia" w:ascii="仿宋" w:hAnsi="仿宋" w:eastAsia="仿宋" w:cs="仿宋"/>
          <w:color w:val="auto"/>
          <w:kern w:val="2"/>
          <w:sz w:val="30"/>
          <w:szCs w:val="30"/>
        </w:rPr>
        <w:t>事前审核监控系统的主要功能是在医生通过HIS系统为患者开具处方或开立医嘱时，对处方（医嘱）中超临床规则和超</w:t>
      </w:r>
      <w:r>
        <w:rPr>
          <w:rFonts w:hint="eastAsia" w:ascii="仿宋" w:hAnsi="仿宋" w:eastAsia="仿宋" w:cs="仿宋"/>
          <w:color w:val="auto"/>
          <w:kern w:val="2"/>
          <w:sz w:val="30"/>
          <w:szCs w:val="30"/>
          <w:lang w:eastAsia="zh-CN"/>
        </w:rPr>
        <w:t>医保物价</w:t>
      </w:r>
      <w:r>
        <w:rPr>
          <w:rFonts w:hint="eastAsia" w:ascii="仿宋" w:hAnsi="仿宋" w:eastAsia="仿宋" w:cs="仿宋"/>
          <w:color w:val="auto"/>
          <w:kern w:val="2"/>
          <w:sz w:val="30"/>
          <w:szCs w:val="30"/>
        </w:rPr>
        <w:t>规则的处方进行实时分析并给予警示，一旦出现超临床规则、超</w:t>
      </w:r>
      <w:r>
        <w:rPr>
          <w:rFonts w:hint="eastAsia" w:ascii="仿宋" w:hAnsi="仿宋" w:eastAsia="仿宋" w:cs="仿宋"/>
          <w:color w:val="auto"/>
          <w:kern w:val="2"/>
          <w:sz w:val="30"/>
          <w:szCs w:val="30"/>
          <w:lang w:eastAsia="zh-CN"/>
        </w:rPr>
        <w:t>医保物价</w:t>
      </w:r>
      <w:r>
        <w:rPr>
          <w:rFonts w:hint="eastAsia" w:ascii="仿宋" w:hAnsi="仿宋" w:eastAsia="仿宋" w:cs="仿宋"/>
          <w:color w:val="auto"/>
          <w:kern w:val="2"/>
          <w:sz w:val="30"/>
          <w:szCs w:val="30"/>
        </w:rPr>
        <w:t>规则的药品或项目异常，系统将实时发出警示，减少或避免处方中的不合理用药行为、处方中的违规诊疗行为，这种通过实时提醒从源头把关的形式也大大提高了医院</w:t>
      </w:r>
      <w:r>
        <w:rPr>
          <w:rFonts w:hint="eastAsia" w:ascii="仿宋" w:hAnsi="仿宋" w:eastAsia="仿宋" w:cs="仿宋"/>
          <w:color w:val="auto"/>
          <w:kern w:val="2"/>
          <w:sz w:val="30"/>
          <w:szCs w:val="30"/>
          <w:lang w:eastAsia="zh-CN"/>
        </w:rPr>
        <w:t>医保物价</w:t>
      </w:r>
      <w:r>
        <w:rPr>
          <w:rFonts w:hint="eastAsia" w:ascii="仿宋" w:hAnsi="仿宋" w:eastAsia="仿宋" w:cs="仿宋"/>
          <w:color w:val="auto"/>
          <w:kern w:val="2"/>
          <w:sz w:val="30"/>
          <w:szCs w:val="30"/>
        </w:rPr>
        <w:t>部门对处方的审核工作效率。帮助医师提高医疗服务质效，规范医疗服务行为，减轻学习</w:t>
      </w:r>
      <w:r>
        <w:rPr>
          <w:rFonts w:hint="eastAsia" w:ascii="仿宋" w:hAnsi="仿宋" w:eastAsia="仿宋" w:cs="仿宋"/>
          <w:color w:val="auto"/>
          <w:kern w:val="2"/>
          <w:sz w:val="30"/>
          <w:szCs w:val="30"/>
          <w:lang w:eastAsia="zh-CN"/>
        </w:rPr>
        <w:t>医保物价</w:t>
      </w:r>
      <w:r>
        <w:rPr>
          <w:rFonts w:hint="eastAsia" w:ascii="仿宋" w:hAnsi="仿宋" w:eastAsia="仿宋" w:cs="仿宋"/>
          <w:color w:val="auto"/>
          <w:kern w:val="2"/>
          <w:sz w:val="30"/>
          <w:szCs w:val="30"/>
        </w:rPr>
        <w:t>政策的压力。其中主要功能模块包括患者既往信息提醒、医嘱处方审核提醒、疑点操作内容记录、</w:t>
      </w:r>
      <w:r>
        <w:rPr>
          <w:rFonts w:hint="eastAsia" w:ascii="仿宋" w:hAnsi="仿宋" w:eastAsia="仿宋" w:cs="仿宋"/>
          <w:color w:val="auto"/>
          <w:kern w:val="2"/>
          <w:sz w:val="30"/>
          <w:szCs w:val="30"/>
          <w:lang w:eastAsia="zh-CN"/>
        </w:rPr>
        <w:t>医保物价</w:t>
      </w:r>
      <w:r>
        <w:rPr>
          <w:rFonts w:hint="eastAsia" w:ascii="仿宋" w:hAnsi="仿宋" w:eastAsia="仿宋" w:cs="仿宋"/>
          <w:color w:val="auto"/>
          <w:kern w:val="2"/>
          <w:sz w:val="30"/>
          <w:szCs w:val="30"/>
        </w:rPr>
        <w:t>政策内容查询、疑点操作行为分析、医疗服务实时监控、参保患者就诊监控、疑点提醒数据分析等。</w:t>
      </w:r>
    </w:p>
    <w:p>
      <w:pPr>
        <w:pageBreakBefore w:val="0"/>
        <w:widowControl w:val="0"/>
        <w:numPr>
          <w:ilvl w:val="1"/>
          <w:numId w:val="113"/>
        </w:numPr>
        <w:kinsoku/>
        <w:wordWrap/>
        <w:overflowPunct/>
        <w:topLinePunct w:val="0"/>
        <w:bidi w:val="0"/>
        <w:spacing w:after="0" w:line="360" w:lineRule="auto"/>
        <w:ind w:left="820" w:leftChars="0" w:firstLine="0" w:firstLineChars="0"/>
        <w:jc w:val="both"/>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事中审核</w:t>
      </w:r>
    </w:p>
    <w:p>
      <w:pPr>
        <w:numPr>
          <w:ilvl w:val="0"/>
          <w:numId w:val="0"/>
        </w:numPr>
        <w:spacing w:line="360" w:lineRule="auto"/>
        <w:ind w:firstLine="420" w:firstLineChars="0"/>
        <w:outlineLvl w:val="9"/>
        <w:rPr>
          <w:rFonts w:hint="eastAsia" w:ascii="仿宋" w:hAnsi="仿宋" w:eastAsia="仿宋" w:cs="仿宋"/>
          <w:sz w:val="30"/>
          <w:szCs w:val="30"/>
          <w:lang w:eastAsia="zh-CN"/>
        </w:rPr>
      </w:pPr>
      <w:r>
        <w:rPr>
          <w:rFonts w:hint="eastAsia" w:ascii="仿宋" w:hAnsi="仿宋" w:eastAsia="仿宋" w:cs="仿宋"/>
          <w:sz w:val="30"/>
          <w:szCs w:val="30"/>
        </w:rPr>
        <w:t>在不断完善医药标准目录等基础信息标准库、</w:t>
      </w:r>
      <w:r>
        <w:rPr>
          <w:rFonts w:hint="eastAsia" w:ascii="仿宋" w:hAnsi="仿宋" w:eastAsia="仿宋" w:cs="仿宋"/>
          <w:sz w:val="30"/>
          <w:szCs w:val="30"/>
          <w:lang w:val="en-US" w:eastAsia="zh-CN"/>
        </w:rPr>
        <w:t>医保物价</w:t>
      </w:r>
      <w:r>
        <w:rPr>
          <w:rFonts w:hint="eastAsia" w:ascii="仿宋" w:hAnsi="仿宋" w:eastAsia="仿宋" w:cs="仿宋"/>
          <w:sz w:val="30"/>
          <w:szCs w:val="30"/>
        </w:rPr>
        <w:t>临床指南等临床诊疗知识库的基础上，基于</w:t>
      </w:r>
      <w:r>
        <w:rPr>
          <w:rFonts w:hint="eastAsia" w:ascii="仿宋" w:hAnsi="仿宋" w:eastAsia="仿宋" w:cs="仿宋"/>
          <w:sz w:val="30"/>
          <w:szCs w:val="30"/>
          <w:lang w:eastAsia="zh-CN"/>
        </w:rPr>
        <w:t>医保物价</w:t>
      </w:r>
      <w:r>
        <w:rPr>
          <w:rFonts w:hint="eastAsia" w:ascii="仿宋" w:hAnsi="仿宋" w:eastAsia="仿宋" w:cs="仿宋"/>
          <w:sz w:val="30"/>
          <w:szCs w:val="30"/>
        </w:rPr>
        <w:t>知识和医学知识审核规则实现计算机对就诊结算单据的自动化审核。涵盖现有</w:t>
      </w:r>
      <w:r>
        <w:rPr>
          <w:rFonts w:hint="eastAsia" w:ascii="仿宋" w:hAnsi="仿宋" w:eastAsia="仿宋" w:cs="仿宋"/>
          <w:sz w:val="30"/>
          <w:szCs w:val="30"/>
          <w:lang w:val="en-US" w:eastAsia="zh-CN"/>
        </w:rPr>
        <w:t>价格管理</w:t>
      </w:r>
      <w:r>
        <w:rPr>
          <w:rFonts w:hint="eastAsia" w:ascii="仿宋" w:hAnsi="仿宋" w:eastAsia="仿宋" w:cs="仿宋"/>
          <w:sz w:val="30"/>
          <w:szCs w:val="30"/>
        </w:rPr>
        <w:t>知识库规则，对于由确定规则发现的问题可在系统中对相关结算单据直接扣款。对于由可疑规则发现的问题，由人工审核并核实后再作扣款处理。通过与</w:t>
      </w:r>
      <w:r>
        <w:rPr>
          <w:rFonts w:hint="eastAsia" w:ascii="仿宋" w:hAnsi="仿宋" w:eastAsia="仿宋" w:cs="仿宋"/>
          <w:sz w:val="30"/>
          <w:szCs w:val="30"/>
          <w:lang w:val="en-US" w:eastAsia="zh-CN"/>
        </w:rPr>
        <w:t>医保物价科</w:t>
      </w:r>
      <w:r>
        <w:rPr>
          <w:rFonts w:hint="eastAsia" w:ascii="仿宋" w:hAnsi="仿宋" w:eastAsia="仿宋" w:cs="仿宋"/>
          <w:sz w:val="30"/>
          <w:szCs w:val="30"/>
        </w:rPr>
        <w:t>的联动，</w:t>
      </w:r>
      <w:r>
        <w:rPr>
          <w:rFonts w:hint="eastAsia" w:ascii="仿宋" w:hAnsi="仿宋" w:eastAsia="仿宋" w:cs="仿宋"/>
          <w:sz w:val="30"/>
          <w:szCs w:val="30"/>
          <w:lang w:val="en-US" w:eastAsia="zh-CN"/>
        </w:rPr>
        <w:t>管理</w:t>
      </w:r>
      <w:r>
        <w:rPr>
          <w:rFonts w:hint="eastAsia" w:ascii="仿宋" w:hAnsi="仿宋" w:eastAsia="仿宋" w:cs="仿宋"/>
          <w:sz w:val="30"/>
          <w:szCs w:val="30"/>
        </w:rPr>
        <w:t>人员仅需对筛查出来的违规疑点进行审核，解决了传统手工抽查的局限性和主观性，大大减轻了</w:t>
      </w:r>
      <w:r>
        <w:rPr>
          <w:rFonts w:hint="eastAsia" w:ascii="仿宋" w:hAnsi="仿宋" w:eastAsia="仿宋" w:cs="仿宋"/>
          <w:sz w:val="30"/>
          <w:szCs w:val="30"/>
          <w:lang w:val="en-US" w:eastAsia="zh-CN"/>
        </w:rPr>
        <w:t>监管</w:t>
      </w:r>
      <w:r>
        <w:rPr>
          <w:rFonts w:hint="eastAsia" w:ascii="仿宋" w:hAnsi="仿宋" w:eastAsia="仿宋" w:cs="仿宋"/>
          <w:sz w:val="30"/>
          <w:szCs w:val="30"/>
        </w:rPr>
        <w:t>的压力</w:t>
      </w:r>
      <w:r>
        <w:rPr>
          <w:rFonts w:hint="eastAsia" w:ascii="仿宋" w:hAnsi="仿宋" w:eastAsia="仿宋" w:cs="仿宋"/>
          <w:sz w:val="30"/>
          <w:szCs w:val="30"/>
          <w:lang w:eastAsia="zh-CN"/>
        </w:rPr>
        <w:t>。</w:t>
      </w:r>
    </w:p>
    <w:p>
      <w:pPr>
        <w:numPr>
          <w:ilvl w:val="0"/>
          <w:numId w:val="0"/>
        </w:numPr>
        <w:spacing w:line="360" w:lineRule="auto"/>
        <w:ind w:firstLine="420" w:firstLineChars="0"/>
        <w:outlineLvl w:val="9"/>
        <w:rPr>
          <w:rFonts w:hint="eastAsia" w:ascii="仿宋" w:hAnsi="仿宋" w:eastAsia="仿宋" w:cs="仿宋"/>
          <w:sz w:val="30"/>
          <w:szCs w:val="30"/>
        </w:rPr>
      </w:pPr>
      <w:r>
        <w:rPr>
          <w:rFonts w:hint="eastAsia" w:ascii="仿宋" w:hAnsi="仿宋" w:eastAsia="仿宋" w:cs="仿宋"/>
          <w:sz w:val="30"/>
          <w:szCs w:val="30"/>
        </w:rPr>
        <w:t>医院通过部署事中审核分析系统，可将医院一段时间、某医生、某科室或全院的处方（医嘱）数据进行智能审核分析，并通过分析结果，为医院</w:t>
      </w:r>
      <w:r>
        <w:rPr>
          <w:rFonts w:hint="eastAsia" w:ascii="仿宋" w:hAnsi="仿宋" w:eastAsia="仿宋" w:cs="仿宋"/>
          <w:sz w:val="30"/>
          <w:szCs w:val="30"/>
          <w:lang w:eastAsia="zh-CN"/>
        </w:rPr>
        <w:t>医保物价</w:t>
      </w:r>
      <w:r>
        <w:rPr>
          <w:rFonts w:hint="eastAsia" w:ascii="仿宋" w:hAnsi="仿宋" w:eastAsia="仿宋" w:cs="仿宋"/>
          <w:sz w:val="30"/>
          <w:szCs w:val="30"/>
        </w:rPr>
        <w:t>科或医院管理者提供综合的多维度的处方分析报告，从而更好的促进医生对医保药品和收费项目的合理合规使用，使得医院开具诊疗单和药方单满足合理、合法、合规，达到医保中心对合理诊疗</w:t>
      </w:r>
      <w:r>
        <w:rPr>
          <w:rFonts w:hint="eastAsia" w:ascii="仿宋" w:hAnsi="仿宋" w:eastAsia="仿宋" w:cs="仿宋"/>
          <w:sz w:val="30"/>
          <w:szCs w:val="30"/>
          <w:lang w:val="en-US" w:eastAsia="zh-CN"/>
        </w:rPr>
        <w:t>收费</w:t>
      </w:r>
      <w:r>
        <w:rPr>
          <w:rFonts w:hint="eastAsia" w:ascii="仿宋" w:hAnsi="仿宋" w:eastAsia="仿宋" w:cs="仿宋"/>
          <w:sz w:val="30"/>
          <w:szCs w:val="30"/>
        </w:rPr>
        <w:t>的监管要求。</w:t>
      </w:r>
    </w:p>
    <w:p>
      <w:pPr>
        <w:pageBreakBefore w:val="0"/>
        <w:widowControl w:val="0"/>
        <w:numPr>
          <w:ilvl w:val="1"/>
          <w:numId w:val="113"/>
        </w:numPr>
        <w:kinsoku/>
        <w:wordWrap/>
        <w:overflowPunct/>
        <w:topLinePunct w:val="0"/>
        <w:bidi w:val="0"/>
        <w:spacing w:after="0" w:line="360" w:lineRule="auto"/>
        <w:ind w:left="820" w:leftChars="0" w:firstLine="0" w:firstLineChars="0"/>
        <w:jc w:val="both"/>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事后分析管理</w:t>
      </w:r>
    </w:p>
    <w:p>
      <w:pPr>
        <w:numPr>
          <w:ilvl w:val="0"/>
          <w:numId w:val="0"/>
        </w:numPr>
        <w:spacing w:line="360" w:lineRule="auto"/>
        <w:ind w:firstLine="420" w:firstLineChars="0"/>
        <w:outlineLvl w:val="9"/>
        <w:rPr>
          <w:rFonts w:hint="eastAsia" w:ascii="仿宋" w:hAnsi="仿宋" w:eastAsia="仿宋" w:cs="仿宋"/>
          <w:sz w:val="30"/>
          <w:szCs w:val="30"/>
        </w:rPr>
      </w:pPr>
      <w:r>
        <w:rPr>
          <w:rFonts w:hint="eastAsia" w:ascii="仿宋" w:hAnsi="仿宋" w:eastAsia="仿宋" w:cs="仿宋"/>
          <w:sz w:val="30"/>
          <w:szCs w:val="30"/>
        </w:rPr>
        <w:t>根据事前，事中审核处理结果进行统计、查询。全息多维度查询信息。为医院管理追责、主管部门决策提供有效数据支持。如：本月内一科限工伤用药违规300例，限儿童用药违规200例。</w:t>
      </w:r>
      <w:r>
        <w:rPr>
          <w:rFonts w:hint="eastAsia" w:ascii="仿宋" w:hAnsi="仿宋" w:eastAsia="仿宋" w:cs="仿宋"/>
          <w:sz w:val="30"/>
          <w:szCs w:val="30"/>
          <w:lang w:val="en-US" w:eastAsia="zh-CN"/>
        </w:rPr>
        <w:t>如：</w:t>
      </w:r>
      <w:r>
        <w:rPr>
          <w:rFonts w:hint="eastAsia" w:ascii="仿宋" w:hAnsi="仿宋" w:eastAsia="仿宋" w:cs="仿宋"/>
          <w:sz w:val="30"/>
          <w:szCs w:val="30"/>
        </w:rPr>
        <w:t>本月内一科张医生限儿童用药违规3例。违规</w:t>
      </w:r>
      <w:r>
        <w:rPr>
          <w:rFonts w:hint="eastAsia" w:ascii="仿宋" w:hAnsi="仿宋" w:eastAsia="仿宋" w:cs="仿宋"/>
          <w:sz w:val="30"/>
          <w:szCs w:val="30"/>
          <w:lang w:eastAsia="zh-CN"/>
        </w:rPr>
        <w:t>患者</w:t>
      </w:r>
      <w:r>
        <w:rPr>
          <w:rFonts w:hint="eastAsia" w:ascii="仿宋" w:hAnsi="仿宋" w:eastAsia="仿宋" w:cs="仿宋"/>
          <w:sz w:val="30"/>
          <w:szCs w:val="30"/>
        </w:rPr>
        <w:t>详细信息，违规具体药物，违规金额，与</w:t>
      </w:r>
      <w:r>
        <w:rPr>
          <w:rFonts w:hint="eastAsia" w:ascii="仿宋" w:hAnsi="仿宋" w:eastAsia="仿宋" w:cs="仿宋"/>
          <w:sz w:val="30"/>
          <w:szCs w:val="30"/>
          <w:lang w:eastAsia="zh-CN"/>
        </w:rPr>
        <w:t>医保物价</w:t>
      </w:r>
      <w:r>
        <w:rPr>
          <w:rFonts w:hint="eastAsia" w:ascii="仿宋" w:hAnsi="仿宋" w:eastAsia="仿宋" w:cs="仿宋"/>
          <w:sz w:val="30"/>
          <w:szCs w:val="30"/>
        </w:rPr>
        <w:t>科交流过程及处理结果等信息。</w:t>
      </w:r>
    </w:p>
    <w:p>
      <w:pPr>
        <w:numPr>
          <w:ilvl w:val="0"/>
          <w:numId w:val="0"/>
        </w:numPr>
        <w:spacing w:line="360" w:lineRule="auto"/>
        <w:ind w:firstLine="420" w:firstLineChars="0"/>
        <w:outlineLvl w:val="9"/>
        <w:rPr>
          <w:rFonts w:hint="eastAsia" w:ascii="仿宋" w:hAnsi="仿宋" w:eastAsia="仿宋" w:cs="仿宋"/>
          <w:sz w:val="30"/>
          <w:szCs w:val="30"/>
          <w:lang w:eastAsia="zh-CN"/>
        </w:rPr>
      </w:pPr>
      <w:r>
        <w:rPr>
          <w:rFonts w:hint="eastAsia" w:ascii="仿宋" w:hAnsi="仿宋" w:eastAsia="仿宋" w:cs="仿宋"/>
          <w:sz w:val="30"/>
          <w:szCs w:val="30"/>
        </w:rPr>
        <w:t>针对欺诈骗保行为的新特点，在现有规则库基础上，完善在线监控规则库和监控指标体系，提高事后监管范围，基于目前电子病历接口增加检查检验信息、病程信息、影像数据等信息接口，实现全口径电子病历信息共享调阅</w:t>
      </w:r>
      <w:r>
        <w:rPr>
          <w:rFonts w:hint="eastAsia" w:ascii="仿宋" w:hAnsi="仿宋" w:eastAsia="仿宋" w:cs="仿宋"/>
          <w:sz w:val="30"/>
          <w:szCs w:val="30"/>
          <w:lang w:eastAsia="zh-CN"/>
        </w:rPr>
        <w:t>。</w:t>
      </w:r>
    </w:p>
    <w:p>
      <w:pPr>
        <w:pageBreakBefore w:val="0"/>
        <w:widowControl w:val="0"/>
        <w:numPr>
          <w:ilvl w:val="1"/>
          <w:numId w:val="113"/>
        </w:numPr>
        <w:kinsoku/>
        <w:wordWrap/>
        <w:overflowPunct/>
        <w:topLinePunct w:val="0"/>
        <w:bidi w:val="0"/>
        <w:spacing w:after="0" w:line="360" w:lineRule="auto"/>
        <w:ind w:left="820" w:leftChars="0" w:firstLine="0" w:firstLineChars="0"/>
        <w:jc w:val="both"/>
        <w:outlineLvl w:val="9"/>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部分审核规则</w:t>
      </w:r>
    </w:p>
    <w:p>
      <w:pPr>
        <w:spacing w:line="360" w:lineRule="auto"/>
        <w:ind w:firstLine="402" w:firstLineChars="134"/>
        <w:outlineLvl w:val="9"/>
        <w:rPr>
          <w:rFonts w:hint="eastAsia" w:ascii="仿宋" w:hAnsi="仿宋" w:eastAsia="仿宋" w:cs="仿宋"/>
          <w:b w:val="0"/>
          <w:bCs/>
          <w:sz w:val="30"/>
          <w:szCs w:val="30"/>
        </w:rPr>
      </w:pPr>
      <w:r>
        <w:rPr>
          <w:rFonts w:hint="eastAsia" w:ascii="仿宋" w:hAnsi="仿宋" w:eastAsia="仿宋" w:cs="仿宋"/>
          <w:b w:val="0"/>
          <w:bCs/>
          <w:sz w:val="30"/>
          <w:szCs w:val="30"/>
        </w:rPr>
        <w:t>包含</w:t>
      </w:r>
      <w:r>
        <w:rPr>
          <w:rFonts w:hint="eastAsia" w:ascii="仿宋" w:hAnsi="仿宋" w:eastAsia="仿宋" w:cs="仿宋"/>
          <w:b w:val="0"/>
          <w:bCs/>
          <w:sz w:val="30"/>
          <w:szCs w:val="30"/>
          <w:lang w:val="en-US" w:eastAsia="zh-CN"/>
        </w:rPr>
        <w:t>但</w:t>
      </w:r>
      <w:r>
        <w:rPr>
          <w:rFonts w:hint="eastAsia" w:ascii="仿宋" w:hAnsi="仿宋" w:eastAsia="仿宋" w:cs="仿宋"/>
          <w:b w:val="0"/>
          <w:bCs/>
          <w:sz w:val="30"/>
          <w:szCs w:val="30"/>
        </w:rPr>
        <w:t>不限于以下审核规则，并应用于门诊、门特和住院等涉及</w:t>
      </w:r>
      <w:r>
        <w:rPr>
          <w:rFonts w:hint="eastAsia" w:ascii="仿宋" w:hAnsi="仿宋" w:eastAsia="仿宋" w:cs="仿宋"/>
          <w:b w:val="0"/>
          <w:bCs/>
          <w:sz w:val="30"/>
          <w:szCs w:val="30"/>
          <w:lang w:eastAsia="zh-CN"/>
        </w:rPr>
        <w:t>医保物价</w:t>
      </w:r>
      <w:r>
        <w:rPr>
          <w:rFonts w:hint="eastAsia" w:ascii="仿宋" w:hAnsi="仿宋" w:eastAsia="仿宋" w:cs="仿宋"/>
          <w:b w:val="0"/>
          <w:bCs/>
          <w:sz w:val="30"/>
          <w:szCs w:val="30"/>
        </w:rPr>
        <w:t>场景，具体以</w:t>
      </w:r>
      <w:r>
        <w:rPr>
          <w:rFonts w:hint="eastAsia" w:ascii="仿宋" w:hAnsi="仿宋" w:eastAsia="仿宋" w:cs="仿宋"/>
          <w:b w:val="0"/>
          <w:bCs/>
          <w:sz w:val="30"/>
          <w:szCs w:val="30"/>
          <w:lang w:eastAsia="zh-CN"/>
        </w:rPr>
        <w:t>价格审核</w:t>
      </w:r>
      <w:r>
        <w:rPr>
          <w:rFonts w:hint="eastAsia" w:ascii="仿宋" w:hAnsi="仿宋" w:eastAsia="仿宋" w:cs="仿宋"/>
          <w:b w:val="0"/>
          <w:bCs/>
          <w:sz w:val="30"/>
          <w:szCs w:val="30"/>
        </w:rPr>
        <w:t>规则为准，能够实时从医保中心同步数据。</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险种类型</w:t>
      </w:r>
      <w:r>
        <w:rPr>
          <w:rFonts w:hint="eastAsia" w:ascii="仿宋" w:hAnsi="仿宋" w:eastAsia="仿宋" w:cs="仿宋"/>
          <w:sz w:val="30"/>
          <w:szCs w:val="30"/>
          <w:lang w:eastAsia="zh-CN"/>
        </w:rPr>
        <w:t>：</w:t>
      </w:r>
      <w:r>
        <w:rPr>
          <w:rFonts w:hint="eastAsia" w:ascii="仿宋" w:hAnsi="仿宋" w:eastAsia="仿宋" w:cs="仿宋"/>
          <w:sz w:val="30"/>
          <w:szCs w:val="30"/>
        </w:rPr>
        <w:t>针对使用了指定范围内项目的患者，审核其险种是否符合规定</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药品限制使用条件</w:t>
      </w:r>
      <w:r>
        <w:rPr>
          <w:rFonts w:hint="eastAsia" w:ascii="仿宋" w:hAnsi="仿宋" w:eastAsia="仿宋" w:cs="仿宋"/>
          <w:sz w:val="30"/>
          <w:szCs w:val="30"/>
          <w:lang w:eastAsia="zh-CN"/>
        </w:rPr>
        <w:t>：</w:t>
      </w:r>
      <w:r>
        <w:rPr>
          <w:rFonts w:hint="eastAsia" w:ascii="仿宋" w:hAnsi="仿宋" w:eastAsia="仿宋" w:cs="仿宋"/>
          <w:sz w:val="30"/>
          <w:szCs w:val="30"/>
        </w:rPr>
        <w:t>针对使用了指定范围内药品的患者，判断其诊断、诊疗项目、就医医院等级、险种类型、年龄等是否符合限制使用条件约束</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项目限制使用条件</w:t>
      </w:r>
      <w:r>
        <w:rPr>
          <w:rFonts w:hint="eastAsia" w:ascii="仿宋" w:hAnsi="仿宋" w:eastAsia="仿宋" w:cs="仿宋"/>
          <w:sz w:val="30"/>
          <w:szCs w:val="30"/>
          <w:lang w:eastAsia="zh-CN"/>
        </w:rPr>
        <w:t>：</w:t>
      </w:r>
      <w:r>
        <w:rPr>
          <w:rFonts w:hint="eastAsia" w:ascii="仿宋" w:hAnsi="仿宋" w:eastAsia="仿宋" w:cs="仿宋"/>
          <w:sz w:val="30"/>
          <w:szCs w:val="30"/>
        </w:rPr>
        <w:t>针对使用了指定范围内诊疗项目的患者，判断其诊断、诊疗项目、就医医院等级、险种类型、年龄等是否符合限制使用条件约束</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项目不支付条件</w:t>
      </w:r>
      <w:r>
        <w:rPr>
          <w:rFonts w:hint="eastAsia" w:ascii="仿宋" w:hAnsi="仿宋" w:eastAsia="仿宋" w:cs="仿宋"/>
          <w:sz w:val="30"/>
          <w:szCs w:val="30"/>
          <w:lang w:eastAsia="zh-CN"/>
        </w:rPr>
        <w:t>：</w:t>
      </w:r>
      <w:r>
        <w:rPr>
          <w:rFonts w:hint="eastAsia" w:ascii="仿宋" w:hAnsi="仿宋" w:eastAsia="仿宋" w:cs="仿宋"/>
          <w:sz w:val="30"/>
          <w:szCs w:val="30"/>
        </w:rPr>
        <w:t>当地</w:t>
      </w:r>
      <w:r>
        <w:rPr>
          <w:rFonts w:hint="eastAsia" w:ascii="仿宋" w:hAnsi="仿宋" w:eastAsia="仿宋" w:cs="仿宋"/>
          <w:sz w:val="30"/>
          <w:szCs w:val="30"/>
          <w:lang w:eastAsia="zh-CN"/>
        </w:rPr>
        <w:t>医保物价</w:t>
      </w:r>
      <w:r>
        <w:rPr>
          <w:rFonts w:hint="eastAsia" w:ascii="仿宋" w:hAnsi="仿宋" w:eastAsia="仿宋" w:cs="仿宋"/>
          <w:sz w:val="30"/>
          <w:szCs w:val="30"/>
        </w:rPr>
        <w:t>政策规定，诊疗项目在特定条件下使用不予支付 </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重复用药：</w:t>
      </w:r>
      <w:r>
        <w:rPr>
          <w:rFonts w:hint="eastAsia" w:ascii="仿宋" w:hAnsi="仿宋" w:eastAsia="仿宋" w:cs="仿宋"/>
          <w:sz w:val="30"/>
          <w:szCs w:val="30"/>
        </w:rPr>
        <w:t>审核同一天内，是否使用了两种或两种以上药品目录中最小分类下的（同类或相同给药途径的）同类药品</w:t>
      </w:r>
      <w:r>
        <w:rPr>
          <w:rFonts w:hint="eastAsia" w:ascii="仿宋" w:hAnsi="仿宋" w:eastAsia="仿宋" w:cs="仿宋"/>
          <w:sz w:val="30"/>
          <w:szCs w:val="30"/>
          <w:lang w:eastAsia="zh-CN"/>
        </w:rPr>
        <w:t>。</w:t>
      </w:r>
      <w:r>
        <w:rPr>
          <w:rFonts w:hint="eastAsia" w:ascii="仿宋" w:hAnsi="仿宋" w:eastAsia="仿宋" w:cs="仿宋"/>
          <w:sz w:val="30"/>
          <w:szCs w:val="30"/>
        </w:rPr>
        <w:t>作用相似的同类药品原则上不宜叠加使用</w:t>
      </w:r>
      <w:r>
        <w:rPr>
          <w:rFonts w:hint="eastAsia" w:ascii="仿宋" w:hAnsi="仿宋" w:eastAsia="仿宋" w:cs="仿宋"/>
          <w:sz w:val="30"/>
          <w:szCs w:val="30"/>
          <w:lang w:eastAsia="zh-CN"/>
        </w:rPr>
        <w:t>；</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分解收费</w:t>
      </w:r>
      <w:r>
        <w:rPr>
          <w:rFonts w:hint="eastAsia" w:ascii="仿宋" w:hAnsi="仿宋" w:eastAsia="仿宋" w:cs="仿宋"/>
          <w:sz w:val="30"/>
          <w:szCs w:val="30"/>
          <w:lang w:eastAsia="zh-CN"/>
        </w:rPr>
        <w:t>：</w:t>
      </w:r>
      <w:r>
        <w:rPr>
          <w:rFonts w:hint="eastAsia" w:ascii="仿宋" w:hAnsi="仿宋" w:eastAsia="仿宋" w:cs="仿宋"/>
          <w:sz w:val="30"/>
          <w:szCs w:val="30"/>
        </w:rPr>
        <w:t>审核一次就诊或同一天内，是否同时收取了审核对象与主项目的费用。主项目指“项目内涵”含审核对象的项目</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分解</w:t>
      </w:r>
      <w:r>
        <w:rPr>
          <w:rFonts w:hint="eastAsia" w:ascii="仿宋" w:hAnsi="仿宋" w:eastAsia="仿宋" w:cs="仿宋"/>
          <w:sz w:val="30"/>
          <w:szCs w:val="30"/>
          <w:lang w:val="en-US" w:eastAsia="zh-CN"/>
        </w:rPr>
        <w:t>住院：</w:t>
      </w:r>
      <w:r>
        <w:rPr>
          <w:rFonts w:hint="eastAsia" w:ascii="仿宋" w:hAnsi="仿宋" w:eastAsia="仿宋" w:cs="仿宋"/>
          <w:sz w:val="30"/>
          <w:szCs w:val="30"/>
        </w:rPr>
        <w:t>参保人员出院后7天内在同一家医院再次入院的住院费用审核，重点关注中途结账的费用，对两次住院费用中都有ICU或CCU单元治疗费；有限费用总额医疗费的；有疗程限制的医疗费的，予以提示可疑。</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就医类型</w:t>
      </w:r>
      <w:r>
        <w:rPr>
          <w:rFonts w:hint="eastAsia" w:ascii="仿宋" w:hAnsi="仿宋" w:eastAsia="仿宋" w:cs="仿宋"/>
          <w:sz w:val="30"/>
          <w:szCs w:val="30"/>
          <w:lang w:eastAsia="zh-CN"/>
        </w:rPr>
        <w:t>：</w:t>
      </w:r>
      <w:r>
        <w:rPr>
          <w:rFonts w:hint="eastAsia" w:ascii="仿宋" w:hAnsi="仿宋" w:eastAsia="仿宋" w:cs="仿宋"/>
          <w:sz w:val="30"/>
          <w:szCs w:val="30"/>
        </w:rPr>
        <w:t>审核患者本次就医类型是否符合医保规定。如限门诊的项目不得在住院报销</w:t>
      </w:r>
      <w:r>
        <w:rPr>
          <w:rFonts w:hint="eastAsia" w:ascii="仿宋" w:hAnsi="仿宋" w:eastAsia="仿宋" w:cs="仿宋"/>
          <w:sz w:val="30"/>
          <w:szCs w:val="30"/>
          <w:lang w:eastAsia="zh-CN"/>
        </w:rPr>
        <w:t>；</w:t>
      </w:r>
      <w:r>
        <w:rPr>
          <w:rFonts w:hint="eastAsia" w:ascii="仿宋" w:hAnsi="仿宋" w:eastAsia="仿宋" w:cs="仿宋"/>
          <w:sz w:val="30"/>
          <w:szCs w:val="30"/>
        </w:rPr>
        <w:t>住院不得收取限门诊的诊疗项目费用（门诊留观费用除外）。限工伤</w:t>
      </w:r>
      <w:r>
        <w:rPr>
          <w:rFonts w:hint="eastAsia" w:ascii="仿宋" w:hAnsi="仿宋" w:eastAsia="仿宋" w:cs="仿宋"/>
          <w:sz w:val="30"/>
          <w:szCs w:val="30"/>
          <w:lang w:eastAsia="zh-CN"/>
        </w:rPr>
        <w:t>、</w:t>
      </w:r>
      <w:r>
        <w:rPr>
          <w:rFonts w:hint="eastAsia" w:ascii="仿宋" w:hAnsi="仿宋" w:eastAsia="仿宋" w:cs="仿宋"/>
          <w:sz w:val="30"/>
          <w:szCs w:val="30"/>
        </w:rPr>
        <w:t>限生育</w:t>
      </w:r>
      <w:r>
        <w:rPr>
          <w:rFonts w:hint="eastAsia" w:ascii="仿宋" w:hAnsi="仿宋" w:eastAsia="仿宋" w:cs="仿宋"/>
          <w:sz w:val="30"/>
          <w:szCs w:val="30"/>
          <w:lang w:eastAsia="zh-CN"/>
        </w:rPr>
        <w:t>、</w:t>
      </w:r>
      <w:r>
        <w:rPr>
          <w:rFonts w:hint="eastAsia" w:ascii="仿宋" w:hAnsi="仿宋" w:eastAsia="仿宋" w:cs="仿宋"/>
          <w:sz w:val="30"/>
          <w:szCs w:val="30"/>
        </w:rPr>
        <w:t>限离休</w:t>
      </w:r>
      <w:r>
        <w:rPr>
          <w:rFonts w:hint="eastAsia" w:ascii="仿宋" w:hAnsi="仿宋" w:eastAsia="仿宋" w:cs="仿宋"/>
          <w:sz w:val="30"/>
          <w:szCs w:val="30"/>
          <w:lang w:eastAsia="zh-CN"/>
        </w:rPr>
        <w:t>；</w:t>
      </w:r>
      <w:r>
        <w:rPr>
          <w:rFonts w:hint="eastAsia" w:ascii="仿宋" w:hAnsi="仿宋" w:eastAsia="仿宋" w:cs="仿宋"/>
          <w:sz w:val="30"/>
          <w:szCs w:val="30"/>
        </w:rPr>
        <w:t>违反相关规定提示违规。</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限定</w:t>
      </w:r>
      <w:r>
        <w:rPr>
          <w:rFonts w:hint="eastAsia" w:ascii="仿宋" w:hAnsi="仿宋" w:eastAsia="仿宋" w:cs="仿宋"/>
          <w:sz w:val="30"/>
          <w:szCs w:val="30"/>
          <w:lang w:val="en-US" w:eastAsia="zh-CN"/>
        </w:rPr>
        <w:t>适应症</w:t>
      </w:r>
      <w:r>
        <w:rPr>
          <w:rFonts w:hint="eastAsia" w:ascii="仿宋" w:hAnsi="仿宋" w:eastAsia="仿宋" w:cs="仿宋"/>
          <w:sz w:val="30"/>
          <w:szCs w:val="30"/>
        </w:rPr>
        <w:t>(条件)</w:t>
      </w:r>
      <w:r>
        <w:rPr>
          <w:rFonts w:hint="eastAsia" w:ascii="仿宋" w:hAnsi="仿宋" w:eastAsia="仿宋" w:cs="仿宋"/>
          <w:sz w:val="30"/>
          <w:szCs w:val="30"/>
          <w:lang w:eastAsia="zh-CN"/>
        </w:rPr>
        <w:t>：</w:t>
      </w:r>
      <w:r>
        <w:rPr>
          <w:rFonts w:hint="eastAsia" w:ascii="仿宋" w:hAnsi="仿宋" w:eastAsia="仿宋" w:cs="仿宋"/>
          <w:sz w:val="30"/>
          <w:szCs w:val="30"/>
        </w:rPr>
        <w:t>对医疗服务项目“限定支付”的适应症进行审核；不符合适应症的疾病诊断上传的提示违规。 </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医院等级（类型）</w:t>
      </w:r>
      <w:r>
        <w:rPr>
          <w:rFonts w:hint="eastAsia" w:ascii="仿宋" w:hAnsi="仿宋" w:eastAsia="仿宋" w:cs="仿宋"/>
          <w:sz w:val="30"/>
          <w:szCs w:val="30"/>
          <w:lang w:eastAsia="zh-CN"/>
        </w:rPr>
        <w:t>：</w:t>
      </w:r>
      <w:r>
        <w:rPr>
          <w:rFonts w:hint="eastAsia" w:ascii="仿宋" w:hAnsi="仿宋" w:eastAsia="仿宋" w:cs="仿宋"/>
          <w:sz w:val="30"/>
          <w:szCs w:val="30"/>
        </w:rPr>
        <w:t>审核患者本次就诊的医院类型是否符合医保政策规定</w:t>
      </w:r>
      <w:r>
        <w:rPr>
          <w:rFonts w:hint="eastAsia" w:ascii="仿宋" w:hAnsi="仿宋" w:eastAsia="仿宋" w:cs="仿宋"/>
          <w:sz w:val="30"/>
          <w:szCs w:val="30"/>
          <w:lang w:eastAsia="zh-CN"/>
        </w:rPr>
        <w:t>。</w:t>
      </w:r>
      <w:r>
        <w:rPr>
          <w:rFonts w:hint="eastAsia" w:ascii="仿宋" w:hAnsi="仿宋" w:eastAsia="仿宋" w:cs="仿宋"/>
          <w:sz w:val="30"/>
          <w:szCs w:val="30"/>
        </w:rPr>
        <w:t>限定医院类型级别报销审核：需药品、医疗服务项目与医疗机构等级相关联。违反规定提示违规。</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限儿童支付</w:t>
      </w:r>
      <w:r>
        <w:rPr>
          <w:rFonts w:hint="eastAsia" w:ascii="仿宋" w:hAnsi="仿宋" w:eastAsia="仿宋" w:cs="仿宋"/>
          <w:sz w:val="30"/>
          <w:szCs w:val="30"/>
          <w:lang w:eastAsia="zh-CN"/>
        </w:rPr>
        <w:t>：</w:t>
      </w:r>
      <w:r>
        <w:rPr>
          <w:rFonts w:hint="eastAsia" w:ascii="仿宋" w:hAnsi="仿宋" w:eastAsia="仿宋" w:cs="仿宋"/>
          <w:sz w:val="30"/>
          <w:szCs w:val="30"/>
        </w:rPr>
        <w:t>针对使用了指定范围内项目的患者，审核其年龄是否符合规定</w:t>
      </w:r>
      <w:r>
        <w:rPr>
          <w:rFonts w:hint="eastAsia" w:ascii="仿宋" w:hAnsi="仿宋" w:eastAsia="仿宋" w:cs="仿宋"/>
          <w:sz w:val="30"/>
          <w:szCs w:val="30"/>
          <w:lang w:eastAsia="zh-CN"/>
        </w:rPr>
        <w:t>。</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限儿童药品与诊疗项目审核：需药品与年龄相关联；医疗服务项目与年龄相关联。违反规定提示违规。</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总频次不得超过住院总天数限定</w:t>
      </w:r>
      <w:r>
        <w:rPr>
          <w:rFonts w:hint="eastAsia" w:ascii="仿宋" w:hAnsi="仿宋" w:eastAsia="仿宋" w:cs="仿宋"/>
          <w:sz w:val="30"/>
          <w:szCs w:val="30"/>
          <w:lang w:eastAsia="zh-CN"/>
        </w:rPr>
        <w:t>：</w:t>
      </w:r>
      <w:r>
        <w:rPr>
          <w:rFonts w:hint="eastAsia" w:ascii="仿宋" w:hAnsi="仿宋" w:eastAsia="仿宋" w:cs="仿宋"/>
          <w:sz w:val="30"/>
          <w:szCs w:val="30"/>
        </w:rPr>
        <w:t>主要针对每日计费的项目，审核其总频次是否超过住院总天数</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频次限定</w:t>
      </w:r>
      <w:r>
        <w:rPr>
          <w:rFonts w:hint="eastAsia" w:ascii="仿宋" w:hAnsi="仿宋" w:eastAsia="仿宋" w:cs="仿宋"/>
          <w:sz w:val="30"/>
          <w:szCs w:val="30"/>
          <w:lang w:eastAsia="zh-CN"/>
        </w:rPr>
        <w:t>：</w:t>
      </w:r>
      <w:r>
        <w:rPr>
          <w:rFonts w:hint="eastAsia" w:ascii="仿宋" w:hAnsi="仿宋" w:eastAsia="仿宋" w:cs="仿宋"/>
          <w:sz w:val="30"/>
          <w:szCs w:val="30"/>
        </w:rPr>
        <w:t>审核项目在规定时间段内（一天或一次就诊）总频次是否超过医保规定的数量</w:t>
      </w:r>
      <w:r>
        <w:rPr>
          <w:rFonts w:hint="eastAsia" w:ascii="仿宋" w:hAnsi="仿宋" w:eastAsia="仿宋" w:cs="仿宋"/>
          <w:sz w:val="30"/>
          <w:szCs w:val="30"/>
          <w:lang w:eastAsia="zh-CN"/>
        </w:rPr>
        <w:t>；</w:t>
      </w:r>
      <w:r>
        <w:rPr>
          <w:rFonts w:hint="eastAsia" w:ascii="仿宋" w:hAnsi="仿宋" w:eastAsia="仿宋" w:cs="仿宋"/>
          <w:sz w:val="30"/>
          <w:szCs w:val="30"/>
        </w:rPr>
        <w:t>对项目目录库计价单位为“人次”、“日”、“床日”、“例”、“天”、“疗程”、“双侧”的项目，以“次”为计价单位的部分“临床诊疗类”，限一日一次。 临床收取有频次限制的项目，超过所限频次的违反规定提示违规</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特定条件下频次限定</w:t>
      </w:r>
      <w:r>
        <w:rPr>
          <w:rFonts w:hint="eastAsia" w:ascii="仿宋" w:hAnsi="仿宋" w:eastAsia="仿宋" w:cs="仿宋"/>
          <w:sz w:val="30"/>
          <w:szCs w:val="30"/>
          <w:lang w:eastAsia="zh-CN"/>
        </w:rPr>
        <w:t>：</w:t>
      </w:r>
      <w:r>
        <w:rPr>
          <w:rFonts w:hint="eastAsia" w:ascii="仿宋" w:hAnsi="仿宋" w:eastAsia="仿宋" w:cs="仿宋"/>
          <w:sz w:val="30"/>
          <w:szCs w:val="30"/>
        </w:rPr>
        <w:t>同一诊疗项目在指定情况下可用X次，其他情况下可用Y次</w:t>
      </w:r>
      <w:r>
        <w:rPr>
          <w:rFonts w:hint="eastAsia" w:ascii="仿宋" w:hAnsi="仿宋" w:eastAsia="仿宋" w:cs="仿宋"/>
          <w:sz w:val="30"/>
          <w:szCs w:val="30"/>
        </w:rPr>
        <w:tab/>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总额限定</w:t>
      </w:r>
      <w:r>
        <w:rPr>
          <w:rFonts w:hint="eastAsia" w:ascii="仿宋" w:hAnsi="仿宋" w:eastAsia="仿宋" w:cs="仿宋"/>
          <w:sz w:val="30"/>
          <w:szCs w:val="30"/>
          <w:lang w:eastAsia="zh-CN"/>
        </w:rPr>
        <w:t>：</w:t>
      </w:r>
      <w:r>
        <w:rPr>
          <w:rFonts w:hint="eastAsia" w:ascii="仿宋" w:hAnsi="仿宋" w:eastAsia="仿宋" w:cs="仿宋"/>
          <w:sz w:val="30"/>
          <w:szCs w:val="30"/>
        </w:rPr>
        <w:t>在指定时间范围内（一次、一天、一次住院），判断当前项目（与其所属组别的其它项目）总额是否超过规定的限额</w:t>
      </w:r>
      <w:r>
        <w:rPr>
          <w:rFonts w:hint="eastAsia" w:ascii="仿宋" w:hAnsi="仿宋" w:eastAsia="仿宋" w:cs="仿宋"/>
          <w:sz w:val="30"/>
          <w:szCs w:val="30"/>
          <w:lang w:eastAsia="zh-CN"/>
        </w:rPr>
        <w:t>；</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总量限定</w:t>
      </w:r>
      <w:r>
        <w:rPr>
          <w:rFonts w:hint="eastAsia" w:ascii="仿宋" w:hAnsi="仿宋" w:eastAsia="仿宋" w:cs="仿宋"/>
          <w:sz w:val="30"/>
          <w:szCs w:val="30"/>
          <w:lang w:eastAsia="zh-CN"/>
        </w:rPr>
        <w:t>：</w:t>
      </w:r>
      <w:r>
        <w:rPr>
          <w:rFonts w:hint="eastAsia" w:ascii="仿宋" w:hAnsi="仿宋" w:eastAsia="仿宋" w:cs="仿宋"/>
          <w:sz w:val="30"/>
          <w:szCs w:val="30"/>
        </w:rPr>
        <w:t>根据患者住院总天数确定申报项目应支付的总频次，审核该项目的实际使用频次是否超过规定频次</w:t>
      </w:r>
      <w:r>
        <w:rPr>
          <w:rFonts w:hint="eastAsia" w:ascii="仿宋" w:hAnsi="仿宋" w:eastAsia="仿宋" w:cs="仿宋"/>
          <w:sz w:val="30"/>
          <w:szCs w:val="30"/>
          <w:lang w:eastAsia="zh-CN"/>
        </w:rPr>
        <w:t>；</w:t>
      </w:r>
      <w:r>
        <w:rPr>
          <w:rFonts w:hint="eastAsia" w:ascii="仿宋" w:hAnsi="仿宋" w:eastAsia="仿宋" w:cs="仿宋"/>
          <w:sz w:val="30"/>
          <w:szCs w:val="30"/>
        </w:rPr>
        <w:t>项目目录库内计价单位为“小时”的收费项目，一天不超过24小时。超限定数量提示违规。 </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中药饮片限量</w:t>
      </w:r>
      <w:r>
        <w:rPr>
          <w:rFonts w:hint="eastAsia" w:ascii="仿宋" w:hAnsi="仿宋" w:eastAsia="仿宋" w:cs="仿宋"/>
          <w:sz w:val="30"/>
          <w:szCs w:val="30"/>
          <w:lang w:eastAsia="zh-CN"/>
        </w:rPr>
        <w:t>：</w:t>
      </w:r>
      <w:r>
        <w:rPr>
          <w:rFonts w:hint="eastAsia" w:ascii="仿宋" w:hAnsi="仿宋" w:eastAsia="仿宋" w:cs="仿宋"/>
          <w:sz w:val="30"/>
          <w:szCs w:val="30"/>
        </w:rPr>
        <w:t>审核处方中的饮片含量是否超出规定范围</w:t>
      </w:r>
      <w:r>
        <w:rPr>
          <w:rFonts w:hint="eastAsia" w:ascii="仿宋" w:hAnsi="仿宋" w:eastAsia="仿宋" w:cs="仿宋"/>
          <w:sz w:val="30"/>
          <w:szCs w:val="30"/>
          <w:lang w:eastAsia="zh-CN"/>
        </w:rPr>
        <w:t>，</w:t>
      </w:r>
      <w:r>
        <w:rPr>
          <w:rFonts w:hint="eastAsia" w:ascii="仿宋" w:hAnsi="仿宋" w:eastAsia="仿宋" w:cs="仿宋"/>
          <w:sz w:val="30"/>
          <w:szCs w:val="30"/>
        </w:rPr>
        <w:t>药品目录内有用量限制的饮片，根据普通疾病和恶性肿瘤，限定不同的用量。违反上述规定提示违规。 </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中药单味使用不予支付</w:t>
      </w:r>
      <w:r>
        <w:rPr>
          <w:rFonts w:hint="eastAsia" w:ascii="仿宋" w:hAnsi="仿宋" w:eastAsia="仿宋" w:cs="仿宋"/>
          <w:sz w:val="30"/>
          <w:szCs w:val="30"/>
          <w:lang w:eastAsia="zh-CN"/>
        </w:rPr>
        <w:t>：</w:t>
      </w:r>
      <w:r>
        <w:rPr>
          <w:rFonts w:hint="eastAsia" w:ascii="仿宋" w:hAnsi="仿宋" w:eastAsia="仿宋" w:cs="仿宋"/>
          <w:sz w:val="30"/>
          <w:szCs w:val="30"/>
        </w:rPr>
        <w:t>审核患者（同一天内）是否单独使用了单方不予支付的中药饮片</w:t>
      </w:r>
      <w:r>
        <w:rPr>
          <w:rFonts w:hint="eastAsia" w:ascii="仿宋" w:hAnsi="仿宋" w:eastAsia="仿宋" w:cs="仿宋"/>
          <w:sz w:val="30"/>
          <w:szCs w:val="30"/>
          <w:lang w:eastAsia="zh-CN"/>
        </w:rPr>
        <w:t>。</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中药单味及复方使用均不予支付</w:t>
      </w:r>
      <w:r>
        <w:rPr>
          <w:rFonts w:hint="eastAsia" w:ascii="仿宋" w:hAnsi="仿宋" w:eastAsia="仿宋" w:cs="仿宋"/>
          <w:sz w:val="30"/>
          <w:szCs w:val="30"/>
          <w:lang w:eastAsia="zh-CN"/>
        </w:rPr>
        <w:t>：</w:t>
      </w:r>
      <w:r>
        <w:rPr>
          <w:rFonts w:hint="eastAsia" w:ascii="仿宋" w:hAnsi="仿宋" w:eastAsia="仿宋" w:cs="仿宋"/>
          <w:sz w:val="30"/>
          <w:szCs w:val="30"/>
        </w:rPr>
        <w:t>将单味或复方均不支付的中药饮片及药材纳入医保支付的予以提示违规。 </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t>科室</w:t>
      </w:r>
      <w:r>
        <w:rPr>
          <w:rFonts w:hint="eastAsia" w:ascii="仿宋" w:hAnsi="仿宋" w:eastAsia="仿宋" w:cs="仿宋"/>
          <w:sz w:val="30"/>
          <w:szCs w:val="30"/>
          <w:lang w:val="en-US" w:eastAsia="zh-CN"/>
        </w:rPr>
        <w:t>/医生</w:t>
      </w:r>
      <w:r>
        <w:rPr>
          <w:rFonts w:hint="eastAsia" w:ascii="仿宋" w:hAnsi="仿宋" w:eastAsia="仿宋" w:cs="仿宋"/>
          <w:sz w:val="30"/>
          <w:szCs w:val="30"/>
        </w:rPr>
        <w:t>限定</w:t>
      </w:r>
      <w:r>
        <w:rPr>
          <w:rFonts w:hint="eastAsia" w:ascii="仿宋" w:hAnsi="仿宋" w:eastAsia="仿宋" w:cs="仿宋"/>
          <w:sz w:val="30"/>
          <w:szCs w:val="30"/>
          <w:lang w:eastAsia="zh-CN"/>
        </w:rPr>
        <w:t>：</w:t>
      </w:r>
      <w:r>
        <w:rPr>
          <w:rFonts w:hint="eastAsia" w:ascii="仿宋" w:hAnsi="仿宋" w:eastAsia="仿宋" w:cs="仿宋"/>
          <w:sz w:val="30"/>
          <w:szCs w:val="30"/>
        </w:rPr>
        <w:t>针对使用了指定范围内诊疗项目的患者，判断其所在科室是否符合限定的条件</w:t>
      </w:r>
      <w:r>
        <w:rPr>
          <w:rFonts w:hint="eastAsia" w:ascii="仿宋" w:hAnsi="仿宋" w:eastAsia="仿宋" w:cs="仿宋"/>
          <w:sz w:val="30"/>
          <w:szCs w:val="30"/>
          <w:lang w:eastAsia="zh-CN"/>
        </w:rPr>
        <w:t>；</w:t>
      </w:r>
      <w:r>
        <w:rPr>
          <w:rFonts w:hint="eastAsia" w:ascii="仿宋" w:hAnsi="仿宋" w:eastAsia="仿宋" w:cs="仿宋"/>
          <w:sz w:val="30"/>
          <w:szCs w:val="30"/>
        </w:rPr>
        <w:t>对限定在特定科室、医生使用的药品进行审核</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项目种类限定</w:t>
      </w:r>
      <w:r>
        <w:rPr>
          <w:rFonts w:hint="eastAsia" w:ascii="仿宋" w:hAnsi="仿宋" w:eastAsia="仿宋" w:cs="仿宋"/>
          <w:sz w:val="30"/>
          <w:szCs w:val="30"/>
          <w:lang w:eastAsia="zh-CN"/>
        </w:rPr>
        <w:t>：</w:t>
      </w:r>
      <w:r>
        <w:rPr>
          <w:rFonts w:hint="eastAsia" w:ascii="仿宋" w:hAnsi="仿宋" w:eastAsia="仿宋" w:cs="仿宋"/>
          <w:sz w:val="30"/>
          <w:szCs w:val="30"/>
        </w:rPr>
        <w:t>审核同一类诊疗项目，一天之内是否使用N种以上</w:t>
      </w:r>
    </w:p>
    <w:p>
      <w:pPr>
        <w:numPr>
          <w:ilvl w:val="0"/>
          <w:numId w:val="114"/>
        </w:numPr>
        <w:spacing w:line="360" w:lineRule="auto"/>
        <w:ind w:left="420" w:leftChars="0"/>
        <w:outlineLvl w:val="9"/>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t>重复收费</w:t>
      </w:r>
      <w:r>
        <w:rPr>
          <w:rFonts w:hint="eastAsia" w:ascii="仿宋" w:hAnsi="仿宋" w:eastAsia="仿宋" w:cs="仿宋"/>
          <w:sz w:val="30"/>
          <w:szCs w:val="30"/>
          <w:lang w:eastAsia="zh-CN"/>
        </w:rPr>
        <w:t>：</w:t>
      </w:r>
      <w:r>
        <w:rPr>
          <w:rFonts w:hint="eastAsia" w:ascii="仿宋" w:hAnsi="仿宋" w:eastAsia="仿宋" w:cs="仿宋"/>
          <w:sz w:val="30"/>
          <w:szCs w:val="30"/>
        </w:rPr>
        <w:t>审核一次就诊或同一天内，是否同时收取了审核对象及其同类或类似项目的费用</w:t>
      </w:r>
      <w:r>
        <w:rPr>
          <w:rFonts w:hint="eastAsia" w:ascii="仿宋" w:hAnsi="仿宋" w:eastAsia="仿宋" w:cs="仿宋"/>
          <w:sz w:val="30"/>
          <w:szCs w:val="30"/>
          <w:lang w:eastAsia="zh-CN"/>
        </w:rPr>
        <w:t>；</w:t>
      </w:r>
      <w:r>
        <w:rPr>
          <w:rFonts w:hint="eastAsia" w:ascii="仿宋" w:hAnsi="仿宋" w:eastAsia="仿宋" w:cs="仿宋"/>
          <w:sz w:val="30"/>
          <w:szCs w:val="30"/>
        </w:rPr>
        <w:t>医疗服务项目 “项目内涵”中已包含的项目不得重复收取。重复收取提示违规或待核实。 </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医用材料与治疗项目不符</w:t>
      </w:r>
      <w:r>
        <w:rPr>
          <w:rFonts w:hint="eastAsia" w:ascii="仿宋" w:hAnsi="仿宋" w:eastAsia="仿宋" w:cs="仿宋"/>
          <w:sz w:val="30"/>
          <w:szCs w:val="30"/>
          <w:lang w:eastAsia="zh-CN"/>
        </w:rPr>
        <w:t>：</w:t>
      </w:r>
      <w:r>
        <w:rPr>
          <w:rFonts w:hint="eastAsia" w:ascii="仿宋" w:hAnsi="仿宋" w:eastAsia="仿宋" w:cs="仿宋"/>
          <w:sz w:val="30"/>
          <w:szCs w:val="30"/>
        </w:rPr>
        <w:t>临床在使用医用材料时，必须与相对应的医疗服务项目相关联。不相符合提示违规。 </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违反项目匹配审核</w:t>
      </w:r>
      <w:r>
        <w:rPr>
          <w:rFonts w:hint="eastAsia" w:ascii="仿宋" w:hAnsi="仿宋" w:eastAsia="仿宋" w:cs="仿宋"/>
          <w:sz w:val="30"/>
          <w:szCs w:val="30"/>
          <w:lang w:val="en-US" w:eastAsia="zh-CN"/>
        </w:rPr>
        <w:t>:</w:t>
      </w:r>
      <w:r>
        <w:rPr>
          <w:rFonts w:hint="eastAsia" w:ascii="仿宋" w:hAnsi="仿宋" w:eastAsia="仿宋" w:cs="仿宋"/>
          <w:sz w:val="30"/>
          <w:szCs w:val="30"/>
        </w:rPr>
        <w:t>项目加收费用必须与相对应项目相关联。部分药品与限定支付相关联。不相匹配提示违规。 </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超限定价格</w:t>
      </w:r>
      <w:r>
        <w:rPr>
          <w:rFonts w:hint="eastAsia" w:ascii="仿宋" w:hAnsi="仿宋" w:eastAsia="仿宋" w:cs="仿宋"/>
          <w:sz w:val="30"/>
          <w:szCs w:val="30"/>
          <w:lang w:eastAsia="zh-CN"/>
        </w:rPr>
        <w:t>：</w:t>
      </w:r>
      <w:r>
        <w:rPr>
          <w:rFonts w:hint="eastAsia" w:ascii="仿宋" w:hAnsi="仿宋" w:eastAsia="仿宋" w:cs="仿宋"/>
          <w:sz w:val="30"/>
          <w:szCs w:val="30"/>
        </w:rPr>
        <w:t>有限价的医用材料，其价格超过限价的，则该医用材料费用为自费。医疗服务项目价格超过物价规定的，超过部分为自费。违反规定提示违规。 </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lang w:val="en-US" w:eastAsia="zh-CN"/>
        </w:rPr>
        <w:t>异常情况预警：</w:t>
      </w:r>
      <w:r>
        <w:rPr>
          <w:rFonts w:hint="eastAsia" w:ascii="仿宋" w:hAnsi="仿宋" w:eastAsia="仿宋" w:cs="仿宋"/>
          <w:sz w:val="30"/>
          <w:szCs w:val="30"/>
        </w:rPr>
        <w:t>单张单据药品种类异常审核</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rPr>
        <w:t>住院天数异常审核：无诊断或诊断编码不规范。提示违规。</w:t>
      </w:r>
    </w:p>
    <w:p>
      <w:pPr>
        <w:numPr>
          <w:ilvl w:val="0"/>
          <w:numId w:val="114"/>
        </w:numPr>
        <w:spacing w:line="360" w:lineRule="auto"/>
        <w:ind w:left="420" w:leftChars="0"/>
        <w:outlineLvl w:val="9"/>
        <w:rPr>
          <w:rFonts w:hint="eastAsia" w:ascii="仿宋" w:hAnsi="仿宋" w:eastAsia="仿宋" w:cs="仿宋"/>
          <w:sz w:val="30"/>
          <w:szCs w:val="30"/>
        </w:rPr>
      </w:pPr>
      <w:r>
        <w:rPr>
          <w:rFonts w:hint="eastAsia" w:ascii="仿宋" w:hAnsi="仿宋" w:eastAsia="仿宋" w:cs="仿宋"/>
          <w:sz w:val="30"/>
          <w:szCs w:val="30"/>
          <w:lang w:val="en-US" w:eastAsia="zh-CN"/>
        </w:rPr>
        <w:t>费用明细数据异常审核：</w:t>
      </w:r>
      <w:r>
        <w:rPr>
          <w:rFonts w:hint="eastAsia" w:ascii="仿宋" w:hAnsi="仿宋" w:eastAsia="仿宋" w:cs="仿宋"/>
          <w:sz w:val="30"/>
          <w:szCs w:val="30"/>
        </w:rPr>
        <w:t>药品或项目无编码、编码不规范；药品用法、用量不按要求正确上传；中药饮片不以克（g）为计量单位，帖数不上传，医生、科室信息为空等。提示违规。</w:t>
      </w:r>
    </w:p>
    <w:p>
      <w:pPr>
        <w:pStyle w:val="16"/>
        <w:spacing w:line="360" w:lineRule="auto"/>
        <w:rPr>
          <w:rFonts w:hint="eastAsia" w:ascii="仿宋" w:hAnsi="仿宋" w:eastAsia="仿宋" w:cs="仿宋"/>
          <w:sz w:val="30"/>
          <w:szCs w:val="30"/>
          <w:lang w:val="en-US" w:eastAsia="zh-CN"/>
        </w:rPr>
      </w:pPr>
    </w:p>
    <w:p>
      <w:pPr>
        <w:pStyle w:val="5"/>
        <w:bidi w:val="0"/>
        <w:rPr>
          <w:rFonts w:hint="eastAsia" w:ascii="仿宋" w:hAnsi="仿宋" w:eastAsia="仿宋" w:cs="仿宋"/>
          <w:sz w:val="30"/>
          <w:szCs w:val="30"/>
          <w:lang w:val="en-US" w:eastAsia="zh-CN"/>
        </w:rPr>
      </w:pPr>
      <w:bookmarkStart w:id="337" w:name="_Toc1269507279"/>
      <w:r>
        <w:rPr>
          <w:rFonts w:hint="eastAsia" w:ascii="仿宋" w:hAnsi="仿宋" w:eastAsia="仿宋" w:cs="仿宋"/>
          <w:sz w:val="30"/>
          <w:szCs w:val="30"/>
          <w:lang w:val="en-US" w:eastAsia="zh-CN"/>
        </w:rPr>
        <w:t>医保结算清单质控</w:t>
      </w:r>
      <w:bookmarkEnd w:id="337"/>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系统帮助医院完成医保结算清单相关工作。包括医保结算清单的管理：如疾病编码对照、生成国家标准格式的结算清单、对清单填报内容进行质控，质控包括基础数据的完整性、规范性、编码正确性、逻辑合理性等。协助医院提高清单质量，做好清单管理工作。</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针对医保结算清单中193个数据指标按照医保要求，进行完整性校验、逻辑性校验、编码校验、费用校验、医保规则校验；实现结算清单的事前、事中、事后质控；完成医保结算清单的校验、过程提醒、多级审核等功能。</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系统支持临床、病案室、医保科分级确认功能，问题反馈功能。</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38" w:name="_Toc1485572468"/>
      <w:r>
        <w:rPr>
          <w:rFonts w:hint="eastAsia" w:ascii="仿宋" w:hAnsi="仿宋" w:eastAsia="仿宋" w:cs="仿宋"/>
          <w:b/>
          <w:bCs/>
          <w:sz w:val="30"/>
          <w:szCs w:val="30"/>
        </w:rPr>
        <w:t>数据采集</w:t>
      </w:r>
      <w:bookmarkEnd w:id="338"/>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通过配置方式完成数据由HIS/EMR系统到本系统的匹配，再设定job完成每天的医保结算清单所需数据增量采集，所有过程由程序自动完成，无需人工干预。</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39" w:name="_Toc1371589654"/>
      <w:r>
        <w:rPr>
          <w:rFonts w:hint="eastAsia" w:ascii="仿宋" w:hAnsi="仿宋" w:eastAsia="仿宋" w:cs="仿宋"/>
          <w:b/>
          <w:bCs/>
          <w:sz w:val="30"/>
          <w:szCs w:val="30"/>
        </w:rPr>
        <w:t>质控规则管理</w:t>
      </w:r>
      <w:bookmarkEnd w:id="339"/>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医保结算清单数据指标共有193项，其中基本信息部分31项、门诊慢特病诊疗信息部分6 项、住院诊疗信息部分58项、医疗收费信息部分98项。填写规范也对其他内容做了详细的说明。根据相关政策及规范，我公司设计并实现了医保结算清单的规则。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部分规则清单如下:</w:t>
      </w:r>
    </w:p>
    <w:tbl>
      <w:tblPr>
        <w:tblStyle w:val="106"/>
        <w:tblW w:w="7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4"/>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24" w:type="dxa"/>
            <w:shd w:val="clear" w:color="auto" w:fill="E7E6E6" w:themeFill="background2"/>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6815" w:type="dxa"/>
            <w:shd w:val="clear" w:color="auto" w:fill="E7E6E6" w:themeFill="background2"/>
            <w:tcMar>
              <w:top w:w="15" w:type="dxa"/>
              <w:left w:w="15" w:type="dxa"/>
              <w:bottom w:w="0" w:type="dxa"/>
              <w:right w:w="15" w:type="dxa"/>
            </w:tcMar>
            <w:vAlign w:val="bottom"/>
          </w:tcPr>
          <w:p>
            <w:pPr>
              <w:spacing w:line="360" w:lineRule="auto"/>
              <w:rPr>
                <w:rFonts w:hint="eastAsia" w:ascii="仿宋" w:hAnsi="仿宋" w:eastAsia="仿宋" w:cs="仿宋"/>
                <w:sz w:val="30"/>
                <w:szCs w:val="30"/>
              </w:rPr>
            </w:pPr>
            <w:r>
              <w:rPr>
                <w:rFonts w:hint="eastAsia" w:ascii="仿宋" w:hAnsi="仿宋" w:eastAsia="仿宋" w:cs="仿宋"/>
                <w:sz w:val="30"/>
                <w:szCs w:val="30"/>
              </w:rPr>
              <w:t>规则内容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24"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1</w:t>
            </w:r>
          </w:p>
        </w:tc>
        <w:tc>
          <w:tcPr>
            <w:tcW w:w="6815" w:type="dxa"/>
            <w:shd w:val="clear" w:color="auto" w:fill="auto"/>
            <w:tcMar>
              <w:top w:w="15" w:type="dxa"/>
              <w:left w:w="15" w:type="dxa"/>
              <w:bottom w:w="0" w:type="dxa"/>
              <w:right w:w="15" w:type="dxa"/>
            </w:tcMar>
            <w:vAlign w:val="bottom"/>
          </w:tcPr>
          <w:p>
            <w:pPr>
              <w:spacing w:line="360" w:lineRule="auto"/>
              <w:rPr>
                <w:rFonts w:hint="eastAsia" w:ascii="仿宋" w:hAnsi="仿宋" w:eastAsia="仿宋" w:cs="仿宋"/>
                <w:sz w:val="30"/>
                <w:szCs w:val="30"/>
              </w:rPr>
            </w:pPr>
            <w:r>
              <w:rPr>
                <w:rFonts w:hint="eastAsia" w:ascii="仿宋" w:hAnsi="仿宋" w:eastAsia="仿宋" w:cs="仿宋"/>
                <w:sz w:val="30"/>
                <w:szCs w:val="30"/>
              </w:rPr>
              <w:t>进入重症监护室时间-出重症监护室时间=合计（小时）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0" w:hRule="atLeast"/>
          <w:jc w:val="center"/>
        </w:trPr>
        <w:tc>
          <w:tcPr>
            <w:tcW w:w="824"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2</w:t>
            </w:r>
          </w:p>
        </w:tc>
        <w:tc>
          <w:tcPr>
            <w:tcW w:w="6815" w:type="dxa"/>
            <w:shd w:val="clear" w:color="auto" w:fill="auto"/>
            <w:tcMar>
              <w:top w:w="15" w:type="dxa"/>
              <w:left w:w="15" w:type="dxa"/>
              <w:bottom w:w="0" w:type="dxa"/>
              <w:right w:w="15" w:type="dxa"/>
            </w:tcMar>
            <w:vAlign w:val="bottom"/>
          </w:tcPr>
          <w:p>
            <w:pPr>
              <w:spacing w:line="360" w:lineRule="auto"/>
              <w:rPr>
                <w:rFonts w:hint="eastAsia" w:ascii="仿宋" w:hAnsi="仿宋" w:eastAsia="仿宋" w:cs="仿宋"/>
                <w:sz w:val="30"/>
                <w:szCs w:val="30"/>
              </w:rPr>
            </w:pPr>
            <w:r>
              <w:rPr>
                <w:rFonts w:hint="eastAsia" w:ascii="仿宋" w:hAnsi="仿宋" w:eastAsia="仿宋" w:cs="仿宋"/>
                <w:sz w:val="30"/>
                <w:szCs w:val="30"/>
              </w:rPr>
              <w:t>出重症监护室时间-进重症监护室时间=出院时间-入院时间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24" w:type="dxa"/>
          </w:tcPr>
          <w:p>
            <w:pPr>
              <w:spacing w:line="360" w:lineRule="auto"/>
              <w:jc w:val="center"/>
              <w:rPr>
                <w:rFonts w:hint="eastAsia" w:ascii="仿宋" w:hAnsi="仿宋" w:eastAsia="仿宋" w:cs="仿宋"/>
                <w:sz w:val="30"/>
                <w:szCs w:val="30"/>
                <w:lang w:val="en-US"/>
              </w:rPr>
            </w:pPr>
            <w:r>
              <w:rPr>
                <w:rFonts w:hint="eastAsia" w:ascii="仿宋" w:hAnsi="仿宋" w:eastAsia="仿宋" w:cs="仿宋"/>
                <w:sz w:val="30"/>
                <w:szCs w:val="30"/>
                <w:lang w:val="en-US"/>
              </w:rPr>
              <w:t>3</w:t>
            </w:r>
          </w:p>
        </w:tc>
        <w:tc>
          <w:tcPr>
            <w:tcW w:w="6815" w:type="dxa"/>
            <w:shd w:val="clear" w:color="auto" w:fill="auto"/>
            <w:tcMar>
              <w:top w:w="15" w:type="dxa"/>
              <w:left w:w="15" w:type="dxa"/>
              <w:bottom w:w="0" w:type="dxa"/>
              <w:right w:w="15" w:type="dxa"/>
            </w:tcMar>
            <w:vAlign w:val="bottom"/>
          </w:tcPr>
          <w:p>
            <w:pPr>
              <w:spacing w:line="360" w:lineRule="auto"/>
              <w:rPr>
                <w:rFonts w:hint="eastAsia" w:ascii="仿宋" w:hAnsi="仿宋" w:eastAsia="仿宋" w:cs="仿宋"/>
                <w:sz w:val="30"/>
                <w:szCs w:val="30"/>
              </w:rPr>
            </w:pPr>
            <w:r>
              <w:rPr>
                <w:rFonts w:hint="eastAsia" w:ascii="仿宋" w:hAnsi="仿宋" w:eastAsia="仿宋" w:cs="仿宋"/>
                <w:sz w:val="30"/>
                <w:szCs w:val="30"/>
              </w:rPr>
              <w:t>呼吸机使用时间&lt;出院时间-入院时间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24"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4</w:t>
            </w:r>
          </w:p>
        </w:tc>
        <w:tc>
          <w:tcPr>
            <w:tcW w:w="6815" w:type="dxa"/>
            <w:shd w:val="clear" w:color="auto" w:fill="auto"/>
            <w:tcMar>
              <w:top w:w="15" w:type="dxa"/>
              <w:left w:w="15" w:type="dxa"/>
              <w:bottom w:w="0" w:type="dxa"/>
              <w:right w:w="15" w:type="dxa"/>
            </w:tcMar>
            <w:vAlign w:val="bottom"/>
          </w:tcPr>
          <w:p>
            <w:pPr>
              <w:spacing w:line="360" w:lineRule="auto"/>
              <w:rPr>
                <w:rFonts w:hint="eastAsia" w:ascii="仿宋" w:hAnsi="仿宋" w:eastAsia="仿宋" w:cs="仿宋"/>
                <w:sz w:val="30"/>
                <w:szCs w:val="30"/>
              </w:rPr>
            </w:pPr>
            <w:r>
              <w:rPr>
                <w:rFonts w:hint="eastAsia" w:ascii="仿宋" w:hAnsi="仿宋" w:eastAsia="仿宋" w:cs="仿宋"/>
                <w:sz w:val="30"/>
                <w:szCs w:val="30"/>
              </w:rPr>
              <w:t>主要诊断+其他诊断 数量= 诊断代码计数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24"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5</w:t>
            </w:r>
          </w:p>
        </w:tc>
        <w:tc>
          <w:tcPr>
            <w:tcW w:w="6815" w:type="dxa"/>
            <w:shd w:val="clear" w:color="auto" w:fill="auto"/>
            <w:tcMar>
              <w:top w:w="15" w:type="dxa"/>
              <w:left w:w="15" w:type="dxa"/>
              <w:bottom w:w="0" w:type="dxa"/>
              <w:right w:w="15" w:type="dxa"/>
            </w:tcMar>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rPr>
              <w:t>结算期间，每一项日期均&gt;=出院时间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24"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6</w:t>
            </w:r>
          </w:p>
        </w:tc>
        <w:tc>
          <w:tcPr>
            <w:tcW w:w="6815" w:type="dxa"/>
            <w:shd w:val="clear" w:color="auto" w:fill="auto"/>
            <w:tcMar>
              <w:top w:w="15" w:type="dxa"/>
              <w:left w:w="15" w:type="dxa"/>
              <w:bottom w:w="0" w:type="dxa"/>
              <w:right w:w="15" w:type="dxa"/>
            </w:tcMar>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rPr>
              <w:t>所有细项之和=此列的金额合计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0" w:hRule="atLeast"/>
          <w:jc w:val="center"/>
        </w:trPr>
        <w:tc>
          <w:tcPr>
            <w:tcW w:w="824"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7</w:t>
            </w:r>
          </w:p>
        </w:tc>
        <w:tc>
          <w:tcPr>
            <w:tcW w:w="6815" w:type="dxa"/>
            <w:shd w:val="clear" w:color="auto" w:fill="auto"/>
            <w:tcMar>
              <w:top w:w="15" w:type="dxa"/>
              <w:left w:w="15" w:type="dxa"/>
              <w:bottom w:w="0" w:type="dxa"/>
              <w:right w:w="15" w:type="dxa"/>
            </w:tcMar>
            <w:vAlign w:val="center"/>
          </w:tcPr>
          <w:p>
            <w:pPr>
              <w:spacing w:line="360" w:lineRule="auto"/>
              <w:rPr>
                <w:rFonts w:hint="eastAsia" w:ascii="仿宋" w:hAnsi="仿宋" w:eastAsia="仿宋" w:cs="仿宋"/>
                <w:sz w:val="30"/>
                <w:szCs w:val="30"/>
              </w:rPr>
            </w:pPr>
            <w:r>
              <w:rPr>
                <w:rFonts w:hint="eastAsia" w:ascii="仿宋" w:hAnsi="仿宋" w:eastAsia="仿宋" w:cs="仿宋"/>
                <w:sz w:val="30"/>
                <w:szCs w:val="30"/>
              </w:rPr>
              <w:t>所有金额值均为数据，保留后两位，不允许出现其他字符</w:t>
            </w:r>
          </w:p>
        </w:tc>
      </w:tr>
    </w:tbl>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 xml:space="preserve">完整性质控：审核首页数据填写完整性，所有必填项是否未填，数据格式是否正确； </w:t>
      </w:r>
    </w:p>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 xml:space="preserve">值域范围质控：校验各数据项的值域范围是否在标准值域范围内（全国三级公立医院绩效考核病案首页数据标准）； </w:t>
      </w:r>
    </w:p>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 xml:space="preserve">逻辑合理性质控：判断各数据项之间的逻辑合理性； </w:t>
      </w:r>
    </w:p>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 xml:space="preserve">新生儿逻辑质控：判断所有与新生儿相关的数据项的合理性； </w:t>
      </w:r>
    </w:p>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诊断逻辑质控:对诊断编码规则、合理性、完整性进行校验，并提示整改建议。包含以下校验规则：主诊选择规则、次诊顺序合理性、诊断NOS（病因、部位及临床表现未指明）规则、诊断与性别、年龄符合性、编码冲突规则、编码漏编规则(病理、损伤中毒)、诊断与入院病情符合规则、主诊与离院方式符合性、特征规则、合并规则</w:t>
      </w:r>
    </w:p>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诊断逻辑质控：对诊断编码规则、合理性、完整性进行校验，并提示整改建议。包含以下校验规则：主诊选择规则、次诊顺序合理性、诊断NOS（病因、部位及临床表现未指明）规则、诊断与性别、年龄符合性、编码冲突规则、编码漏编规则(病理、损伤中毒)、诊断与入院病情符合规则、主诊与离院方式符合性、特征规则、合并规则。</w:t>
      </w:r>
    </w:p>
    <w:p>
      <w:pPr>
        <w:numPr>
          <w:ilvl w:val="0"/>
          <w:numId w:val="116"/>
        </w:numPr>
        <w:spacing w:line="360" w:lineRule="auto"/>
        <w:ind w:left="0" w:leftChars="0" w:firstLine="420" w:firstLineChars="0"/>
        <w:rPr>
          <w:rFonts w:hint="eastAsia" w:ascii="仿宋" w:hAnsi="仿宋" w:eastAsia="仿宋" w:cs="仿宋"/>
          <w:sz w:val="30"/>
          <w:szCs w:val="30"/>
        </w:rPr>
      </w:pPr>
      <w:r>
        <w:rPr>
          <w:rFonts w:hint="eastAsia" w:ascii="仿宋" w:hAnsi="仿宋" w:eastAsia="仿宋" w:cs="仿宋"/>
          <w:sz w:val="30"/>
          <w:szCs w:val="30"/>
        </w:rPr>
        <w:t>系统自动将内置及自定义的质控规则应用于系统内全部医保结算清单，并将每一项质控规则呈现给用户，其中包括系统支持人工对质控规则的调整，当用户发现规则有问题时可对规则进行修改。系统支持规则列表查看、新增规则、配置规则等。规则内容包括编码、名称、模板、分类、错误级别、提示内容、规则内容。系统支持直接修改质控结果、回复误删的质控结果、增加系统未反馈的缺陷。</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系统自动将内置及自定义的质控规则应用于系统内全部医保结算清单，并将每一项质控规则呈现给用户，其中包括：</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《国家医疗保障局办公室关于印发医疗保障基金结算清单填写规范的通知》医保办发〔2020〕20号。</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《国家卫生计生委办公厅关于印发住院病案首页数据填写质量规范（暂行）和住院病案首页数据质量管理与控制指标（2016版）的通知》（国卫办医发〔2016〕24号）中的“住院病案首页必填项目列表”</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国家卫生健康委办公厅关于采集二级和三级公立医院2019年度绩效考核数据有关工作的通知》（国卫办医函〔2020〕438号），“绩效考核与医疗质量管理住院病案首页数据采集质量与接口标准（2020版）”规定了某些项的值域范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《国家卫生计生委办公厅关于印发住院病案首页数据填写质量规范（暂行）和住院病案首页数据质量管理与控制指标（2016版）的通知》（国卫办医发〔2016〕24号）中的“住院病案首页数据质量评分标准”。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董景五主译的《疾病和有关健康问题的国际统计分类：第十次修订本（ ICD-10）》 和刘爱民主编译的《国际统计分类第九版临床修订本手术与操作（ ICD-9-CM-3）》中提到的编码原则。</w:t>
      </w:r>
    </w:p>
    <w:p>
      <w:pPr>
        <w:pStyle w:val="16"/>
        <w:spacing w:line="360" w:lineRule="auto"/>
        <w:rPr>
          <w:rFonts w:hint="eastAsia" w:ascii="仿宋" w:hAnsi="仿宋" w:eastAsia="仿宋" w:cs="仿宋"/>
          <w:sz w:val="30"/>
          <w:szCs w:val="30"/>
        </w:rPr>
      </w:pPr>
      <w:r>
        <w:rPr>
          <w:rFonts w:hint="eastAsia" w:ascii="仿宋" w:hAnsi="仿宋" w:eastAsia="仿宋" w:cs="仿宋"/>
          <w:sz w:val="30"/>
          <w:szCs w:val="30"/>
        </w:rPr>
        <w:drawing>
          <wp:inline distT="0" distB="0" distL="0" distR="0">
            <wp:extent cx="5276850" cy="3571875"/>
            <wp:effectExtent l="0" t="0" r="6350" b="9525"/>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6850" cy="3571875"/>
                    </a:xfrm>
                    <a:prstGeom prst="rect">
                      <a:avLst/>
                    </a:prstGeom>
                    <a:noFill/>
                    <a:ln>
                      <a:noFill/>
                    </a:ln>
                  </pic:spPr>
                </pic:pic>
              </a:graphicData>
            </a:graphic>
          </wp:inline>
        </w:drawing>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0" w:name="_Toc1217847880"/>
      <w:r>
        <w:rPr>
          <w:rFonts w:hint="eastAsia" w:ascii="仿宋" w:hAnsi="仿宋" w:eastAsia="仿宋" w:cs="仿宋"/>
          <w:b/>
          <w:bCs/>
          <w:sz w:val="30"/>
          <w:szCs w:val="30"/>
        </w:rPr>
        <w:t>多版本字典管理</w:t>
      </w:r>
      <w:bookmarkEnd w:id="340"/>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1）系统支持内置多种版本ICD9、ICD10字典目录，例如《疾病分类与代码国家临床版》、《疾病分类与代码国家医保版》（包括出院诊断编码、病理诊断编码、门（急）诊诊断编码、损伤中毒外部原因诊断编码）、《手术操作分类代码国家临床版》、《手术操作分类代码国家医保版》进行校验，并提供不同版本字典之间的映射关系，用户查看。</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2）医保结算清单中对诊断相关要求如下：西医疾病诊断代码统一使用《医疗保障疾病诊断分类与代码》，手术和操作代码应当统一使用《医疗保障手术操作分类与代码》，中医疾病诊断代码统一使用《医疗保障中医诊断分类与代码》，门诊慢特病病种代码统一使用《医疗保障门诊慢特病病种代码》，日间手术病种代码统一使用《医保日间手术病种分类与代码》。填写疾病诊断、手术及操作项目时应当同时填写名称及代码。</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3）若医院使用版本的诊断与手术，不符合上传要求，需转换为医保要求的版本，为提高数据质量及减少更换版本带来的不便，中标供应室应为医院提供编码对照工作。医院仍保留原来工作方式，生成医保结算清单时自动转换为医保版。</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1" w:name="_Toc702679603"/>
      <w:r>
        <w:rPr>
          <w:rFonts w:hint="eastAsia" w:ascii="仿宋" w:hAnsi="仿宋" w:eastAsia="仿宋" w:cs="仿宋"/>
          <w:b/>
          <w:bCs/>
          <w:sz w:val="30"/>
          <w:szCs w:val="30"/>
        </w:rPr>
        <w:t>医生端清单编辑</w:t>
      </w:r>
      <w:bookmarkEnd w:id="341"/>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临床医生工作站作为第一发起方，首先进行清单编辑工作。临床确认与校正：主要针对清单数据的完整性、逻辑性进行校正确认。</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医生在his填写患者信息和诊断手术信息，然后在系统中读取以上信息，可以进行DIP分组和病案质控操作，</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医生可以查看患者的DIP入组情况和病案首页填写错误信息，包括权重、支付标准、智能编码推荐、病案标准性、完整性校验结果等，如果有疑问，可以回到his进行修改调整，然后重复此过程；如果没有疑问，医生点击提交按钮，将此患者的病案首页信息提交到病案室。</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2" w:name="_Toc923512768"/>
      <w:r>
        <w:rPr>
          <w:rFonts w:hint="eastAsia" w:ascii="仿宋" w:hAnsi="仿宋" w:eastAsia="仿宋" w:cs="仿宋"/>
          <w:b/>
          <w:bCs/>
          <w:sz w:val="30"/>
          <w:szCs w:val="30"/>
        </w:rPr>
        <w:t>病案端清单登记</w:t>
      </w:r>
      <w:bookmarkEnd w:id="342"/>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（1）病案室接收到临床医生提交的清单，对清单进行登记。</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（2）病案室确认与校正：主要针对清单的主要诊断、主要手术及操作的选择情况及对应的编码进行校正确认。</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3）提供“医保结算清单登记”页面。医保结算清单中的诊疗信息主要来源于住院病案首页数据，医疗收费信息主要来源于医疗收费票据数据。其中，医疗收费信息是患者诊疗期间，实际发生的医疗收费，无法修改；诊疗信息，包括诊断和手术操作等信息，则需要临床医生和编码员根据患者所做的各项检查、治疗、转归以及门（急）诊诊断、手术情况等综合分析后得出。系统提供“医保结算清单登记”页面，可以对采集到的医保结算清单数据进行编码、维护。</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4）系统提供“医保结算清单+病案首页”双编目页面。因为填报医保结算清单需要一定的临床编码知识，所以有些医院的医保结算清单填报工作交给了病案室，但是他们同时还要负责病案首页的编目工作；几乎相同的工作需要做两遍，这无疑大大增加了病案室编码员的工作量，针对这种情况，系统提供了“医保结算清单+病案首页”双编目页面，即编码员只需要维护一遍“医保结算清单”中的疾病编码，系统会自动生成相应的“病案首页”，这样既保证了“医保结算清单”和“病案首页”的填写质量，又提高了病案室的工作效率。</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5）病案室收到病案后，可以对此病案进行编目，编目页面分为“医保结算清单”和“病案首页”两部分，编码员只需填写“医保结算清单”部分，系统会自动生成“病案首页”部分，如果“医保结算清单”和“病案首页”有差异，编码员只需要修改“病案首页”相关内容即可，这样可以大大减轻编码员的工作内容，提升工作效率。编目完成后，也可以进行DIP分组和清单+首页质控操作，编码员可以查看此患者的DIP入组情况和病案首页填写错误信息，包括权重、支付标准、智能编码推荐、病案标准性、完整性、合理性、编码质控结果等，如果有疑问，可以重新修改病案，重新分组和质控；如果没有疑问，提交病案室审核人员进行审核，审核通过后，临床医生会看到病案室编目后的诊断手术信息，和DIP入组结果，以及与自己填写的诊断手术信息、DIP入组结果对比。</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3" w:name="_Toc1614774907"/>
      <w:r>
        <w:rPr>
          <w:rFonts w:hint="eastAsia" w:ascii="仿宋" w:hAnsi="仿宋" w:eastAsia="仿宋" w:cs="仿宋"/>
          <w:b/>
          <w:bCs/>
          <w:sz w:val="30"/>
          <w:szCs w:val="30"/>
        </w:rPr>
        <w:t>清单首页可视化编辑</w:t>
      </w:r>
      <w:bookmarkEnd w:id="343"/>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（1）在一个界面中同时查看医保结算清单和病案首页，实现清单和首页的可视化编辑。</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2）提供“医保结算清单+病案首页”双编目页面，即编码员只需要维护一遍“医保结算清单”中的疾病编码，系统会自动生成相应的“病案首页”，这样既保证了“医保结算清单”和“病案首页”的填写质量，又提高了病案室的工作效率。</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4" w:name="_Toc1771014810"/>
      <w:r>
        <w:rPr>
          <w:rFonts w:hint="eastAsia" w:ascii="仿宋" w:hAnsi="仿宋" w:eastAsia="仿宋" w:cs="仿宋"/>
          <w:b/>
          <w:bCs/>
          <w:sz w:val="30"/>
          <w:szCs w:val="30"/>
        </w:rPr>
        <w:t>清单质控</w:t>
      </w:r>
      <w:bookmarkEnd w:id="344"/>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依据系统内置清单质控规则，可对清单进行批量质控或逐个质控。</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5" w:name="_Toc1322564250"/>
      <w:r>
        <w:rPr>
          <w:rFonts w:hint="eastAsia" w:ascii="仿宋" w:hAnsi="仿宋" w:eastAsia="仿宋" w:cs="仿宋"/>
          <w:b/>
          <w:bCs/>
          <w:sz w:val="30"/>
          <w:szCs w:val="30"/>
        </w:rPr>
        <w:t>清单入组推荐</w:t>
      </w:r>
      <w:bookmarkEnd w:id="345"/>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列出现有诊疗信息下所有可能的入组结果（含未发生主手术时的所有手术操作入组结果）及主要的标杆值信息，并能够与 DIP 目标预测分组功能关联应用。</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6" w:name="_Toc1881603300"/>
      <w:r>
        <w:rPr>
          <w:rFonts w:hint="eastAsia" w:ascii="仿宋" w:hAnsi="仿宋" w:eastAsia="仿宋" w:cs="仿宋"/>
          <w:b/>
          <w:bCs/>
          <w:sz w:val="30"/>
          <w:szCs w:val="30"/>
        </w:rPr>
        <w:t>医保端清单审核</w:t>
      </w:r>
      <w:bookmarkEnd w:id="346"/>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医保科的确认与校正：针对清单的患者类型、入组情况、医保政策等信息的符合度进行校正确认。医保科可以查看此患者的医保结算清单和DIP入组结果，正常倍率入组患者，直接将医保结算清单上传到医保局；对于高倍率、低倍率、未入组、入QY组的患者进行审核，如果有疑问，可联系编码员重新修改，然后对修改后的结果进行重新确认，确认无误后，将医保结算清单上传到医保局。</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7" w:name="_Toc262477378"/>
      <w:r>
        <w:rPr>
          <w:rFonts w:hint="eastAsia" w:ascii="仿宋" w:hAnsi="仿宋" w:eastAsia="仿宋" w:cs="仿宋"/>
          <w:b/>
          <w:bCs/>
          <w:sz w:val="30"/>
          <w:szCs w:val="30"/>
        </w:rPr>
        <w:t>清单上传管理</w:t>
      </w:r>
      <w:bookmarkEnd w:id="347"/>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通过统筹区医保接口，可实现医保结算清单上传管理，自定义查询清单长传结果及状态。</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8" w:name="_Toc525881108"/>
      <w:r>
        <w:rPr>
          <w:rFonts w:hint="eastAsia" w:ascii="仿宋" w:hAnsi="仿宋" w:eastAsia="仿宋" w:cs="仿宋"/>
          <w:b/>
          <w:bCs/>
          <w:sz w:val="30"/>
          <w:szCs w:val="30"/>
        </w:rPr>
        <w:t>清单质量分析</w:t>
      </w:r>
      <w:bookmarkEnd w:id="348"/>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对医保清单质控问题数据可以进行实时、按日期、分类型等多种方式统计汇总，能使用整合展示，支持打印。</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(1)医保清单质量分析：根据对医保清单的质控结果分析医保清单质量情况，统计包括医保清单合格率、缺陷分布、缺陷类型分布、诊断与编码质量情况等。</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(2)医疗质量指标分析：系统支持对一些从清单中可以发现的有关医疗质量的统计指标，包括有创呼吸机使用情况、医疗安全核心制度落实情况、单病种质量控制、多次手术患者等方面。</w:t>
      </w:r>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(3)图形种类：系统支持多种主流的统计图表，如表格、柱状图、折线图、饼图等方式呈现，不同的图表展示角度和维度不同。</w:t>
      </w:r>
    </w:p>
    <w:p>
      <w:pPr>
        <w:pStyle w:val="84"/>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65" w:leftChars="0" w:right="0" w:rightChars="0" w:hanging="425" w:firstLineChars="0"/>
        <w:jc w:val="both"/>
        <w:outlineLvl w:val="9"/>
        <w:rPr>
          <w:rFonts w:hint="eastAsia" w:ascii="仿宋" w:hAnsi="仿宋" w:eastAsia="仿宋" w:cs="仿宋"/>
          <w:b/>
          <w:bCs/>
          <w:sz w:val="30"/>
          <w:szCs w:val="30"/>
        </w:rPr>
      </w:pPr>
      <w:bookmarkStart w:id="349" w:name="_Toc1588574751"/>
      <w:r>
        <w:rPr>
          <w:rFonts w:hint="eastAsia" w:ascii="仿宋" w:hAnsi="仿宋" w:eastAsia="仿宋" w:cs="仿宋"/>
          <w:b/>
          <w:bCs/>
          <w:sz w:val="30"/>
          <w:szCs w:val="30"/>
        </w:rPr>
        <w:t>清单统计查询</w:t>
      </w:r>
      <w:bookmarkEnd w:id="349"/>
    </w:p>
    <w:p>
      <w:pPr>
        <w:spacing w:line="360" w:lineRule="auto"/>
        <w:ind w:firstLine="420"/>
        <w:jc w:val="both"/>
        <w:rPr>
          <w:rFonts w:hint="eastAsia" w:ascii="仿宋" w:hAnsi="仿宋" w:eastAsia="仿宋" w:cs="仿宋"/>
          <w:sz w:val="30"/>
          <w:szCs w:val="30"/>
        </w:rPr>
      </w:pPr>
      <w:r>
        <w:rPr>
          <w:rFonts w:hint="eastAsia" w:ascii="仿宋" w:hAnsi="仿宋" w:eastAsia="仿宋" w:cs="仿宋"/>
          <w:sz w:val="30"/>
          <w:szCs w:val="30"/>
        </w:rPr>
        <w:t>基本情况统计：统计各项病例的基本情况，如清单数量，患者情况，医疗指标等。</w:t>
      </w:r>
    </w:p>
    <w:p>
      <w:pPr>
        <w:rPr>
          <w:rFonts w:hint="eastAsia" w:ascii="仿宋" w:hAnsi="仿宋" w:eastAsia="仿宋" w:cs="仿宋"/>
          <w:sz w:val="30"/>
          <w:szCs w:val="30"/>
          <w:lang w:val="en-US" w:eastAsia="zh-CN"/>
        </w:rPr>
      </w:pPr>
    </w:p>
    <w:p>
      <w:pPr>
        <w:pStyle w:val="4"/>
        <w:rPr>
          <w:rFonts w:hint="eastAsia" w:ascii="仿宋" w:hAnsi="仿宋" w:eastAsia="仿宋" w:cs="仿宋"/>
          <w:b/>
          <w:bCs/>
          <w:sz w:val="30"/>
          <w:szCs w:val="30"/>
        </w:rPr>
      </w:pPr>
      <w:bookmarkStart w:id="350" w:name="_Toc104977621"/>
      <w:bookmarkStart w:id="351" w:name="_Toc700184504"/>
      <w:r>
        <w:rPr>
          <w:rFonts w:hint="eastAsia" w:ascii="仿宋" w:hAnsi="仿宋" w:eastAsia="仿宋" w:cs="仿宋"/>
          <w:b/>
          <w:bCs/>
          <w:sz w:val="30"/>
          <w:szCs w:val="30"/>
        </w:rPr>
        <w:t>财务管理</w:t>
      </w:r>
      <w:bookmarkEnd w:id="350"/>
      <w:r>
        <w:rPr>
          <w:rFonts w:hint="eastAsia" w:ascii="仿宋" w:hAnsi="仿宋" w:eastAsia="仿宋" w:cs="仿宋"/>
          <w:b/>
          <w:bCs/>
          <w:sz w:val="30"/>
          <w:szCs w:val="30"/>
          <w:lang w:val="en-US" w:eastAsia="zh-CN"/>
        </w:rPr>
        <w:t>系统</w:t>
      </w:r>
      <w:bookmarkEnd w:id="351"/>
    </w:p>
    <w:p>
      <w:pPr>
        <w:pStyle w:val="5"/>
        <w:bidi w:val="0"/>
        <w:ind w:left="720" w:leftChars="0" w:hanging="720" w:firstLineChars="0"/>
        <w:rPr>
          <w:rFonts w:hint="eastAsia" w:ascii="仿宋" w:hAnsi="仿宋" w:eastAsia="仿宋" w:cs="仿宋"/>
          <w:sz w:val="30"/>
          <w:szCs w:val="30"/>
          <w:highlight w:val="none"/>
          <w:lang w:eastAsia="zh-CN"/>
        </w:rPr>
      </w:pPr>
      <w:bookmarkStart w:id="352" w:name="_Toc32265"/>
      <w:bookmarkStart w:id="353" w:name="_Toc31867"/>
      <w:r>
        <w:rPr>
          <w:rFonts w:hint="eastAsia" w:ascii="仿宋" w:hAnsi="仿宋" w:eastAsia="仿宋" w:cs="仿宋"/>
          <w:sz w:val="30"/>
          <w:szCs w:val="30"/>
          <w:highlight w:val="none"/>
          <w:lang w:eastAsia="zh-CN"/>
        </w:rPr>
        <w:t>总账管理</w:t>
      </w:r>
      <w:bookmarkEnd w:id="352"/>
      <w:bookmarkEnd w:id="353"/>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总账管理实现记录医院发生的各种经济业务在账务上反映的全部内容，是医院经营成果和经营效率的最终反映，</w:t>
      </w:r>
      <w:r>
        <w:rPr>
          <w:rFonts w:hint="eastAsia" w:ascii="仿宋" w:hAnsi="仿宋" w:eastAsia="仿宋" w:cs="仿宋"/>
          <w:color w:val="auto"/>
          <w:sz w:val="30"/>
          <w:szCs w:val="30"/>
          <w:highlight w:val="none"/>
          <w:lang w:val="en-US" w:eastAsia="zh-CN"/>
        </w:rPr>
        <w:t>是财务管理系统中最核心的系统。总账管理满足新政府会计制度核算要求，以凭证处理为中心，</w:t>
      </w:r>
      <w:r>
        <w:rPr>
          <w:rFonts w:hint="eastAsia" w:ascii="仿宋" w:hAnsi="仿宋" w:eastAsia="仿宋" w:cs="仿宋"/>
          <w:color w:val="auto"/>
          <w:sz w:val="30"/>
          <w:szCs w:val="30"/>
          <w:highlight w:val="none"/>
          <w:lang w:eastAsia="zh-CN"/>
        </w:rPr>
        <w:t>从账务处理所需初始信息，</w:t>
      </w:r>
      <w:r>
        <w:rPr>
          <w:rFonts w:hint="eastAsia" w:ascii="仿宋" w:hAnsi="仿宋" w:eastAsia="仿宋" w:cs="仿宋"/>
          <w:color w:val="auto"/>
          <w:sz w:val="30"/>
          <w:szCs w:val="30"/>
          <w:highlight w:val="none"/>
          <w:lang w:val="en-US" w:eastAsia="zh-CN"/>
        </w:rPr>
        <w:t>到凭证录入、</w:t>
      </w:r>
      <w:r>
        <w:rPr>
          <w:rFonts w:hint="eastAsia" w:ascii="仿宋" w:hAnsi="仿宋" w:eastAsia="仿宋" w:cs="仿宋"/>
          <w:color w:val="auto"/>
          <w:sz w:val="30"/>
          <w:szCs w:val="30"/>
          <w:highlight w:val="none"/>
          <w:lang w:eastAsia="zh-CN"/>
        </w:rPr>
        <w:t>审核、记账、结账和打印等基本业务</w:t>
      </w:r>
      <w:r>
        <w:rPr>
          <w:rFonts w:hint="eastAsia" w:ascii="仿宋" w:hAnsi="仿宋" w:eastAsia="仿宋" w:cs="仿宋"/>
          <w:color w:val="auto"/>
          <w:sz w:val="30"/>
          <w:szCs w:val="30"/>
          <w:highlight w:val="none"/>
          <w:lang w:val="en-US" w:eastAsia="zh-CN"/>
        </w:rPr>
        <w:t>操作</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支持多种辅助核算，支持现金流量、差异项处理及期末自动结转，提供多类型、多角度账簿报表，支持与各个业务系统无缝衔接；</w:t>
      </w:r>
    </w:p>
    <w:p>
      <w:pPr>
        <w:pageBreakBefore w:val="0"/>
        <w:widowControl w:val="0"/>
        <w:numPr>
          <w:ilvl w:val="0"/>
          <w:numId w:val="11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满足2019年新政府会计制度，适应政府会计制度“双基础双功能双报告”的要求；</w:t>
      </w:r>
    </w:p>
    <w:p>
      <w:pPr>
        <w:pageBreakBefore w:val="0"/>
        <w:widowControl w:val="0"/>
        <w:numPr>
          <w:ilvl w:val="0"/>
          <w:numId w:val="11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预置标准的财务会计科目和预算会计科目，支持在同一个凭证中处理财务凭证和预算凭证；</w:t>
      </w:r>
    </w:p>
    <w:p>
      <w:pPr>
        <w:pageBreakBefore w:val="0"/>
        <w:widowControl w:val="0"/>
        <w:numPr>
          <w:ilvl w:val="0"/>
          <w:numId w:val="11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满足不同核算主体需求，支持单体医院、多院区、医共体核算；</w:t>
      </w:r>
    </w:p>
    <w:p>
      <w:pPr>
        <w:pageBreakBefore w:val="0"/>
        <w:widowControl w:val="0"/>
        <w:numPr>
          <w:ilvl w:val="0"/>
          <w:numId w:val="117"/>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支持多种会计制度账务处理。</w:t>
      </w:r>
    </w:p>
    <w:p>
      <w:pPr>
        <w:pStyle w:val="6"/>
        <w:bidi w:val="0"/>
        <w:ind w:left="864" w:leftChars="0" w:hanging="864" w:firstLineChars="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基础资料设置</w:t>
      </w:r>
    </w:p>
    <w:p>
      <w:pPr>
        <w:pageBreakBefore w:val="0"/>
        <w:widowControl w:val="0"/>
        <w:numPr>
          <w:ilvl w:val="0"/>
          <w:numId w:val="11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支持设置</w:t>
      </w:r>
      <w:r>
        <w:rPr>
          <w:rFonts w:hint="eastAsia" w:ascii="仿宋" w:hAnsi="仿宋" w:eastAsia="仿宋" w:cs="仿宋"/>
          <w:color w:val="auto"/>
          <w:sz w:val="30"/>
          <w:szCs w:val="30"/>
          <w:highlight w:val="none"/>
          <w:lang w:val="en-US" w:eastAsia="zh-CN"/>
        </w:rPr>
        <w:t>总账管理</w:t>
      </w:r>
      <w:r>
        <w:rPr>
          <w:rFonts w:hint="eastAsia" w:ascii="仿宋" w:hAnsi="仿宋" w:eastAsia="仿宋" w:cs="仿宋"/>
          <w:color w:val="auto"/>
          <w:sz w:val="30"/>
          <w:szCs w:val="30"/>
          <w:highlight w:val="none"/>
          <w:lang w:eastAsia="zh-CN"/>
        </w:rPr>
        <w:t>基本</w:t>
      </w:r>
      <w:r>
        <w:rPr>
          <w:rFonts w:hint="eastAsia" w:ascii="仿宋" w:hAnsi="仿宋" w:eastAsia="仿宋" w:cs="仿宋"/>
          <w:color w:val="auto"/>
          <w:sz w:val="30"/>
          <w:szCs w:val="30"/>
          <w:highlight w:val="none"/>
          <w:lang w:val="en-US" w:eastAsia="zh-CN"/>
        </w:rPr>
        <w:t>资料</w:t>
      </w:r>
      <w:r>
        <w:rPr>
          <w:rFonts w:hint="eastAsia" w:ascii="仿宋" w:hAnsi="仿宋" w:eastAsia="仿宋" w:cs="仿宋"/>
          <w:color w:val="auto"/>
          <w:sz w:val="30"/>
          <w:szCs w:val="30"/>
          <w:highlight w:val="none"/>
          <w:lang w:eastAsia="zh-CN"/>
        </w:rPr>
        <w:t>，如会计期间、</w:t>
      </w:r>
      <w:r>
        <w:rPr>
          <w:rFonts w:hint="eastAsia" w:ascii="仿宋" w:hAnsi="仿宋" w:eastAsia="仿宋" w:cs="仿宋"/>
          <w:color w:val="auto"/>
          <w:sz w:val="30"/>
          <w:szCs w:val="30"/>
          <w:highlight w:val="none"/>
          <w:lang w:val="en-US" w:eastAsia="zh-CN"/>
        </w:rPr>
        <w:t>会计</w:t>
      </w:r>
      <w:r>
        <w:rPr>
          <w:rFonts w:hint="eastAsia" w:ascii="仿宋" w:hAnsi="仿宋" w:eastAsia="仿宋" w:cs="仿宋"/>
          <w:color w:val="auto"/>
          <w:sz w:val="30"/>
          <w:szCs w:val="30"/>
          <w:highlight w:val="none"/>
          <w:lang w:eastAsia="zh-CN"/>
        </w:rPr>
        <w:t>科目、</w:t>
      </w:r>
      <w:r>
        <w:rPr>
          <w:rFonts w:hint="eastAsia" w:ascii="仿宋" w:hAnsi="仿宋" w:eastAsia="仿宋" w:cs="仿宋"/>
          <w:color w:val="auto"/>
          <w:sz w:val="30"/>
          <w:szCs w:val="30"/>
          <w:highlight w:val="none"/>
          <w:lang w:val="en-US" w:eastAsia="zh-CN"/>
        </w:rPr>
        <w:t>币种</w:t>
      </w:r>
      <w:r>
        <w:rPr>
          <w:rFonts w:hint="eastAsia" w:ascii="仿宋" w:hAnsi="仿宋" w:eastAsia="仿宋" w:cs="仿宋"/>
          <w:color w:val="auto"/>
          <w:sz w:val="30"/>
          <w:szCs w:val="30"/>
          <w:highlight w:val="none"/>
          <w:lang w:eastAsia="zh-CN"/>
        </w:rPr>
        <w:t>、现金流量项目、</w:t>
      </w:r>
      <w:r>
        <w:rPr>
          <w:rFonts w:hint="eastAsia" w:ascii="仿宋" w:hAnsi="仿宋" w:eastAsia="仿宋" w:cs="仿宋"/>
          <w:color w:val="auto"/>
          <w:sz w:val="30"/>
          <w:szCs w:val="30"/>
          <w:highlight w:val="none"/>
          <w:lang w:val="en-US" w:eastAsia="zh-CN"/>
        </w:rPr>
        <w:t>辅助核算项目、政府收支功能分类科目、</w:t>
      </w:r>
      <w:r>
        <w:rPr>
          <w:rFonts w:hint="eastAsia" w:ascii="仿宋" w:hAnsi="仿宋" w:eastAsia="仿宋" w:cs="仿宋"/>
          <w:color w:val="auto"/>
          <w:sz w:val="30"/>
          <w:szCs w:val="30"/>
          <w:highlight w:val="none"/>
          <w:lang w:eastAsia="zh-CN"/>
        </w:rPr>
        <w:t>差异调节表项目等基础</w:t>
      </w:r>
      <w:r>
        <w:rPr>
          <w:rFonts w:hint="eastAsia" w:ascii="仿宋" w:hAnsi="仿宋" w:eastAsia="仿宋" w:cs="仿宋"/>
          <w:color w:val="auto"/>
          <w:sz w:val="30"/>
          <w:szCs w:val="30"/>
          <w:highlight w:val="none"/>
          <w:lang w:val="en-US" w:eastAsia="zh-CN"/>
        </w:rPr>
        <w:t>资料；</w:t>
      </w:r>
    </w:p>
    <w:p>
      <w:pPr>
        <w:pageBreakBefore w:val="0"/>
        <w:widowControl w:val="0"/>
        <w:numPr>
          <w:ilvl w:val="0"/>
          <w:numId w:val="11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支持设置财务科目</w:t>
      </w:r>
      <w:r>
        <w:rPr>
          <w:rFonts w:hint="eastAsia" w:ascii="仿宋" w:hAnsi="仿宋" w:eastAsia="仿宋" w:cs="仿宋"/>
          <w:color w:val="auto"/>
          <w:sz w:val="30"/>
          <w:szCs w:val="30"/>
          <w:highlight w:val="none"/>
          <w:lang w:val="en-US" w:eastAsia="zh-CN"/>
        </w:rPr>
        <w:t>对应</w:t>
      </w:r>
      <w:r>
        <w:rPr>
          <w:rFonts w:hint="eastAsia" w:ascii="仿宋" w:hAnsi="仿宋" w:eastAsia="仿宋" w:cs="仿宋"/>
          <w:color w:val="auto"/>
          <w:sz w:val="30"/>
          <w:szCs w:val="30"/>
          <w:highlight w:val="none"/>
          <w:lang w:eastAsia="zh-CN"/>
        </w:rPr>
        <w:t>预算科目</w:t>
      </w:r>
      <w:r>
        <w:rPr>
          <w:rFonts w:hint="eastAsia" w:ascii="仿宋" w:hAnsi="仿宋" w:eastAsia="仿宋" w:cs="仿宋"/>
          <w:color w:val="auto"/>
          <w:sz w:val="30"/>
          <w:szCs w:val="30"/>
          <w:highlight w:val="none"/>
          <w:lang w:val="en-US" w:eastAsia="zh-CN"/>
        </w:rPr>
        <w:t>关联关系</w:t>
      </w:r>
      <w:r>
        <w:rPr>
          <w:rFonts w:hint="eastAsia" w:ascii="仿宋" w:hAnsi="仿宋" w:eastAsia="仿宋" w:cs="仿宋"/>
          <w:color w:val="auto"/>
          <w:sz w:val="30"/>
          <w:szCs w:val="30"/>
          <w:highlight w:val="none"/>
          <w:lang w:eastAsia="zh-CN"/>
        </w:rPr>
        <w:t>。</w:t>
      </w:r>
    </w:p>
    <w:p>
      <w:pPr>
        <w:pStyle w:val="6"/>
        <w:bidi w:val="0"/>
        <w:ind w:left="864" w:leftChars="0" w:hanging="864" w:firstLineChars="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科目余额初始化</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支持会计科目、辅助核算、现金流量等基础资料设置；</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支持总账启用期间为年度任意期间，支持录入科目期初余额以及期初现金流量数据</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支持系统年中建账；</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color w:val="auto"/>
          <w:sz w:val="30"/>
          <w:szCs w:val="30"/>
          <w:highlight w:val="none"/>
          <w:lang w:eastAsia="zh-CN"/>
        </w:rPr>
        <w:t>支持</w:t>
      </w:r>
      <w:r>
        <w:rPr>
          <w:rFonts w:hint="eastAsia" w:ascii="仿宋" w:hAnsi="仿宋" w:eastAsia="仿宋" w:cs="仿宋"/>
          <w:color w:val="auto"/>
          <w:sz w:val="30"/>
          <w:szCs w:val="30"/>
          <w:highlight w:val="none"/>
          <w:lang w:val="en-US" w:eastAsia="zh-CN"/>
        </w:rPr>
        <w:t>余额</w:t>
      </w:r>
      <w:r>
        <w:rPr>
          <w:rFonts w:hint="eastAsia" w:ascii="仿宋" w:hAnsi="仿宋" w:eastAsia="仿宋" w:cs="仿宋"/>
          <w:color w:val="auto"/>
          <w:sz w:val="30"/>
          <w:szCs w:val="30"/>
          <w:highlight w:val="none"/>
          <w:lang w:eastAsia="zh-CN"/>
        </w:rPr>
        <w:t>初始化后，</w:t>
      </w:r>
      <w:r>
        <w:rPr>
          <w:rFonts w:hint="eastAsia" w:ascii="仿宋" w:hAnsi="仿宋" w:eastAsia="仿宋" w:cs="仿宋"/>
          <w:color w:val="auto"/>
          <w:sz w:val="30"/>
          <w:szCs w:val="30"/>
          <w:highlight w:val="none"/>
          <w:lang w:val="en-US" w:eastAsia="zh-CN"/>
        </w:rPr>
        <w:t>对</w:t>
      </w:r>
      <w:r>
        <w:rPr>
          <w:rFonts w:hint="eastAsia" w:ascii="仿宋" w:hAnsi="仿宋" w:eastAsia="仿宋" w:cs="仿宋"/>
          <w:color w:val="auto"/>
          <w:sz w:val="30"/>
          <w:szCs w:val="30"/>
          <w:highlight w:val="none"/>
          <w:lang w:eastAsia="zh-CN"/>
        </w:rPr>
        <w:t>新年度账套科目</w:t>
      </w:r>
      <w:r>
        <w:rPr>
          <w:rFonts w:hint="eastAsia" w:ascii="仿宋" w:hAnsi="仿宋" w:eastAsia="仿宋" w:cs="仿宋"/>
          <w:color w:val="auto"/>
          <w:sz w:val="30"/>
          <w:szCs w:val="30"/>
          <w:highlight w:val="none"/>
          <w:lang w:val="en-US" w:eastAsia="zh-CN"/>
        </w:rPr>
        <w:t>进行</w:t>
      </w:r>
      <w:r>
        <w:rPr>
          <w:rFonts w:hint="eastAsia" w:ascii="仿宋" w:hAnsi="仿宋" w:eastAsia="仿宋" w:cs="仿宋"/>
          <w:color w:val="auto"/>
          <w:sz w:val="30"/>
          <w:szCs w:val="30"/>
          <w:highlight w:val="none"/>
          <w:lang w:eastAsia="zh-CN"/>
        </w:rPr>
        <w:t>试算平衡，自动生成试算平衡表；</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snapToGrid w:val="0"/>
          <w:color w:val="auto"/>
          <w:kern w:val="0"/>
          <w:sz w:val="30"/>
          <w:szCs w:val="30"/>
          <w:highlight w:val="none"/>
          <w:lang w:val="en-US" w:eastAsia="zh-CN"/>
        </w:rPr>
        <w:t>支持反初始化修改期初余额；</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snapToGrid w:val="0"/>
          <w:color w:val="auto"/>
          <w:kern w:val="0"/>
          <w:sz w:val="30"/>
          <w:szCs w:val="30"/>
          <w:highlight w:val="none"/>
          <w:lang w:val="en-US" w:eastAsia="zh-CN"/>
        </w:rPr>
        <w:t>支持手工录入科目初始余额；</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rPr>
      </w:pPr>
      <w:r>
        <w:rPr>
          <w:rFonts w:hint="eastAsia" w:ascii="仿宋" w:hAnsi="仿宋" w:eastAsia="仿宋" w:cs="仿宋"/>
          <w:snapToGrid w:val="0"/>
          <w:color w:val="auto"/>
          <w:kern w:val="0"/>
          <w:sz w:val="30"/>
          <w:szCs w:val="30"/>
          <w:highlight w:val="none"/>
          <w:lang w:val="en-US" w:eastAsia="zh-CN"/>
        </w:rPr>
        <w:t>支持</w:t>
      </w:r>
      <w:r>
        <w:rPr>
          <w:rFonts w:hint="eastAsia" w:ascii="仿宋" w:hAnsi="仿宋" w:eastAsia="仿宋" w:cs="仿宋"/>
          <w:snapToGrid w:val="0"/>
          <w:color w:val="auto"/>
          <w:kern w:val="0"/>
          <w:sz w:val="30"/>
          <w:szCs w:val="30"/>
          <w:highlight w:val="none"/>
        </w:rPr>
        <w:t>外部EXCEL文件批量导入科目初始数据</w:t>
      </w:r>
      <w:r>
        <w:rPr>
          <w:rFonts w:hint="eastAsia" w:ascii="仿宋" w:hAnsi="仿宋" w:eastAsia="仿宋" w:cs="仿宋"/>
          <w:snapToGrid w:val="0"/>
          <w:color w:val="auto"/>
          <w:kern w:val="0"/>
          <w:sz w:val="30"/>
          <w:szCs w:val="30"/>
          <w:highlight w:val="none"/>
          <w:lang w:eastAsia="zh-CN"/>
        </w:rPr>
        <w:t>；</w:t>
      </w:r>
    </w:p>
    <w:p>
      <w:pPr>
        <w:pageBreakBefore w:val="0"/>
        <w:widowControl w:val="0"/>
        <w:numPr>
          <w:ilvl w:val="0"/>
          <w:numId w:val="119"/>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snapToGrid w:val="0"/>
          <w:color w:val="auto"/>
          <w:kern w:val="0"/>
          <w:sz w:val="30"/>
          <w:szCs w:val="30"/>
          <w:highlight w:val="none"/>
        </w:rPr>
        <w:t>支持直接从业务系统</w:t>
      </w:r>
      <w:r>
        <w:rPr>
          <w:rFonts w:hint="eastAsia" w:ascii="仿宋" w:hAnsi="仿宋" w:eastAsia="仿宋" w:cs="仿宋"/>
          <w:snapToGrid w:val="0"/>
          <w:color w:val="auto"/>
          <w:kern w:val="0"/>
          <w:sz w:val="30"/>
          <w:szCs w:val="30"/>
          <w:highlight w:val="none"/>
          <w:lang w:val="en-US" w:eastAsia="zh-CN"/>
        </w:rPr>
        <w:t>导入</w:t>
      </w:r>
      <w:r>
        <w:rPr>
          <w:rFonts w:hint="eastAsia" w:ascii="仿宋" w:hAnsi="仿宋" w:eastAsia="仿宋" w:cs="仿宋"/>
          <w:snapToGrid w:val="0"/>
          <w:color w:val="auto"/>
          <w:kern w:val="0"/>
          <w:sz w:val="30"/>
          <w:szCs w:val="30"/>
          <w:highlight w:val="none"/>
        </w:rPr>
        <w:t>科目初始余额数据</w:t>
      </w:r>
      <w:r>
        <w:rPr>
          <w:rFonts w:hint="eastAsia" w:ascii="仿宋" w:hAnsi="仿宋" w:eastAsia="仿宋" w:cs="仿宋"/>
          <w:snapToGrid w:val="0"/>
          <w:color w:val="auto"/>
          <w:kern w:val="0"/>
          <w:sz w:val="30"/>
          <w:szCs w:val="30"/>
          <w:highlight w:val="none"/>
          <w:lang w:eastAsia="zh-CN"/>
        </w:rPr>
        <w:t>，</w:t>
      </w:r>
      <w:r>
        <w:rPr>
          <w:rFonts w:hint="eastAsia" w:ascii="仿宋" w:hAnsi="仿宋" w:eastAsia="仿宋" w:cs="仿宋"/>
          <w:color w:val="auto"/>
          <w:sz w:val="30"/>
          <w:szCs w:val="30"/>
          <w:highlight w:val="none"/>
        </w:rPr>
        <w:t>能与HIS收费系统、成本核算系统、各业务系统等第三方系统高度集成，完成业务自动生成财务会计凭证和预算凭证。</w:t>
      </w:r>
    </w:p>
    <w:p>
      <w:pPr>
        <w:pStyle w:val="6"/>
        <w:bidi w:val="0"/>
        <w:ind w:left="864" w:leftChars="0" w:hanging="864" w:firstLineChars="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凭证</w:t>
      </w:r>
      <w:r>
        <w:rPr>
          <w:rFonts w:hint="eastAsia" w:ascii="仿宋" w:hAnsi="仿宋" w:eastAsia="仿宋" w:cs="仿宋"/>
          <w:sz w:val="30"/>
          <w:szCs w:val="30"/>
          <w:highlight w:val="none"/>
          <w:lang w:val="en-US" w:eastAsia="zh-CN"/>
        </w:rPr>
        <w:t>处理</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凭证是总账系统中用于记录业务信息的基本单据，医院日常经济业务凭证处理包括凭证输入、凭证审核、凭证记账，辅助核算等业务处理。</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color w:val="auto"/>
          <w:sz w:val="30"/>
          <w:szCs w:val="30"/>
          <w:highlight w:val="none"/>
          <w:lang w:val="en-US" w:eastAsia="zh-CN"/>
        </w:rPr>
        <w:t>凭证录入：</w:t>
      </w:r>
      <w:r>
        <w:rPr>
          <w:rFonts w:hint="eastAsia" w:ascii="仿宋" w:hAnsi="仿宋" w:eastAsia="仿宋" w:cs="仿宋"/>
          <w:color w:val="auto"/>
          <w:sz w:val="30"/>
          <w:szCs w:val="30"/>
          <w:highlight w:val="none"/>
          <w:lang w:eastAsia="zh-CN"/>
        </w:rPr>
        <w:t>提供凭证多种方式录入功能：手工录入凭证、按照凭证模板生成凭证、草稿凭证生成凭证。</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snapToGrid w:val="0"/>
          <w:color w:val="auto"/>
          <w:kern w:val="0"/>
          <w:sz w:val="30"/>
          <w:szCs w:val="30"/>
          <w:highlight w:val="none"/>
        </w:rPr>
        <w:t>提供凭证借贷方金额的自动平衡计算</w:t>
      </w:r>
      <w:r>
        <w:rPr>
          <w:rFonts w:hint="eastAsia" w:ascii="仿宋" w:hAnsi="仿宋" w:eastAsia="仿宋" w:cs="仿宋"/>
          <w:snapToGrid w:val="0"/>
          <w:color w:val="auto"/>
          <w:kern w:val="0"/>
          <w:sz w:val="30"/>
          <w:szCs w:val="30"/>
          <w:highlight w:val="none"/>
          <w:lang w:eastAsia="zh-CN"/>
        </w:rPr>
        <w:t>；</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平行记账：满足新政府会计制度，支持“平行记账”，支持设置财务科目和预算科目对应关系，自动生成预算会计分录，</w:t>
      </w:r>
      <w:r>
        <w:rPr>
          <w:rFonts w:hint="eastAsia" w:ascii="仿宋" w:hAnsi="仿宋" w:eastAsia="仿宋" w:cs="仿宋"/>
          <w:color w:val="auto"/>
          <w:sz w:val="30"/>
          <w:szCs w:val="30"/>
          <w:highlight w:val="none"/>
          <w:lang w:eastAsia="zh-CN"/>
        </w:rPr>
        <w:t>财务会计与预</w:t>
      </w:r>
      <w:r>
        <w:rPr>
          <w:rFonts w:hint="eastAsia" w:ascii="仿宋" w:hAnsi="仿宋" w:eastAsia="仿宋" w:cs="仿宋"/>
          <w:color w:val="auto"/>
          <w:sz w:val="30"/>
          <w:szCs w:val="30"/>
          <w:highlight w:val="none"/>
          <w:lang w:val="en-US" w:eastAsia="zh-CN"/>
        </w:rPr>
        <w:t>算会计左右展现。</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差异分析：</w:t>
      </w:r>
      <w:r>
        <w:rPr>
          <w:rFonts w:hint="eastAsia" w:ascii="仿宋" w:hAnsi="仿宋" w:eastAsia="仿宋" w:cs="仿宋"/>
          <w:color w:val="auto"/>
          <w:sz w:val="30"/>
          <w:szCs w:val="30"/>
          <w:highlight w:val="none"/>
          <w:lang w:eastAsia="zh-CN"/>
        </w:rPr>
        <w:t>存在本期盈余与预算结余差异的，凭证在凭证保存时自动标注差异项目，</w:t>
      </w:r>
      <w:r>
        <w:rPr>
          <w:rFonts w:hint="eastAsia" w:ascii="仿宋" w:hAnsi="仿宋" w:eastAsia="仿宋" w:cs="仿宋"/>
          <w:color w:val="auto"/>
          <w:sz w:val="30"/>
          <w:szCs w:val="30"/>
          <w:highlight w:val="none"/>
          <w:lang w:val="en-US" w:eastAsia="zh-CN"/>
        </w:rPr>
        <w:t>生成《本期盈余与预算结余差异分析表》；</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支持政府收支分类科目相关功能、自定义辅助核算、输出相关报表</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凭证操作：</w:t>
      </w:r>
      <w:r>
        <w:rPr>
          <w:rFonts w:hint="eastAsia" w:ascii="仿宋" w:hAnsi="仿宋" w:eastAsia="仿宋" w:cs="仿宋"/>
          <w:color w:val="auto"/>
          <w:sz w:val="30"/>
          <w:szCs w:val="30"/>
          <w:highlight w:val="none"/>
          <w:lang w:eastAsia="zh-CN"/>
        </w:rPr>
        <w:t>在凭证查看过程中提供凭证作废、导出、删除、冲销、导入、整理等多种操作功能。</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凭证模板：</w:t>
      </w:r>
      <w:r>
        <w:rPr>
          <w:rFonts w:hint="eastAsia" w:ascii="仿宋" w:hAnsi="仿宋" w:eastAsia="仿宋" w:cs="仿宋"/>
          <w:color w:val="auto"/>
          <w:sz w:val="30"/>
          <w:szCs w:val="30"/>
          <w:highlight w:val="none"/>
          <w:lang w:eastAsia="zh-CN"/>
        </w:rPr>
        <w:t>支持设置凭证</w:t>
      </w:r>
      <w:r>
        <w:rPr>
          <w:rFonts w:hint="eastAsia" w:ascii="仿宋" w:hAnsi="仿宋" w:eastAsia="仿宋" w:cs="仿宋"/>
          <w:color w:val="auto"/>
          <w:sz w:val="30"/>
          <w:szCs w:val="30"/>
          <w:highlight w:val="none"/>
          <w:lang w:val="en-US" w:eastAsia="zh-CN"/>
        </w:rPr>
        <w:t>模版，将常用凭证存为标准凭证，支</w:t>
      </w:r>
      <w:r>
        <w:rPr>
          <w:rFonts w:hint="eastAsia" w:ascii="仿宋" w:hAnsi="仿宋" w:eastAsia="仿宋" w:cs="仿宋"/>
          <w:color w:val="auto"/>
          <w:sz w:val="30"/>
          <w:szCs w:val="30"/>
          <w:highlight w:val="none"/>
          <w:lang w:eastAsia="zh-CN"/>
        </w:rPr>
        <w:t>持根据使用范围设置为公用模板、私用模板；</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结转模版：系统支持自动结转，设置结转模版，月末、年末自动生成结转凭证；</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支持业财融合模式凭证自动生成，支持多种凭证生成方式：汇总合并明细、汇总不合并明细、按月汇总生成凭证；</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凭证审核：</w:t>
      </w:r>
      <w:r>
        <w:rPr>
          <w:rFonts w:hint="eastAsia" w:ascii="仿宋" w:hAnsi="仿宋" w:eastAsia="仿宋" w:cs="仿宋"/>
          <w:color w:val="auto"/>
          <w:sz w:val="30"/>
          <w:szCs w:val="30"/>
          <w:highlight w:val="none"/>
          <w:lang w:eastAsia="zh-CN"/>
        </w:rPr>
        <w:t>支持凭证单个和批量审核，</w:t>
      </w:r>
      <w:r>
        <w:rPr>
          <w:rFonts w:hint="eastAsia" w:ascii="仿宋" w:hAnsi="仿宋" w:eastAsia="仿宋" w:cs="仿宋"/>
          <w:color w:val="auto"/>
          <w:sz w:val="30"/>
          <w:szCs w:val="30"/>
          <w:highlight w:val="none"/>
          <w:lang w:val="en-US" w:eastAsia="zh-CN"/>
        </w:rPr>
        <w:t>凭证审核人和制单人不为同一人；</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凭证记账：</w:t>
      </w:r>
      <w:r>
        <w:rPr>
          <w:rFonts w:hint="eastAsia" w:ascii="仿宋" w:hAnsi="仿宋" w:eastAsia="仿宋" w:cs="仿宋"/>
          <w:color w:val="auto"/>
          <w:sz w:val="30"/>
          <w:szCs w:val="30"/>
          <w:highlight w:val="none"/>
          <w:lang w:eastAsia="zh-CN"/>
        </w:rPr>
        <w:t>支持凭证按期间批量记账；</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color w:val="auto"/>
          <w:sz w:val="30"/>
          <w:szCs w:val="30"/>
          <w:highlight w:val="none"/>
          <w:lang w:eastAsia="zh-CN"/>
        </w:rPr>
        <w:t>支持凭证汇总表，选择汇总范围进行汇总并统计；</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snapToGrid w:val="0"/>
          <w:color w:val="auto"/>
          <w:kern w:val="0"/>
          <w:sz w:val="30"/>
          <w:szCs w:val="30"/>
          <w:highlight w:val="none"/>
        </w:rPr>
        <w:t>凭证录入、打印操作简便快捷，提供个性化录入和打印设置。</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napToGrid w:val="0"/>
          <w:color w:val="auto"/>
          <w:kern w:val="0"/>
          <w:sz w:val="30"/>
          <w:szCs w:val="30"/>
          <w:highlight w:val="none"/>
        </w:rPr>
      </w:pPr>
      <w:r>
        <w:rPr>
          <w:rFonts w:hint="eastAsia" w:ascii="仿宋" w:hAnsi="仿宋" w:eastAsia="仿宋" w:cs="仿宋"/>
          <w:snapToGrid w:val="0"/>
          <w:color w:val="auto"/>
          <w:kern w:val="0"/>
          <w:sz w:val="30"/>
          <w:szCs w:val="30"/>
          <w:highlight w:val="none"/>
        </w:rPr>
        <w:t>与各业务系统紧密集成，业务数据自动生成凭证</w:t>
      </w:r>
      <w:r>
        <w:rPr>
          <w:rFonts w:hint="eastAsia" w:ascii="仿宋" w:hAnsi="仿宋" w:eastAsia="仿宋" w:cs="仿宋"/>
          <w:snapToGrid w:val="0"/>
          <w:color w:val="auto"/>
          <w:kern w:val="0"/>
          <w:sz w:val="30"/>
          <w:szCs w:val="30"/>
          <w:highlight w:val="none"/>
          <w:lang w:eastAsia="zh-CN"/>
        </w:rPr>
        <w:t>；</w:t>
      </w:r>
    </w:p>
    <w:p>
      <w:pPr>
        <w:pageBreakBefore w:val="0"/>
        <w:widowControl w:val="0"/>
        <w:numPr>
          <w:ilvl w:val="0"/>
          <w:numId w:val="120"/>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eastAsia="zh-CN"/>
        </w:rPr>
      </w:pPr>
      <w:r>
        <w:rPr>
          <w:rFonts w:hint="eastAsia" w:ascii="仿宋" w:hAnsi="仿宋" w:eastAsia="仿宋" w:cs="仿宋"/>
          <w:snapToGrid w:val="0"/>
          <w:color w:val="auto"/>
          <w:kern w:val="0"/>
          <w:sz w:val="30"/>
          <w:szCs w:val="30"/>
          <w:highlight w:val="none"/>
        </w:rPr>
        <w:t>支持与外部系统的交互，如标准凭证导入、导出。</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会计</w:t>
      </w:r>
      <w:r>
        <w:rPr>
          <w:rFonts w:hint="eastAsia" w:ascii="仿宋" w:hAnsi="仿宋" w:eastAsia="仿宋" w:cs="仿宋"/>
          <w:sz w:val="30"/>
          <w:szCs w:val="30"/>
          <w:highlight w:val="none"/>
        </w:rPr>
        <w:t>账簿</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会计账簿是以会计凭证为依据，对全部经济业务进行全面、系统、连续、分类地记录和核算的簿籍，是由专门格式并以一定形式联结在一起的账页所组成的。</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系统预置</w:t>
      </w:r>
      <w:r>
        <w:rPr>
          <w:rFonts w:hint="eastAsia" w:ascii="仿宋" w:hAnsi="仿宋" w:eastAsia="仿宋" w:cs="仿宋"/>
          <w:color w:val="auto"/>
          <w:sz w:val="30"/>
          <w:szCs w:val="30"/>
          <w:highlight w:val="none"/>
        </w:rPr>
        <w:t>常用</w:t>
      </w:r>
      <w:r>
        <w:rPr>
          <w:rFonts w:hint="eastAsia" w:ascii="仿宋" w:hAnsi="仿宋" w:eastAsia="仿宋" w:cs="仿宋"/>
          <w:color w:val="auto"/>
          <w:sz w:val="30"/>
          <w:szCs w:val="30"/>
          <w:highlight w:val="none"/>
          <w:lang w:val="en-US" w:eastAsia="zh-CN"/>
        </w:rPr>
        <w:t>账簿格式，</w:t>
      </w:r>
      <w:r>
        <w:rPr>
          <w:rFonts w:hint="eastAsia" w:ascii="仿宋" w:hAnsi="仿宋" w:eastAsia="仿宋" w:cs="仿宋"/>
          <w:color w:val="auto"/>
          <w:sz w:val="30"/>
          <w:szCs w:val="30"/>
          <w:highlight w:val="none"/>
        </w:rPr>
        <w:t>提供各类以核算项目为口径的辅助账表。包括总分类账、明细分类账、多栏账、科目余额表、辅助核算汇总表、辅助核算明细表、核算项目余额表、辅助核算项目余额表、总分账余额表、核算项目组合表以及科目核算项目组合表。</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支持科目总账、余额、明细账的查询，</w:t>
      </w:r>
      <w:r>
        <w:rPr>
          <w:rFonts w:hint="eastAsia" w:ascii="仿宋" w:hAnsi="仿宋" w:eastAsia="仿宋" w:cs="仿宋"/>
          <w:color w:val="auto"/>
          <w:sz w:val="30"/>
          <w:szCs w:val="30"/>
          <w:highlight w:val="none"/>
          <w:lang w:val="en-US" w:eastAsia="zh-CN"/>
        </w:rPr>
        <w:t>支持跨期间查询，</w:t>
      </w:r>
      <w:r>
        <w:rPr>
          <w:rFonts w:hint="eastAsia" w:ascii="仿宋" w:hAnsi="仿宋" w:eastAsia="仿宋" w:cs="仿宋"/>
          <w:color w:val="auto"/>
          <w:spacing w:val="-5"/>
          <w:sz w:val="30"/>
          <w:szCs w:val="30"/>
          <w:highlight w:val="none"/>
        </w:rPr>
        <w:t>支持穿透查询</w:t>
      </w:r>
      <w:r>
        <w:rPr>
          <w:rFonts w:hint="eastAsia" w:ascii="仿宋" w:hAnsi="仿宋" w:eastAsia="仿宋" w:cs="仿宋"/>
          <w:color w:val="auto"/>
          <w:spacing w:val="-5"/>
          <w:sz w:val="30"/>
          <w:szCs w:val="30"/>
          <w:highlight w:val="none"/>
          <w:lang w:eastAsia="zh-CN"/>
        </w:rPr>
        <w:t>；</w:t>
      </w:r>
    </w:p>
    <w:p>
      <w:pPr>
        <w:keepNext w:val="0"/>
        <w:keepLines w:val="0"/>
        <w:pageBreakBefore w:val="0"/>
        <w:widowControl w:val="0"/>
        <w:numPr>
          <w:ilvl w:val="0"/>
          <w:numId w:val="121"/>
        </w:numPr>
        <w:kinsoku/>
        <w:wordWrap/>
        <w:overflowPunct/>
        <w:topLinePunct w:val="0"/>
        <w:autoSpaceDE/>
        <w:autoSpaceDN/>
        <w:bidi w:val="0"/>
        <w:adjustRightInd/>
        <w:snapToGrid/>
        <w:spacing w:line="360" w:lineRule="auto"/>
        <w:ind w:left="0" w:leftChars="0" w:firstLine="58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pacing w:val="-5"/>
          <w:sz w:val="30"/>
          <w:szCs w:val="30"/>
          <w:highlight w:val="none"/>
          <w:lang w:val="en-US" w:eastAsia="zh-CN"/>
        </w:rPr>
        <w:t>支持会计账簿输出、打印。</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期末处理</w:t>
      </w:r>
    </w:p>
    <w:p>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当前会计期间</w:t>
      </w:r>
      <w:r>
        <w:rPr>
          <w:rFonts w:hint="eastAsia" w:ascii="仿宋" w:hAnsi="仿宋" w:eastAsia="仿宋" w:cs="仿宋"/>
          <w:color w:val="auto"/>
          <w:sz w:val="30"/>
          <w:szCs w:val="30"/>
          <w:highlight w:val="none"/>
        </w:rPr>
        <w:t>业务处理完成之后，</w:t>
      </w:r>
      <w:r>
        <w:rPr>
          <w:rFonts w:hint="eastAsia" w:ascii="仿宋" w:hAnsi="仿宋" w:eastAsia="仿宋" w:cs="仿宋"/>
          <w:color w:val="auto"/>
          <w:sz w:val="30"/>
          <w:szCs w:val="30"/>
          <w:highlight w:val="none"/>
          <w:lang w:val="en-US" w:eastAsia="zh-CN"/>
        </w:rPr>
        <w:t>系统</w:t>
      </w:r>
      <w:r>
        <w:rPr>
          <w:rFonts w:hint="eastAsia" w:ascii="仿宋" w:hAnsi="仿宋" w:eastAsia="仿宋" w:cs="仿宋"/>
          <w:color w:val="auto"/>
          <w:sz w:val="30"/>
          <w:szCs w:val="30"/>
          <w:highlight w:val="none"/>
        </w:rPr>
        <w:t>进行</w:t>
      </w:r>
      <w:r>
        <w:rPr>
          <w:rFonts w:hint="eastAsia" w:ascii="仿宋" w:hAnsi="仿宋" w:eastAsia="仿宋" w:cs="仿宋"/>
          <w:color w:val="auto"/>
          <w:sz w:val="30"/>
          <w:szCs w:val="30"/>
          <w:highlight w:val="none"/>
          <w:lang w:val="en-US" w:eastAsia="zh-CN"/>
        </w:rPr>
        <w:t>损益结转</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val="en-US" w:eastAsia="zh-CN"/>
        </w:rPr>
        <w:t>期末</w:t>
      </w:r>
      <w:r>
        <w:rPr>
          <w:rFonts w:hint="eastAsia" w:ascii="仿宋" w:hAnsi="仿宋" w:eastAsia="仿宋" w:cs="仿宋"/>
          <w:color w:val="auto"/>
          <w:sz w:val="30"/>
          <w:szCs w:val="30"/>
          <w:highlight w:val="none"/>
        </w:rPr>
        <w:t>结账</w:t>
      </w:r>
      <w:r>
        <w:rPr>
          <w:rFonts w:hint="eastAsia" w:ascii="仿宋" w:hAnsi="仿宋" w:eastAsia="仿宋" w:cs="仿宋"/>
          <w:color w:val="auto"/>
          <w:sz w:val="30"/>
          <w:szCs w:val="30"/>
          <w:highlight w:val="none"/>
          <w:lang w:val="en-US" w:eastAsia="zh-CN"/>
        </w:rPr>
        <w:t>处理</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完成月结，系统进入下一个会计期间，</w:t>
      </w:r>
      <w:r>
        <w:rPr>
          <w:rFonts w:hint="eastAsia" w:ascii="仿宋" w:hAnsi="仿宋" w:eastAsia="仿宋" w:cs="仿宋"/>
          <w:color w:val="auto"/>
          <w:sz w:val="30"/>
          <w:szCs w:val="30"/>
          <w:highlight w:val="none"/>
        </w:rPr>
        <w:t>期末处理主要包括：结转损益</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自动转账</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期末结账</w:t>
      </w:r>
      <w:r>
        <w:rPr>
          <w:rFonts w:hint="eastAsia" w:ascii="仿宋" w:hAnsi="仿宋" w:eastAsia="仿宋" w:cs="仿宋"/>
          <w:color w:val="auto"/>
          <w:sz w:val="30"/>
          <w:szCs w:val="30"/>
          <w:highlight w:val="none"/>
          <w:lang w:val="en-US" w:eastAsia="zh-CN"/>
        </w:rPr>
        <w:t>等。</w:t>
      </w:r>
    </w:p>
    <w:p>
      <w:pPr>
        <w:pageBreakBefore w:val="0"/>
        <w:widowControl w:val="0"/>
        <w:numPr>
          <w:ilvl w:val="0"/>
          <w:numId w:val="1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支持财务会计、预算会计的期末处理</w:t>
      </w:r>
    </w:p>
    <w:p>
      <w:pPr>
        <w:pageBreakBefore w:val="0"/>
        <w:widowControl w:val="0"/>
        <w:numPr>
          <w:ilvl w:val="0"/>
          <w:numId w:val="1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支持期末余额自动试算，试算平衡后自动转入下一个会计期间；</w:t>
      </w:r>
    </w:p>
    <w:p>
      <w:pPr>
        <w:pageBreakBefore w:val="0"/>
        <w:widowControl w:val="0"/>
        <w:numPr>
          <w:ilvl w:val="0"/>
          <w:numId w:val="122"/>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支持系统反结账，对上一会计期间调整分录，调整期间的凭证过账后，自动更新下一会计期间的科目余额</w:t>
      </w:r>
    </w:p>
    <w:p>
      <w:pPr>
        <w:pStyle w:val="6"/>
        <w:bidi w:val="0"/>
        <w:ind w:left="864" w:leftChars="0" w:hanging="864"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报表管理</w:t>
      </w:r>
    </w:p>
    <w:p>
      <w:pPr>
        <w:pageBreakBefore w:val="0"/>
        <w:widowControl w:val="0"/>
        <w:numPr>
          <w:ilvl w:val="0"/>
          <w:numId w:val="12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根据财政部《政府会计制度——行政事业单位会计科目和报表》等文件制度报表要求，预置财务报表、预算报表，如资产负债表、收入费用总表、医疗收入费用明细表、现金流量表、本年盈余与预算结余的差异情况表、医疗活动收入费用明细表、预算收入支出表、业务收入费用表、净资产变动表、预算结转结余变动表等；</w:t>
      </w:r>
    </w:p>
    <w:p>
      <w:pPr>
        <w:pageBreakBefore w:val="0"/>
        <w:widowControl w:val="0"/>
        <w:numPr>
          <w:ilvl w:val="0"/>
          <w:numId w:val="12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支持自定义报表格式、类型，自动生成报表；</w:t>
      </w:r>
    </w:p>
    <w:p>
      <w:pPr>
        <w:pageBreakBefore w:val="0"/>
        <w:widowControl w:val="0"/>
        <w:numPr>
          <w:ilvl w:val="0"/>
          <w:numId w:val="12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支持各种类型的会计取数函数；</w:t>
      </w:r>
    </w:p>
    <w:p>
      <w:pPr>
        <w:pageBreakBefore w:val="0"/>
        <w:widowControl w:val="0"/>
        <w:numPr>
          <w:ilvl w:val="0"/>
          <w:numId w:val="12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支持自动生成报表、查询、审核、汇总；</w:t>
      </w:r>
    </w:p>
    <w:p>
      <w:pPr>
        <w:pageBreakBefore w:val="0"/>
        <w:widowControl w:val="0"/>
        <w:numPr>
          <w:ilvl w:val="0"/>
          <w:numId w:val="12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支持报表跨单位、跨账套、跨年度账套取数，支持表间取数和表间审核。</w:t>
      </w:r>
    </w:p>
    <w:p>
      <w:pPr>
        <w:pStyle w:val="5"/>
        <w:bidi w:val="0"/>
        <w:ind w:left="720" w:leftChars="0" w:hanging="720" w:firstLineChars="0"/>
        <w:rPr>
          <w:rFonts w:hint="eastAsia" w:ascii="仿宋" w:hAnsi="仿宋" w:eastAsia="仿宋" w:cs="仿宋"/>
          <w:sz w:val="30"/>
          <w:szCs w:val="30"/>
          <w:highlight w:val="none"/>
          <w:lang w:val="en-US" w:eastAsia="zh-CN"/>
        </w:rPr>
      </w:pPr>
      <w:bookmarkStart w:id="354" w:name="_Toc21373"/>
      <w:bookmarkStart w:id="355" w:name="_Toc9738"/>
      <w:r>
        <w:rPr>
          <w:rFonts w:hint="eastAsia" w:ascii="仿宋" w:hAnsi="仿宋" w:eastAsia="仿宋" w:cs="仿宋"/>
          <w:sz w:val="30"/>
          <w:szCs w:val="30"/>
          <w:highlight w:val="none"/>
          <w:lang w:val="en-US" w:eastAsia="zh-CN"/>
        </w:rPr>
        <w:t>固定资产管理</w:t>
      </w:r>
      <w:bookmarkEnd w:id="354"/>
      <w:bookmarkEnd w:id="3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固定资产管理系统</w:t>
      </w:r>
      <w:r>
        <w:rPr>
          <w:rFonts w:hint="eastAsia" w:ascii="仿宋" w:hAnsi="仿宋" w:eastAsia="仿宋" w:cs="仿宋"/>
          <w:color w:val="000000"/>
          <w:sz w:val="30"/>
          <w:szCs w:val="30"/>
          <w:highlight w:val="none"/>
        </w:rPr>
        <w:t>支持《政府会计制度——行政事业单位会计科目和报表》改革相关文件对医院固定资产折旧方式，折旧年限等新要求。</w:t>
      </w:r>
      <w:r>
        <w:rPr>
          <w:rFonts w:hint="eastAsia" w:ascii="仿宋" w:hAnsi="仿宋" w:eastAsia="仿宋" w:cs="仿宋"/>
          <w:b w:val="0"/>
          <w:bCs/>
          <w:sz w:val="30"/>
          <w:szCs w:val="30"/>
          <w:highlight w:val="none"/>
          <w:lang w:val="en-US" w:eastAsia="zh-CN"/>
        </w:rPr>
        <w:t>包括出入库管理、资产卡片、资产台账、资产变动、资产折旧、资产盘点、资产报表、期末结转等功能，支持与财务总账系统对接，自动生成财务凭证。</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资产出入库</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资产购买入库：对新购置的固定资产验收入库</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资产领用出库：科室申领在库的固定资产设备</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资产退库：科室在领用固定资产后，在未启用状态时，可以将资产退回给仓库</w:t>
      </w:r>
    </w:p>
    <w:p>
      <w:pPr>
        <w:keepNext w:val="0"/>
        <w:keepLines w:val="0"/>
        <w:pageBreakBefore w:val="0"/>
        <w:widowControl w:val="0"/>
        <w:numPr>
          <w:ilvl w:val="0"/>
          <w:numId w:val="124"/>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资产启用/取消启用：资产使用科室正式启用申领的固定资产，生成资产卡片信息，已经启用的固定资产，如有必要，经过确认后可以取消启用</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资产卡片</w:t>
      </w:r>
    </w:p>
    <w:p>
      <w:pPr>
        <w:keepNext w:val="0"/>
        <w:keepLines w:val="0"/>
        <w:pageBreakBefore w:val="0"/>
        <w:widowControl w:val="0"/>
        <w:numPr>
          <w:ilvl w:val="0"/>
          <w:numId w:val="125"/>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支持提供基于卡片的固定资产管理模块，自动计提折旧；</w:t>
      </w:r>
    </w:p>
    <w:p>
      <w:pPr>
        <w:keepNext w:val="0"/>
        <w:keepLines w:val="0"/>
        <w:pageBreakBefore w:val="0"/>
        <w:widowControl w:val="0"/>
        <w:numPr>
          <w:ilvl w:val="0"/>
          <w:numId w:val="125"/>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进行固定资产、无形资产管理，完成原始卡片录入、新增资产卡片录入、资产变动、资产评估、资产减值、计提折旧、资产减少、资产拆分、资产合并、资产调拨、资产盘点、账表查询、资产处置情况查询等功能，支持可按不同的关键词进行综合查询并支持Excel数据导出。</w:t>
      </w:r>
    </w:p>
    <w:p>
      <w:pPr>
        <w:keepNext w:val="0"/>
        <w:keepLines w:val="0"/>
        <w:pageBreakBefore w:val="0"/>
        <w:widowControl w:val="0"/>
        <w:numPr>
          <w:ilvl w:val="0"/>
          <w:numId w:val="125"/>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支持多种资金来源形成的固定资产，进行单一资金来源或多种资金来源组合的分科室部门、分资产类别管理。</w:t>
      </w:r>
    </w:p>
    <w:p>
      <w:pPr>
        <w:keepNext w:val="0"/>
        <w:keepLines w:val="0"/>
        <w:pageBreakBefore w:val="0"/>
        <w:widowControl w:val="0"/>
        <w:numPr>
          <w:ilvl w:val="0"/>
          <w:numId w:val="125"/>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支持根据多种资金来源比例登记固定资产原值、按比例分别计提固定资产折旧，确保不同资金来源的固定资产核算管理的清晰完整。</w:t>
      </w:r>
    </w:p>
    <w:p>
      <w:pPr>
        <w:keepNext w:val="0"/>
        <w:keepLines w:val="0"/>
        <w:pageBreakBefore w:val="0"/>
        <w:widowControl w:val="0"/>
        <w:numPr>
          <w:ilvl w:val="0"/>
          <w:numId w:val="125"/>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支持按照不同资金来源登记资产原值信息，并能够按照资金的来源进行折旧，生成按照新制度要求的会计凭证，提高资产折旧效率。</w:t>
      </w:r>
    </w:p>
    <w:p>
      <w:pPr>
        <w:pStyle w:val="6"/>
        <w:bidi w:val="0"/>
        <w:ind w:left="864" w:leftChars="0" w:hanging="864"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资产台账</w:t>
      </w:r>
    </w:p>
    <w:p>
      <w:pPr>
        <w:keepNext w:val="0"/>
        <w:keepLines w:val="0"/>
        <w:pageBreakBefore w:val="0"/>
        <w:widowControl w:val="0"/>
        <w:numPr>
          <w:ilvl w:val="0"/>
          <w:numId w:val="126"/>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支持建立固定资产总账、资产二级明细账和资产台账及其资产卡片，实现资产的“三账一卡”管理；</w:t>
      </w:r>
    </w:p>
    <w:p>
      <w:pPr>
        <w:keepNext w:val="0"/>
        <w:keepLines w:val="0"/>
        <w:pageBreakBefore w:val="0"/>
        <w:widowControl w:val="0"/>
        <w:numPr>
          <w:ilvl w:val="0"/>
          <w:numId w:val="126"/>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color w:val="000000"/>
          <w:sz w:val="30"/>
          <w:szCs w:val="30"/>
          <w:highlight w:val="none"/>
          <w:lang w:val="en-US" w:eastAsia="zh-CN"/>
        </w:rPr>
        <w:t>支持以资产卡片为中心的档案管理，能够实现资产卡片的自定义，根据不同资产的管理要求定义资产卡片模板；</w:t>
      </w:r>
    </w:p>
    <w:p>
      <w:pPr>
        <w:keepNext w:val="0"/>
        <w:keepLines w:val="0"/>
        <w:pageBreakBefore w:val="0"/>
        <w:widowControl w:val="0"/>
        <w:numPr>
          <w:ilvl w:val="0"/>
          <w:numId w:val="126"/>
        </w:numPr>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color w:val="000000"/>
          <w:sz w:val="30"/>
          <w:szCs w:val="30"/>
          <w:highlight w:val="none"/>
          <w:lang w:val="en-US" w:eastAsia="zh-CN"/>
        </w:rPr>
        <w:t>支持各级资产管理人员可按权限查询资产明细、使用状态和折旧情况</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资产变动</w:t>
      </w:r>
    </w:p>
    <w:p>
      <w:pPr>
        <w:pStyle w:val="84"/>
        <w:widowControl/>
        <w:wordWrap w:val="0"/>
        <w:spacing w:beforeAutospacing="0" w:afterAutospacing="0" w:line="360" w:lineRule="auto"/>
        <w:ind w:firstLine="42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资产变动主要针对资产转移、原值变动及资产使用状态变动业务并回写卡片信息，具体包括：</w:t>
      </w:r>
    </w:p>
    <w:p>
      <w:pPr>
        <w:pStyle w:val="84"/>
        <w:keepNext w:val="0"/>
        <w:keepLines w:val="0"/>
        <w:pageBreakBefore w:val="0"/>
        <w:widowControl/>
        <w:numPr>
          <w:ilvl w:val="0"/>
          <w:numId w:val="127"/>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sz w:val="30"/>
          <w:szCs w:val="30"/>
          <w:highlight w:val="none"/>
          <w:lang w:val="en-US" w:eastAsia="zh-CN"/>
        </w:rPr>
        <w:t>资产调拨：</w:t>
      </w:r>
      <w:r>
        <w:rPr>
          <w:rFonts w:hint="eastAsia" w:ascii="仿宋" w:hAnsi="仿宋" w:eastAsia="仿宋" w:cs="仿宋"/>
          <w:color w:val="000000"/>
          <w:sz w:val="30"/>
          <w:szCs w:val="30"/>
          <w:highlight w:val="none"/>
        </w:rPr>
        <w:t>支持资产单位内部、或跨组织调拨调出，调入单位可协同调入。业务单据录入、审批、生效等</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生成调拨记录；</w:t>
      </w:r>
    </w:p>
    <w:p>
      <w:pPr>
        <w:pStyle w:val="84"/>
        <w:keepNext w:val="0"/>
        <w:keepLines w:val="0"/>
        <w:pageBreakBefore w:val="0"/>
        <w:widowControl/>
        <w:numPr>
          <w:ilvl w:val="0"/>
          <w:numId w:val="127"/>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支持资产原值变动功能，可进行资产卡片的原值、累计折旧、折旧年限、工作量调整生成原值变动单据；支持变动单据审核和反审功能；支持变动单据查询和打印功能</w:t>
      </w:r>
      <w:r>
        <w:rPr>
          <w:rFonts w:hint="eastAsia" w:ascii="仿宋" w:hAnsi="仿宋" w:eastAsia="仿宋" w:cs="仿宋"/>
          <w:color w:val="000000"/>
          <w:sz w:val="30"/>
          <w:szCs w:val="30"/>
          <w:highlight w:val="none"/>
          <w:lang w:eastAsia="zh-CN"/>
        </w:rPr>
        <w:t>；</w:t>
      </w:r>
    </w:p>
    <w:p>
      <w:pPr>
        <w:pStyle w:val="84"/>
        <w:keepNext w:val="0"/>
        <w:keepLines w:val="0"/>
        <w:pageBreakBefore w:val="0"/>
        <w:widowControl/>
        <w:numPr>
          <w:ilvl w:val="0"/>
          <w:numId w:val="127"/>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资产使用状态变更：</w:t>
      </w:r>
      <w:r>
        <w:rPr>
          <w:rFonts w:hint="eastAsia" w:ascii="仿宋" w:hAnsi="仿宋" w:eastAsia="仿宋" w:cs="仿宋"/>
          <w:color w:val="000000"/>
          <w:sz w:val="30"/>
          <w:szCs w:val="30"/>
          <w:highlight w:val="none"/>
        </w:rPr>
        <w:t>可进行资产卡片使用状态变更，并支持卡片批量变更</w:t>
      </w:r>
      <w:r>
        <w:rPr>
          <w:rFonts w:hint="eastAsia" w:ascii="仿宋" w:hAnsi="仿宋" w:eastAsia="仿宋" w:cs="仿宋"/>
          <w:color w:val="000000"/>
          <w:sz w:val="30"/>
          <w:szCs w:val="30"/>
          <w:highlight w:val="none"/>
          <w:lang w:eastAsia="zh-CN"/>
        </w:rPr>
        <w:t>；</w:t>
      </w:r>
    </w:p>
    <w:p>
      <w:pPr>
        <w:pStyle w:val="84"/>
        <w:keepNext w:val="0"/>
        <w:keepLines w:val="0"/>
        <w:pageBreakBefore w:val="0"/>
        <w:widowControl/>
        <w:numPr>
          <w:ilvl w:val="0"/>
          <w:numId w:val="127"/>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支持使用状态变动单审核和反审功能；支持使用状态变动单据查询和打印功能。</w:t>
      </w:r>
      <w:r>
        <w:rPr>
          <w:rFonts w:hint="eastAsia" w:ascii="仿宋" w:hAnsi="仿宋" w:eastAsia="仿宋" w:cs="仿宋"/>
          <w:color w:val="000000"/>
          <w:sz w:val="30"/>
          <w:szCs w:val="30"/>
          <w:highlight w:val="none"/>
          <w:lang w:eastAsia="zh-CN"/>
        </w:rPr>
        <w:t>；</w:t>
      </w:r>
    </w:p>
    <w:p>
      <w:pPr>
        <w:pStyle w:val="84"/>
        <w:keepNext w:val="0"/>
        <w:keepLines w:val="0"/>
        <w:pageBreakBefore w:val="0"/>
        <w:widowControl/>
        <w:numPr>
          <w:ilvl w:val="0"/>
          <w:numId w:val="127"/>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支持资金来源调整单据，审核后，可调整资产卡片资金来源数据，并支持重新计算期间折旧</w:t>
      </w:r>
      <w:r>
        <w:rPr>
          <w:rFonts w:hint="eastAsia" w:ascii="仿宋" w:hAnsi="仿宋" w:eastAsia="仿宋" w:cs="仿宋"/>
          <w:color w:val="000000"/>
          <w:sz w:val="30"/>
          <w:szCs w:val="30"/>
          <w:highlight w:val="none"/>
          <w:lang w:eastAsia="zh-CN"/>
        </w:rPr>
        <w:t>；</w:t>
      </w:r>
    </w:p>
    <w:p>
      <w:pPr>
        <w:pStyle w:val="84"/>
        <w:keepNext w:val="0"/>
        <w:keepLines w:val="0"/>
        <w:pageBreakBefore w:val="0"/>
        <w:widowControl/>
        <w:numPr>
          <w:ilvl w:val="0"/>
          <w:numId w:val="127"/>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rPr>
      </w:pPr>
      <w:r>
        <w:rPr>
          <w:rFonts w:hint="eastAsia" w:ascii="仿宋" w:hAnsi="仿宋" w:eastAsia="仿宋" w:cs="仿宋"/>
          <w:sz w:val="30"/>
          <w:szCs w:val="30"/>
          <w:highlight w:val="none"/>
        </w:rPr>
        <w:t>资产减少</w:t>
      </w:r>
      <w:r>
        <w:rPr>
          <w:rFonts w:hint="eastAsia" w:ascii="仿宋" w:hAnsi="仿宋" w:eastAsia="仿宋" w:cs="仿宋"/>
          <w:sz w:val="30"/>
          <w:szCs w:val="30"/>
          <w:highlight w:val="none"/>
          <w:lang w:eastAsia="zh-CN"/>
        </w:rPr>
        <w:t>：</w:t>
      </w:r>
      <w:r>
        <w:rPr>
          <w:rFonts w:hint="eastAsia" w:ascii="仿宋" w:hAnsi="仿宋" w:eastAsia="仿宋" w:cs="仿宋"/>
          <w:color w:val="000000"/>
          <w:sz w:val="30"/>
          <w:szCs w:val="30"/>
          <w:highlight w:val="none"/>
        </w:rPr>
        <w:t>支持资产的减少、回退、报废、盘亏等业务数据单据录入、审批、生效等。</w:t>
      </w:r>
    </w:p>
    <w:p>
      <w:pPr>
        <w:pStyle w:val="6"/>
        <w:bidi w:val="0"/>
        <w:ind w:left="864" w:leftChars="0" w:hanging="864"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资产折旧</w:t>
      </w:r>
    </w:p>
    <w:p>
      <w:pPr>
        <w:pStyle w:val="84"/>
        <w:keepNext w:val="0"/>
        <w:keepLines w:val="0"/>
        <w:pageBreakBefore w:val="0"/>
        <w:widowControl/>
        <w:numPr>
          <w:ilvl w:val="0"/>
          <w:numId w:val="128"/>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支持手工计提折旧</w:t>
      </w:r>
    </w:p>
    <w:p>
      <w:pPr>
        <w:pStyle w:val="84"/>
        <w:keepNext w:val="0"/>
        <w:keepLines w:val="0"/>
        <w:pageBreakBefore w:val="0"/>
        <w:widowControl/>
        <w:numPr>
          <w:ilvl w:val="0"/>
          <w:numId w:val="128"/>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支持自动计提折旧</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资产盘点</w:t>
      </w:r>
    </w:p>
    <w:p>
      <w:pPr>
        <w:pStyle w:val="84"/>
        <w:keepNext w:val="0"/>
        <w:keepLines w:val="0"/>
        <w:pageBreakBefore w:val="0"/>
        <w:widowControl/>
        <w:numPr>
          <w:ilvl w:val="0"/>
          <w:numId w:val="128"/>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以持定期出具盘点表，进行盘盈资产、差异资产录入。</w:t>
      </w:r>
    </w:p>
    <w:p>
      <w:pPr>
        <w:pStyle w:val="84"/>
        <w:keepNext w:val="0"/>
        <w:keepLines w:val="0"/>
        <w:pageBreakBefore w:val="0"/>
        <w:widowControl/>
        <w:numPr>
          <w:ilvl w:val="0"/>
          <w:numId w:val="128"/>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支持资产条码盘点，能根据盘点结果自动生成盘盈、盘亏单据。</w:t>
      </w:r>
    </w:p>
    <w:p>
      <w:pPr>
        <w:pStyle w:val="84"/>
        <w:keepNext w:val="0"/>
        <w:keepLines w:val="0"/>
        <w:pageBreakBefore w:val="0"/>
        <w:widowControl/>
        <w:numPr>
          <w:ilvl w:val="0"/>
          <w:numId w:val="128"/>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支持资产按使用科室、按管理科室、按使用状态、按原值、按资金来源等多种方式进行盘点；</w:t>
      </w:r>
    </w:p>
    <w:p>
      <w:pPr>
        <w:pStyle w:val="84"/>
        <w:keepNext w:val="0"/>
        <w:keepLines w:val="0"/>
        <w:pageBreakBefore w:val="0"/>
        <w:widowControl/>
        <w:numPr>
          <w:ilvl w:val="0"/>
          <w:numId w:val="128"/>
        </w:numPr>
        <w:kinsoku/>
        <w:wordWrap w:val="0"/>
        <w:overflowPunct/>
        <w:topLinePunct w:val="0"/>
        <w:autoSpaceDE/>
        <w:autoSpaceDN/>
        <w:bidi w:val="0"/>
        <w:adjustRightInd/>
        <w:snapToGrid/>
        <w:spacing w:beforeAutospacing="0" w:afterAutospacing="0" w:line="360" w:lineRule="auto"/>
        <w:ind w:left="0" w:leftChars="0" w:firstLine="600" w:firstLineChars="200"/>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支持资产条码盘点，支持资产的全程条码应用，包括出入库、调拨等业务场景。</w:t>
      </w:r>
    </w:p>
    <w:p>
      <w:pPr>
        <w:rPr>
          <w:rFonts w:hint="eastAsia" w:ascii="仿宋" w:hAnsi="仿宋" w:eastAsia="仿宋" w:cs="仿宋"/>
          <w:sz w:val="30"/>
          <w:szCs w:val="30"/>
          <w:highlight w:val="none"/>
          <w:lang w:val="en-US" w:eastAsia="zh-CN"/>
        </w:rPr>
      </w:pP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资产处置</w:t>
      </w:r>
    </w:p>
    <w:p>
      <w:pPr>
        <w:pStyle w:val="84"/>
        <w:widowControl/>
        <w:wordWrap w:val="0"/>
        <w:spacing w:beforeAutospacing="0" w:afterAutospacing="0" w:line="360" w:lineRule="auto"/>
        <w:ind w:firstLine="420"/>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支持资产处置流程单据发起、审批、生效等。</w:t>
      </w:r>
    </w:p>
    <w:p>
      <w:pPr>
        <w:pStyle w:val="6"/>
        <w:bidi w:val="0"/>
        <w:ind w:left="864" w:leftChars="0" w:hanging="864"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报表管理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sz w:val="30"/>
          <w:szCs w:val="30"/>
          <w:highlight w:val="none"/>
          <w:lang w:val="en-US" w:eastAsia="zh-CN"/>
        </w:rPr>
      </w:pPr>
      <w:r>
        <w:rPr>
          <w:rFonts w:hint="eastAsia" w:ascii="仿宋" w:hAnsi="仿宋" w:eastAsia="仿宋" w:cs="仿宋"/>
          <w:color w:val="000000"/>
          <w:sz w:val="30"/>
          <w:szCs w:val="30"/>
          <w:highlight w:val="none"/>
        </w:rPr>
        <w:t>支持提供财务报表统计查询功能，包括折旧到期表、科室折旧明细表、资产折旧汇总表、折旧费用分配表、折旧计提汇总表、资产月报、资产总账、变动账表、折旧汇总表、资产明细表和资产入库分析表等等。</w:t>
      </w:r>
    </w:p>
    <w:p>
      <w:pPr>
        <w:pStyle w:val="5"/>
        <w:bidi w:val="0"/>
        <w:ind w:left="720" w:leftChars="0" w:hanging="720" w:firstLineChars="0"/>
        <w:rPr>
          <w:rFonts w:hint="eastAsia" w:ascii="仿宋" w:hAnsi="仿宋" w:eastAsia="仿宋" w:cs="仿宋"/>
          <w:sz w:val="30"/>
          <w:szCs w:val="30"/>
          <w:highlight w:val="none"/>
          <w:lang w:val="en-US" w:eastAsia="zh-CN"/>
        </w:rPr>
      </w:pPr>
      <w:bookmarkStart w:id="356" w:name="_Toc28439"/>
      <w:bookmarkStart w:id="357" w:name="_Toc8233"/>
      <w:r>
        <w:rPr>
          <w:rFonts w:hint="eastAsia" w:ascii="仿宋" w:hAnsi="仿宋" w:eastAsia="仿宋" w:cs="仿宋"/>
          <w:sz w:val="30"/>
          <w:szCs w:val="30"/>
          <w:highlight w:val="none"/>
          <w:lang w:val="en-US" w:eastAsia="zh-CN"/>
        </w:rPr>
        <w:t>现金管理</w:t>
      </w:r>
      <w:bookmarkEnd w:id="356"/>
      <w:bookmarkEnd w:id="357"/>
    </w:p>
    <w:p>
      <w:pPr>
        <w:keepLines w:val="0"/>
        <w:pageBreakBefore w:val="0"/>
        <w:kinsoku/>
        <w:wordWrap/>
        <w:overflowPunct/>
        <w:topLinePunct w:val="0"/>
        <w:autoSpaceDE/>
        <w:autoSpaceDN/>
        <w:bidi w:val="0"/>
        <w:adjustRightInd w:val="0"/>
        <w:snapToGrid/>
        <w:spacing w:line="360" w:lineRule="auto"/>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通过全方位的现金管理应用，提高医院现金管理的工作效率，保证医院资金收支业务的准确执行，确保资金安全。现金银行管理系统具体功能包括：基础资料设置、账号余额初始化、出纳账登记、日记账管理、出纳对账、银行对账等日常工作处理；提供未达账管理、报表查询和期末处理等功能。</w:t>
      </w:r>
    </w:p>
    <w:p>
      <w:pPr>
        <w:pStyle w:val="6"/>
        <w:bidi w:val="0"/>
        <w:ind w:left="864" w:leftChars="0" w:hanging="864"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基础资料</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200" w:afterAutospacing="0" w:line="360" w:lineRule="auto"/>
        <w:ind w:left="0" w:right="0" w:firstLine="420"/>
        <w:jc w:val="left"/>
        <w:textAlignment w:val="auto"/>
        <w:rPr>
          <w:rFonts w:hint="eastAsia" w:ascii="仿宋" w:hAnsi="仿宋" w:eastAsia="仿宋" w:cs="仿宋"/>
          <w:b w:val="0"/>
          <w:color w:val="auto"/>
          <w:kern w:val="2"/>
          <w:sz w:val="30"/>
          <w:szCs w:val="30"/>
          <w:highlight w:val="none"/>
          <w:lang w:val="en-US" w:eastAsia="zh-CN" w:bidi="ar-SA"/>
        </w:rPr>
      </w:pPr>
      <w:r>
        <w:rPr>
          <w:rFonts w:hint="eastAsia" w:ascii="仿宋" w:hAnsi="仿宋" w:eastAsia="仿宋" w:cs="仿宋"/>
          <w:b w:val="0"/>
          <w:color w:val="auto"/>
          <w:kern w:val="2"/>
          <w:sz w:val="30"/>
          <w:szCs w:val="30"/>
          <w:highlight w:val="none"/>
          <w:lang w:val="en-US" w:eastAsia="zh-CN" w:bidi="ar-SA"/>
        </w:rPr>
        <w:t>基础资料设置：录入银行、银行账号信息、现金账号、结算方式、银行网点等资料。</w:t>
      </w:r>
    </w:p>
    <w:p>
      <w:pPr>
        <w:pStyle w:val="6"/>
        <w:bidi w:val="0"/>
        <w:ind w:left="864" w:leftChars="0" w:hanging="864"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系统初始化</w:t>
      </w:r>
    </w:p>
    <w:p>
      <w:pPr>
        <w:keepLines w:val="0"/>
        <w:pageBreakBefore w:val="0"/>
        <w:numPr>
          <w:ilvl w:val="0"/>
          <w:numId w:val="129"/>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系统初始化：设置系统启用期间及录入期初余额，录入现金期初、银行存款期初余额，未达账处理等；</w:t>
      </w:r>
    </w:p>
    <w:p>
      <w:pPr>
        <w:keepLines w:val="0"/>
        <w:pageBreakBefore w:val="0"/>
        <w:numPr>
          <w:ilvl w:val="0"/>
          <w:numId w:val="129"/>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初始数据的导入导出，并提供与总账系统平衡检查的功能；</w:t>
      </w:r>
    </w:p>
    <w:p>
      <w:pPr>
        <w:keepLines w:val="0"/>
        <w:pageBreakBefore w:val="0"/>
        <w:numPr>
          <w:ilvl w:val="0"/>
          <w:numId w:val="129"/>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支持任意日期启用系统，支持反初始化。</w:t>
      </w:r>
    </w:p>
    <w:p>
      <w:pPr>
        <w:pStyle w:val="6"/>
        <w:bidi w:val="0"/>
        <w:ind w:left="864" w:leftChars="0" w:hanging="864"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日常处理</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支持出纳日常业务处理：录入出纳收支单据，包括医院日常的存现、取现业务，医院内部转账业务，收付款处理；</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支持出纳账登记，登记现金和银行账；</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支持出纳对账以及对账结果查询；</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支持银行对账，银行对账结果查询并生成余额调节表。</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支持银医直连的应用，能够实时查询账户余额、下载网银交易记录，并能够通过到账记录查询到银行到账资金。</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支持与总账关联，通过出纳记账单据生成凭证到总账管理，完成凭证处理；</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自动生成收支报表、日记账、银行调节表；</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支持银行对账单记录跟医院系统银行存款收付款记录进行勾对，以确认银行与医院双方的未达项</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支持多种条件自动匹配系统收付款与银行对账单数据，对账结果可通过余额调节表查询。</w:t>
      </w:r>
    </w:p>
    <w:p>
      <w:pPr>
        <w:keepLines w:val="0"/>
        <w:pageBreakBefore w:val="0"/>
        <w:numPr>
          <w:ilvl w:val="0"/>
          <w:numId w:val="130"/>
        </w:numPr>
        <w:kinsoku/>
        <w:wordWrap/>
        <w:overflowPunct/>
        <w:topLinePunct w:val="0"/>
        <w:autoSpaceDE/>
        <w:autoSpaceDN/>
        <w:bidi w:val="0"/>
        <w:adjustRightInd w:val="0"/>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支持接口，将HIS业务数据导入到现金银行管理系统，并生成对应的业务收入出纳日记账，出纳对HIS数据同步后生成的日记账进行审核，实现业务数据与财务数据一体化</w:t>
      </w:r>
    </w:p>
    <w:p>
      <w:pPr>
        <w:pStyle w:val="6"/>
        <w:bidi w:val="0"/>
        <w:ind w:left="864" w:leftChars="0" w:hanging="864" w:firstLineChars="0"/>
        <w:rPr>
          <w:rFonts w:hint="eastAsia" w:ascii="仿宋" w:hAnsi="仿宋" w:eastAsia="仿宋" w:cs="仿宋"/>
          <w:sz w:val="30"/>
          <w:szCs w:val="30"/>
          <w:highlight w:val="none"/>
          <w:lang w:val="en-US"/>
        </w:rPr>
      </w:pPr>
      <w:r>
        <w:rPr>
          <w:rFonts w:hint="eastAsia" w:ascii="仿宋" w:hAnsi="仿宋" w:eastAsia="仿宋" w:cs="仿宋"/>
          <w:sz w:val="30"/>
          <w:szCs w:val="30"/>
          <w:highlight w:val="none"/>
          <w:lang w:eastAsia="zh-CN"/>
        </w:rPr>
        <w:t>期末处理</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200" w:afterAutospacing="0" w:line="360" w:lineRule="auto"/>
        <w:ind w:left="0" w:right="0"/>
        <w:jc w:val="left"/>
        <w:textAlignment w:val="auto"/>
        <w:rPr>
          <w:rFonts w:hint="eastAsia" w:ascii="仿宋" w:hAnsi="仿宋" w:eastAsia="仿宋" w:cs="仿宋"/>
          <w:b w:val="0"/>
          <w:color w:val="auto"/>
          <w:kern w:val="2"/>
          <w:sz w:val="30"/>
          <w:szCs w:val="30"/>
          <w:highlight w:val="none"/>
          <w:lang w:val="en-US" w:eastAsia="zh-CN" w:bidi="ar-SA"/>
        </w:rPr>
      </w:pPr>
      <w:r>
        <w:rPr>
          <w:rFonts w:hint="eastAsia" w:ascii="仿宋" w:hAnsi="仿宋" w:eastAsia="仿宋" w:cs="仿宋"/>
          <w:b w:val="0"/>
          <w:color w:val="auto"/>
          <w:kern w:val="2"/>
          <w:sz w:val="30"/>
          <w:szCs w:val="30"/>
          <w:highlight w:val="none"/>
          <w:lang w:val="en-US" w:eastAsia="zh-CN" w:bidi="ar-SA"/>
        </w:rPr>
        <w:t>支持系统期末结账和反结账操作，结账后系统不能录入业务数据。</w:t>
      </w:r>
    </w:p>
    <w:p>
      <w:pPr>
        <w:pStyle w:val="5"/>
        <w:bidi w:val="0"/>
        <w:ind w:left="720" w:leftChars="0" w:hanging="720" w:firstLineChars="0"/>
        <w:rPr>
          <w:rFonts w:hint="eastAsia" w:ascii="仿宋" w:hAnsi="仿宋" w:eastAsia="仿宋" w:cs="仿宋"/>
          <w:sz w:val="30"/>
          <w:szCs w:val="30"/>
          <w:highlight w:val="none"/>
          <w:lang w:val="en-US" w:eastAsia="zh-CN"/>
        </w:rPr>
      </w:pPr>
      <w:bookmarkStart w:id="358" w:name="_Toc20313"/>
      <w:bookmarkStart w:id="359" w:name="_Toc14044"/>
      <w:r>
        <w:rPr>
          <w:rFonts w:hint="eastAsia" w:ascii="仿宋" w:hAnsi="仿宋" w:eastAsia="仿宋" w:cs="仿宋"/>
          <w:sz w:val="30"/>
          <w:szCs w:val="30"/>
          <w:highlight w:val="none"/>
          <w:lang w:val="en-US" w:eastAsia="zh-CN"/>
        </w:rPr>
        <w:t>往来管理</w:t>
      </w:r>
      <w:bookmarkEnd w:id="358"/>
      <w:bookmarkEnd w:id="359"/>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主要实现医院与往来单位、职工、科室之间的资金往来管理，针对同一科目的借贷方发生数据之间进行勾对核销处理，包括应收管理系统和应付管理两部分内容，能够帮助医疗机构从财务层面管控业务，强化资金流入流出的核算与管理，保证医疗机构资金的健康流动。具体功能包括：往来设置、往来核销、往来查询、往来账龄分析、坏账提取等功能。</w:t>
      </w:r>
    </w:p>
    <w:p>
      <w:pPr>
        <w:keepNext w:val="0"/>
        <w:keepLines w:val="0"/>
        <w:pageBreakBefore w:val="0"/>
        <w:widowControl w:val="0"/>
        <w:numPr>
          <w:ilvl w:val="0"/>
          <w:numId w:val="131"/>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提供应付单、预付款单的录入、供应商付款的处理、单据核销处理等功能，并提供应付及付款常用报表的查询分析等业务的全流程管理。</w:t>
      </w:r>
    </w:p>
    <w:p>
      <w:pPr>
        <w:keepNext w:val="0"/>
        <w:keepLines w:val="0"/>
        <w:pageBreakBefore w:val="0"/>
        <w:widowControl w:val="0"/>
        <w:numPr>
          <w:ilvl w:val="0"/>
          <w:numId w:val="131"/>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系统支持坏账计提功能，支持余额百分比法、账龄分析法、个别认定法等多种方法计提坏账。</w:t>
      </w:r>
    </w:p>
    <w:p>
      <w:pPr>
        <w:keepNext w:val="0"/>
        <w:keepLines w:val="0"/>
        <w:pageBreakBefore w:val="0"/>
        <w:widowControl w:val="0"/>
        <w:numPr>
          <w:ilvl w:val="0"/>
          <w:numId w:val="131"/>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支持自动、手工逐笔或批量核销。</w:t>
      </w:r>
    </w:p>
    <w:p>
      <w:pPr>
        <w:keepNext w:val="0"/>
        <w:keepLines w:val="0"/>
        <w:pageBreakBefore w:val="0"/>
        <w:widowControl w:val="0"/>
        <w:numPr>
          <w:ilvl w:val="0"/>
          <w:numId w:val="131"/>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能够与其他系统互联互通，可以通过各个系统业务信息自动生成应付款、预付款单据信息，也支持单据手工录入。并且能够与财务系统对接，自动生成凭证，实现业务与账务数据同步。</w:t>
      </w:r>
    </w:p>
    <w:p>
      <w:pPr>
        <w:pStyle w:val="84"/>
        <w:rPr>
          <w:rFonts w:hint="eastAsia" w:ascii="仿宋" w:hAnsi="仿宋" w:eastAsia="仿宋" w:cs="仿宋"/>
          <w:sz w:val="30"/>
          <w:szCs w:val="30"/>
        </w:rPr>
      </w:pPr>
    </w:p>
    <w:p>
      <w:pPr>
        <w:pStyle w:val="176"/>
        <w:keepNext/>
        <w:keepLines/>
        <w:numPr>
          <w:ilvl w:val="2"/>
          <w:numId w:val="132"/>
        </w:numPr>
        <w:spacing w:before="280" w:after="290" w:line="376" w:lineRule="auto"/>
        <w:ind w:left="1920" w:hanging="480" w:firstLineChars="0"/>
        <w:outlineLvl w:val="4"/>
        <w:rPr>
          <w:rStyle w:val="1203"/>
          <w:rFonts w:hint="eastAsia" w:ascii="仿宋" w:hAnsi="仿宋" w:eastAsia="仿宋" w:cs="仿宋"/>
          <w:vanish/>
          <w:sz w:val="30"/>
          <w:szCs w:val="30"/>
        </w:rPr>
      </w:pPr>
    </w:p>
    <w:p>
      <w:pPr>
        <w:pStyle w:val="176"/>
        <w:keepNext/>
        <w:keepLines/>
        <w:numPr>
          <w:ilvl w:val="2"/>
          <w:numId w:val="133"/>
        </w:numPr>
        <w:spacing w:before="280" w:after="290" w:line="376" w:lineRule="auto"/>
        <w:ind w:left="2400" w:hanging="480" w:firstLineChars="0"/>
        <w:outlineLvl w:val="3"/>
        <w:rPr>
          <w:rStyle w:val="1203"/>
          <w:rFonts w:hint="eastAsia" w:ascii="仿宋" w:hAnsi="仿宋" w:eastAsia="仿宋" w:cs="仿宋"/>
          <w:vanish/>
          <w:sz w:val="30"/>
          <w:szCs w:val="30"/>
        </w:rPr>
      </w:pPr>
    </w:p>
    <w:p>
      <w:pPr>
        <w:pStyle w:val="3"/>
        <w:rPr>
          <w:rFonts w:hint="eastAsia" w:ascii="仿宋" w:hAnsi="仿宋" w:eastAsia="仿宋" w:cs="仿宋"/>
          <w:b/>
          <w:bCs/>
          <w:kern w:val="2"/>
          <w:sz w:val="30"/>
          <w:szCs w:val="30"/>
          <w:lang w:val="en-US" w:eastAsia="zh-CN" w:bidi="ar-SA"/>
        </w:rPr>
      </w:pPr>
      <w:bookmarkStart w:id="360" w:name="_Toc1938056815"/>
      <w:r>
        <w:rPr>
          <w:rFonts w:hint="eastAsia" w:ascii="仿宋" w:hAnsi="仿宋" w:eastAsia="仿宋" w:cs="仿宋"/>
          <w:b/>
          <w:bCs/>
          <w:kern w:val="2"/>
          <w:sz w:val="30"/>
          <w:szCs w:val="30"/>
          <w:lang w:val="en-US" w:eastAsia="zh-CN" w:bidi="ar-SA"/>
        </w:rPr>
        <w:t>后勤管理类</w:t>
      </w:r>
      <w:bookmarkEnd w:id="360"/>
    </w:p>
    <w:bookmarkEnd w:id="255"/>
    <w:bookmarkEnd w:id="256"/>
    <w:p>
      <w:pPr>
        <w:pStyle w:val="4"/>
        <w:rPr>
          <w:rFonts w:hint="eastAsia" w:ascii="仿宋" w:hAnsi="仿宋" w:eastAsia="仿宋" w:cs="仿宋"/>
          <w:b w:val="0"/>
          <w:bCs w:val="0"/>
          <w:sz w:val="30"/>
          <w:szCs w:val="30"/>
        </w:rPr>
      </w:pPr>
      <w:bookmarkStart w:id="361" w:name="_Toc104977618"/>
      <w:bookmarkStart w:id="362" w:name="_Toc2036415656"/>
      <w:bookmarkStart w:id="363" w:name="_Toc104977614"/>
      <w:bookmarkStart w:id="364" w:name="_Toc48223872"/>
      <w:bookmarkStart w:id="365" w:name="_Toc369701349"/>
      <w:bookmarkStart w:id="366" w:name="_Toc5697878"/>
      <w:bookmarkStart w:id="367" w:name="_Toc5697876"/>
      <w:r>
        <w:rPr>
          <w:rFonts w:hint="eastAsia" w:ascii="仿宋" w:hAnsi="仿宋" w:eastAsia="仿宋" w:cs="仿宋"/>
          <w:b w:val="0"/>
          <w:bCs w:val="0"/>
          <w:sz w:val="30"/>
          <w:szCs w:val="30"/>
        </w:rPr>
        <w:t>物资管理</w:t>
      </w:r>
      <w:bookmarkEnd w:id="361"/>
      <w:r>
        <w:rPr>
          <w:rFonts w:hint="eastAsia" w:ascii="仿宋" w:hAnsi="仿宋" w:eastAsia="仿宋" w:cs="仿宋"/>
          <w:b w:val="0"/>
          <w:bCs w:val="0"/>
          <w:sz w:val="30"/>
          <w:szCs w:val="30"/>
          <w:lang w:val="en-US" w:eastAsia="zh-CN"/>
        </w:rPr>
        <w:t>系统</w:t>
      </w:r>
      <w:bookmarkEnd w:id="362"/>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建立满足医疗机构物资管理管控的物资供应链体系，实现对药剂、办公用品等所有物资的采购，入库，出库，盘点，结算等流程的过程管理。</w:t>
      </w:r>
    </w:p>
    <w:p>
      <w:pPr>
        <w:pStyle w:val="5"/>
        <w:bidi w:val="0"/>
        <w:rPr>
          <w:rFonts w:hint="eastAsia" w:ascii="仿宋" w:hAnsi="仿宋" w:eastAsia="仿宋" w:cs="仿宋"/>
          <w:sz w:val="30"/>
          <w:szCs w:val="30"/>
        </w:rPr>
      </w:pPr>
      <w:r>
        <w:rPr>
          <w:rFonts w:hint="eastAsia" w:ascii="仿宋" w:hAnsi="仿宋" w:eastAsia="仿宋" w:cs="仿宋"/>
          <w:sz w:val="30"/>
          <w:szCs w:val="30"/>
        </w:rPr>
        <w:t>采购计划</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采购计划的新增（包括库房/供应商选择、批量选择、计划数量等。）、计划记录查询（包括库房、供应商、计划日期、审核日期、物资关键字搜索等）、支持计划编辑、审核、打印、删除等操作，单据明细查看及计划记录导出。</w:t>
      </w:r>
    </w:p>
    <w:p>
      <w:pPr>
        <w:pStyle w:val="5"/>
        <w:bidi w:val="0"/>
        <w:rPr>
          <w:rFonts w:hint="eastAsia" w:ascii="仿宋" w:hAnsi="仿宋" w:eastAsia="仿宋" w:cs="仿宋"/>
          <w:sz w:val="30"/>
          <w:szCs w:val="30"/>
        </w:rPr>
      </w:pPr>
      <w:r>
        <w:rPr>
          <w:rFonts w:hint="eastAsia" w:ascii="仿宋" w:hAnsi="仿宋" w:eastAsia="仿宋" w:cs="仿宋"/>
          <w:sz w:val="30"/>
          <w:szCs w:val="30"/>
        </w:rPr>
        <w:t>采购入库</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支持新增采购入库（包括库房/供应商选择、发票号编辑、计划单导入等）、入库记录查看及处理（包括编辑、删除、审核、预览、打印等。）。支持单据明细的查看及入库记录导出。</w:t>
      </w:r>
    </w:p>
    <w:p>
      <w:pPr>
        <w:pStyle w:val="5"/>
        <w:bidi w:val="0"/>
        <w:rPr>
          <w:rFonts w:hint="eastAsia" w:ascii="仿宋" w:hAnsi="仿宋" w:eastAsia="仿宋" w:cs="仿宋"/>
          <w:sz w:val="30"/>
          <w:szCs w:val="30"/>
        </w:rPr>
      </w:pPr>
      <w:r>
        <w:rPr>
          <w:rFonts w:hint="eastAsia" w:ascii="仿宋" w:hAnsi="仿宋" w:eastAsia="仿宋" w:cs="仿宋"/>
          <w:sz w:val="30"/>
          <w:szCs w:val="30"/>
        </w:rPr>
        <w:t>申领管理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支持新增申领记录（包括出库库房、申领科室、申领物资选择、数量的编辑等）、审领记录查看及处理、支持单据明细的查看及申领记录及明细导出。</w:t>
      </w:r>
    </w:p>
    <w:p>
      <w:pPr>
        <w:pStyle w:val="5"/>
        <w:bidi w:val="0"/>
        <w:rPr>
          <w:rFonts w:hint="eastAsia" w:ascii="仿宋" w:hAnsi="仿宋" w:eastAsia="仿宋" w:cs="仿宋"/>
          <w:sz w:val="30"/>
          <w:szCs w:val="30"/>
        </w:rPr>
      </w:pPr>
      <w:r>
        <w:rPr>
          <w:rFonts w:hint="eastAsia" w:ascii="仿宋" w:hAnsi="仿宋" w:eastAsia="仿宋" w:cs="仿宋"/>
          <w:sz w:val="30"/>
          <w:szCs w:val="30"/>
        </w:rPr>
        <w:t>核收入库</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核收入库查询及核收处理。支持包括入库库房、入库单号、入库日期、状态、出库库房、出库单号、物资关键字搜索等维度查询。同时，支持核收入库记录查看及处理、入库明细的查看、核收记录及核收记录明细导出。</w:t>
      </w:r>
    </w:p>
    <w:p>
      <w:pPr>
        <w:pStyle w:val="5"/>
        <w:bidi w:val="0"/>
        <w:rPr>
          <w:rFonts w:hint="eastAsia" w:ascii="仿宋" w:hAnsi="仿宋" w:eastAsia="仿宋" w:cs="仿宋"/>
          <w:sz w:val="30"/>
          <w:szCs w:val="30"/>
        </w:rPr>
      </w:pPr>
      <w:r>
        <w:rPr>
          <w:rFonts w:hint="eastAsia" w:ascii="仿宋" w:hAnsi="仿宋" w:eastAsia="仿宋" w:cs="仿宋"/>
          <w:sz w:val="30"/>
          <w:szCs w:val="30"/>
        </w:rPr>
        <w:t>出库管理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支持物资新增出库及出库记录查询及处理。新增出库包括库房、领用科室、领用人选择，出库数量编辑、支持从申领单导入等。</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出库记录查询及处理支持出库库房、领用科室、出库单号、状态、出库日期、审核日期、物资关键字等维度查询。支持出库记录的查看及处理、出库记录及出库记录明细导出等。</w:t>
      </w:r>
    </w:p>
    <w:p>
      <w:pPr>
        <w:pStyle w:val="5"/>
        <w:bidi w:val="0"/>
        <w:rPr>
          <w:rFonts w:hint="eastAsia" w:ascii="仿宋" w:hAnsi="仿宋" w:eastAsia="仿宋" w:cs="仿宋"/>
          <w:sz w:val="30"/>
          <w:szCs w:val="30"/>
        </w:rPr>
      </w:pPr>
      <w:r>
        <w:rPr>
          <w:rFonts w:hint="eastAsia" w:ascii="仿宋" w:hAnsi="仿宋" w:eastAsia="仿宋" w:cs="仿宋"/>
          <w:sz w:val="30"/>
          <w:szCs w:val="30"/>
        </w:rPr>
        <w:t>其他入库</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支持其他入库方式，如：捐赠入库、初始入库、其他等。支持其他入库的新增及入库记录查看及处理。</w:t>
      </w:r>
    </w:p>
    <w:p>
      <w:pPr>
        <w:pStyle w:val="5"/>
        <w:bidi w:val="0"/>
        <w:rPr>
          <w:rFonts w:hint="eastAsia" w:ascii="仿宋" w:hAnsi="仿宋" w:eastAsia="仿宋" w:cs="仿宋"/>
          <w:sz w:val="30"/>
          <w:szCs w:val="30"/>
        </w:rPr>
      </w:pPr>
      <w:r>
        <w:rPr>
          <w:rFonts w:hint="eastAsia" w:ascii="仿宋" w:hAnsi="仿宋" w:eastAsia="仿宋" w:cs="仿宋"/>
          <w:sz w:val="30"/>
          <w:szCs w:val="30"/>
        </w:rPr>
        <w:t>其他出库</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支持其他出库方式，如：过期出库、报损出库、其他等。支持其他出库新增及出库记录查看及处理。</w:t>
      </w:r>
    </w:p>
    <w:p>
      <w:pPr>
        <w:pStyle w:val="5"/>
        <w:bidi w:val="0"/>
        <w:rPr>
          <w:rFonts w:hint="eastAsia" w:ascii="仿宋" w:hAnsi="仿宋" w:eastAsia="仿宋" w:cs="仿宋"/>
          <w:sz w:val="30"/>
          <w:szCs w:val="30"/>
        </w:rPr>
      </w:pPr>
      <w:r>
        <w:rPr>
          <w:rFonts w:hint="eastAsia" w:ascii="仿宋" w:hAnsi="仿宋" w:eastAsia="仿宋" w:cs="仿宋"/>
          <w:sz w:val="30"/>
          <w:szCs w:val="30"/>
        </w:rPr>
        <w:t>盘点管理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支持物资盘点管理，包括按条件提取需要盘点的物资、盘点记录的查看及处理、盘点记录及盘点记录明细导出等。</w:t>
      </w:r>
    </w:p>
    <w:p>
      <w:pPr>
        <w:pStyle w:val="5"/>
        <w:bidi w:val="0"/>
        <w:rPr>
          <w:rFonts w:hint="eastAsia" w:ascii="仿宋" w:hAnsi="仿宋" w:eastAsia="仿宋" w:cs="仿宋"/>
          <w:sz w:val="30"/>
          <w:szCs w:val="30"/>
        </w:rPr>
      </w:pPr>
      <w:r>
        <w:rPr>
          <w:rFonts w:hint="eastAsia" w:ascii="仿宋" w:hAnsi="仿宋" w:eastAsia="仿宋" w:cs="仿宋"/>
          <w:sz w:val="30"/>
          <w:szCs w:val="30"/>
        </w:rPr>
        <w:t>月结管理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支持按库房、月结时间、状态等维度对物资进行月结，同时支持月结记录、月结记录明细导出。</w:t>
      </w:r>
    </w:p>
    <w:p>
      <w:pPr>
        <w:pStyle w:val="5"/>
        <w:bidi w:val="0"/>
        <w:rPr>
          <w:rFonts w:hint="eastAsia" w:ascii="仿宋" w:hAnsi="仿宋" w:eastAsia="仿宋" w:cs="仿宋"/>
          <w:sz w:val="30"/>
          <w:szCs w:val="30"/>
        </w:rPr>
      </w:pPr>
      <w:r>
        <w:rPr>
          <w:rFonts w:hint="eastAsia" w:ascii="仿宋" w:hAnsi="仿宋" w:eastAsia="仿宋" w:cs="仿宋"/>
          <w:sz w:val="30"/>
          <w:szCs w:val="30"/>
        </w:rPr>
        <w:t>综合查询</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物资管理各个环节的数据查询，包含入库查询（支持入库记录及入库记录明细导出等）、出库查询（支持出库记录及出库记录明细导出等）、盘点查询（支持盘点记录及盘点记录明细导出等）、库存查询（支持库存记录及库存记录明细导出等）等。</w:t>
      </w:r>
    </w:p>
    <w:p>
      <w:pPr>
        <w:pStyle w:val="4"/>
        <w:rPr>
          <w:rFonts w:hint="eastAsia" w:ascii="仿宋" w:hAnsi="仿宋" w:eastAsia="仿宋" w:cs="仿宋"/>
          <w:b/>
          <w:bCs/>
          <w:sz w:val="30"/>
          <w:szCs w:val="30"/>
        </w:rPr>
      </w:pPr>
      <w:bookmarkStart w:id="368" w:name="_Toc104977619"/>
      <w:bookmarkStart w:id="369" w:name="_Toc1591048153"/>
      <w:r>
        <w:rPr>
          <w:rFonts w:hint="eastAsia" w:ascii="仿宋" w:hAnsi="仿宋" w:eastAsia="仿宋" w:cs="仿宋"/>
          <w:b/>
          <w:bCs/>
          <w:sz w:val="30"/>
          <w:szCs w:val="30"/>
        </w:rPr>
        <w:t>设备管理</w:t>
      </w:r>
      <w:bookmarkEnd w:id="368"/>
      <w:r>
        <w:rPr>
          <w:rFonts w:hint="eastAsia" w:ascii="仿宋" w:hAnsi="仿宋" w:eastAsia="仿宋" w:cs="仿宋"/>
          <w:b/>
          <w:bCs/>
          <w:sz w:val="30"/>
          <w:szCs w:val="30"/>
          <w:lang w:val="en-US" w:eastAsia="zh-CN"/>
        </w:rPr>
        <w:t>系统</w:t>
      </w:r>
      <w:bookmarkEnd w:id="369"/>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设备管理主要是对医院的医疗设备进行统一规范的管理。</w:t>
      </w:r>
    </w:p>
    <w:p>
      <w:pPr>
        <w:pStyle w:val="5"/>
        <w:bidi w:val="0"/>
        <w:rPr>
          <w:rFonts w:hint="eastAsia" w:ascii="仿宋" w:hAnsi="仿宋" w:eastAsia="仿宋" w:cs="仿宋"/>
          <w:sz w:val="30"/>
          <w:szCs w:val="30"/>
        </w:rPr>
      </w:pPr>
      <w:r>
        <w:rPr>
          <w:rFonts w:hint="eastAsia" w:ascii="仿宋" w:hAnsi="仿宋" w:eastAsia="仿宋" w:cs="仿宋"/>
          <w:sz w:val="30"/>
          <w:szCs w:val="30"/>
        </w:rPr>
        <w:t>基础管理</w:t>
      </w:r>
    </w:p>
    <w:p>
      <w:pPr>
        <w:pStyle w:val="6"/>
        <w:bidi w:val="0"/>
        <w:rPr>
          <w:rFonts w:hint="eastAsia" w:ascii="仿宋" w:hAnsi="仿宋" w:eastAsia="仿宋" w:cs="仿宋"/>
          <w:sz w:val="30"/>
          <w:szCs w:val="30"/>
        </w:rPr>
      </w:pPr>
      <w:r>
        <w:rPr>
          <w:rFonts w:hint="eastAsia" w:ascii="仿宋" w:hAnsi="仿宋" w:eastAsia="仿宋" w:cs="仿宋"/>
          <w:sz w:val="30"/>
          <w:szCs w:val="30"/>
        </w:rPr>
        <w:t>设备目录</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支持对设备进行分类管理、支持分类下的设备目录管理，包括新增、新增共用、适用机构等操作。</w:t>
      </w:r>
    </w:p>
    <w:p>
      <w:pPr>
        <w:pStyle w:val="6"/>
        <w:bidi w:val="0"/>
        <w:rPr>
          <w:rFonts w:hint="eastAsia" w:ascii="仿宋" w:hAnsi="仿宋" w:eastAsia="仿宋" w:cs="仿宋"/>
          <w:sz w:val="30"/>
          <w:szCs w:val="30"/>
        </w:rPr>
      </w:pPr>
      <w:r>
        <w:rPr>
          <w:rFonts w:hint="eastAsia" w:ascii="仿宋" w:hAnsi="仿宋" w:eastAsia="仿宋" w:cs="仿宋"/>
          <w:sz w:val="30"/>
          <w:szCs w:val="30"/>
        </w:rPr>
        <w:t>生产商管理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支持对设备生产商管理，主要包括供应商的查询、新增、修改、删除等。</w:t>
      </w:r>
    </w:p>
    <w:p>
      <w:pPr>
        <w:pStyle w:val="6"/>
        <w:bidi w:val="0"/>
        <w:rPr>
          <w:rFonts w:hint="eastAsia" w:ascii="仿宋" w:hAnsi="仿宋" w:eastAsia="仿宋" w:cs="仿宋"/>
          <w:sz w:val="30"/>
          <w:szCs w:val="30"/>
        </w:rPr>
      </w:pPr>
      <w:r>
        <w:rPr>
          <w:rFonts w:hint="eastAsia" w:ascii="仿宋" w:hAnsi="仿宋" w:eastAsia="仿宋" w:cs="仿宋"/>
          <w:sz w:val="30"/>
          <w:szCs w:val="30"/>
        </w:rPr>
        <w:t>供应商管理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支持对设备供应商管理，主要包括供应商的查询(支持已应用供应商和未应用供应商、所有等参数查询）、新增、修改、删除、应用所有供应商到当前机构等。</w:t>
      </w:r>
    </w:p>
    <w:p>
      <w:pPr>
        <w:pStyle w:val="6"/>
        <w:bidi w:val="0"/>
        <w:rPr>
          <w:rFonts w:hint="eastAsia" w:ascii="仿宋" w:hAnsi="仿宋" w:eastAsia="仿宋" w:cs="仿宋"/>
          <w:sz w:val="30"/>
          <w:szCs w:val="30"/>
        </w:rPr>
      </w:pPr>
      <w:r>
        <w:rPr>
          <w:rFonts w:hint="eastAsia" w:ascii="仿宋" w:hAnsi="仿宋" w:eastAsia="仿宋" w:cs="仿宋"/>
          <w:sz w:val="30"/>
          <w:szCs w:val="30"/>
        </w:rPr>
        <w:t>折旧期间管理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支持对设备折旧期间管理，包括折旧期间的新增、修改、删除等。</w:t>
      </w:r>
    </w:p>
    <w:p>
      <w:pPr>
        <w:pStyle w:val="5"/>
        <w:bidi w:val="0"/>
        <w:rPr>
          <w:rFonts w:hint="eastAsia" w:ascii="仿宋" w:hAnsi="仿宋" w:eastAsia="仿宋" w:cs="仿宋"/>
          <w:sz w:val="30"/>
          <w:szCs w:val="30"/>
        </w:rPr>
      </w:pPr>
      <w:r>
        <w:rPr>
          <w:rFonts w:hint="eastAsia" w:ascii="仿宋" w:hAnsi="仿宋" w:eastAsia="仿宋" w:cs="仿宋"/>
          <w:sz w:val="30"/>
          <w:szCs w:val="30"/>
        </w:rPr>
        <w:t>库房管理</w:t>
      </w:r>
    </w:p>
    <w:p>
      <w:pPr>
        <w:pStyle w:val="6"/>
        <w:bidi w:val="0"/>
        <w:rPr>
          <w:rFonts w:hint="eastAsia" w:ascii="仿宋" w:hAnsi="仿宋" w:eastAsia="仿宋" w:cs="仿宋"/>
          <w:sz w:val="30"/>
          <w:szCs w:val="30"/>
        </w:rPr>
      </w:pPr>
      <w:r>
        <w:rPr>
          <w:rFonts w:hint="eastAsia" w:ascii="仿宋" w:hAnsi="仿宋" w:eastAsia="仿宋" w:cs="仿宋"/>
          <w:sz w:val="30"/>
          <w:szCs w:val="30"/>
        </w:rPr>
        <w:t>入库管理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进行入库管理，新增设备入库（包括设备的基本信息、售后信息、验收信息等参数填写）。支持入库记录查看（支持通过库房、入库人、入库类型、入库单号、状态、入库时间、审核时间等参数进行入库记录和入库明细的查看）。</w:t>
      </w:r>
    </w:p>
    <w:p>
      <w:pPr>
        <w:pStyle w:val="6"/>
        <w:bidi w:val="0"/>
        <w:rPr>
          <w:rFonts w:hint="eastAsia" w:ascii="仿宋" w:hAnsi="仿宋" w:eastAsia="仿宋" w:cs="仿宋"/>
          <w:sz w:val="30"/>
          <w:szCs w:val="30"/>
        </w:rPr>
      </w:pPr>
      <w:r>
        <w:rPr>
          <w:rFonts w:hint="eastAsia" w:ascii="仿宋" w:hAnsi="仿宋" w:eastAsia="仿宋" w:cs="仿宋"/>
          <w:sz w:val="30"/>
          <w:szCs w:val="30"/>
        </w:rPr>
        <w:t>出库管理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支持对设备进行出库管理，新增设备出库。支持出库记录查看（支持通过库房、出库人、出库类型、出库单号、状态、出库时间、审核时间等参数进行出库记录和出库明细的查看）。</w:t>
      </w:r>
    </w:p>
    <w:p>
      <w:pPr>
        <w:pStyle w:val="6"/>
        <w:bidi w:val="0"/>
        <w:rPr>
          <w:rFonts w:hint="eastAsia" w:ascii="仿宋" w:hAnsi="仿宋" w:eastAsia="仿宋" w:cs="仿宋"/>
          <w:sz w:val="30"/>
          <w:szCs w:val="30"/>
        </w:rPr>
      </w:pPr>
      <w:r>
        <w:rPr>
          <w:rFonts w:hint="eastAsia" w:ascii="仿宋" w:hAnsi="仿宋" w:eastAsia="仿宋" w:cs="仿宋"/>
          <w:sz w:val="30"/>
          <w:szCs w:val="30"/>
        </w:rPr>
        <w:t>设备领用</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支持设备领用登记，包括领用时间、库房、经办人、领用科室、领用人、设备名称、领用数量等登记。</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支持领用记录查询（支持通过申领科室、领用单号、领用人、状态、申领日期、审核日期等参数进行查询，支持领用明细查看及导出。</w:t>
      </w:r>
    </w:p>
    <w:p>
      <w:pPr>
        <w:pStyle w:val="6"/>
        <w:bidi w:val="0"/>
        <w:rPr>
          <w:rFonts w:hint="eastAsia" w:ascii="仿宋" w:hAnsi="仿宋" w:eastAsia="仿宋" w:cs="仿宋"/>
          <w:sz w:val="30"/>
          <w:szCs w:val="30"/>
        </w:rPr>
      </w:pPr>
      <w:r>
        <w:rPr>
          <w:rFonts w:hint="eastAsia" w:ascii="仿宋" w:hAnsi="仿宋" w:eastAsia="仿宋" w:cs="仿宋"/>
          <w:sz w:val="30"/>
          <w:szCs w:val="30"/>
        </w:rPr>
        <w:t>库存盘点</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支持对设备库存进行盘点，支持新增盘点项、支持按条件对设备直接进行提取后进行盘点。</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支持盘点记录查询（支持库房、盘点单号、状态、盘点日期、审核日期等参数进行查询）、支持单据明细查看和导出。</w:t>
      </w:r>
    </w:p>
    <w:p>
      <w:pPr>
        <w:pStyle w:val="6"/>
        <w:bidi w:val="0"/>
        <w:rPr>
          <w:rFonts w:hint="eastAsia" w:ascii="仿宋" w:hAnsi="仿宋" w:eastAsia="仿宋" w:cs="仿宋"/>
          <w:sz w:val="30"/>
          <w:szCs w:val="30"/>
        </w:rPr>
      </w:pPr>
      <w:r>
        <w:rPr>
          <w:rFonts w:hint="eastAsia" w:ascii="仿宋" w:hAnsi="仿宋" w:eastAsia="仿宋" w:cs="仿宋"/>
          <w:sz w:val="30"/>
          <w:szCs w:val="30"/>
        </w:rPr>
        <w:t>库存查询</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支持对设备库存进行查询，支持库房、关键词搜索等方式对设备库存进行查询。支持对设备库存明细进行查看。</w:t>
      </w:r>
    </w:p>
    <w:p>
      <w:pPr>
        <w:pStyle w:val="5"/>
        <w:bidi w:val="0"/>
        <w:rPr>
          <w:rFonts w:hint="eastAsia" w:ascii="仿宋" w:hAnsi="仿宋" w:eastAsia="仿宋" w:cs="仿宋"/>
          <w:sz w:val="30"/>
          <w:szCs w:val="30"/>
        </w:rPr>
      </w:pPr>
      <w:r>
        <w:rPr>
          <w:rFonts w:hint="eastAsia" w:ascii="仿宋" w:hAnsi="仿宋" w:eastAsia="仿宋" w:cs="仿宋"/>
          <w:sz w:val="30"/>
          <w:szCs w:val="30"/>
        </w:rPr>
        <w:t>设备卡片管理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设备卡片作为用以进行设备明细核算的账簿。记录了设备的内部调动情况，以便及时了解设备的存在和变动情况。</w:t>
      </w:r>
    </w:p>
    <w:p>
      <w:pPr>
        <w:pStyle w:val="6"/>
        <w:bidi w:val="0"/>
        <w:rPr>
          <w:rFonts w:hint="eastAsia" w:ascii="仿宋" w:hAnsi="仿宋" w:eastAsia="仿宋" w:cs="仿宋"/>
          <w:sz w:val="30"/>
          <w:szCs w:val="30"/>
        </w:rPr>
      </w:pPr>
      <w:r>
        <w:rPr>
          <w:rFonts w:hint="eastAsia" w:ascii="仿宋" w:hAnsi="仿宋" w:eastAsia="仿宋" w:cs="仿宋"/>
          <w:sz w:val="30"/>
          <w:szCs w:val="30"/>
        </w:rPr>
        <w:t>卡片管理</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支持通过设备分类、使用科室、状态、关键词等参数进行设备卡片的查询，支持对设备基本信息的编辑，支持卡片数据信息的导入。</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支持子设备、维修记录、保养记录、检定记录、附件记录等内容的查看。</w:t>
      </w:r>
    </w:p>
    <w:p>
      <w:pPr>
        <w:pStyle w:val="5"/>
        <w:bidi w:val="0"/>
        <w:rPr>
          <w:rFonts w:hint="eastAsia" w:ascii="仿宋" w:hAnsi="仿宋" w:eastAsia="仿宋" w:cs="仿宋"/>
          <w:sz w:val="30"/>
          <w:szCs w:val="30"/>
        </w:rPr>
      </w:pPr>
      <w:r>
        <w:rPr>
          <w:rFonts w:hint="eastAsia" w:ascii="仿宋" w:hAnsi="仿宋" w:eastAsia="仿宋" w:cs="仿宋"/>
          <w:sz w:val="30"/>
          <w:szCs w:val="30"/>
        </w:rPr>
        <w:t>设备使用管理</w:t>
      </w:r>
    </w:p>
    <w:p>
      <w:pPr>
        <w:pStyle w:val="6"/>
        <w:bidi w:val="0"/>
        <w:rPr>
          <w:rFonts w:hint="eastAsia" w:ascii="仿宋" w:hAnsi="仿宋" w:eastAsia="仿宋" w:cs="仿宋"/>
          <w:sz w:val="30"/>
          <w:szCs w:val="30"/>
        </w:rPr>
      </w:pPr>
      <w:r>
        <w:rPr>
          <w:rFonts w:hint="eastAsia" w:ascii="仿宋" w:hAnsi="仿宋" w:eastAsia="仿宋" w:cs="仿宋"/>
          <w:sz w:val="30"/>
          <w:szCs w:val="30"/>
        </w:rPr>
        <w:t>科室设备查询</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支持分科室对设备情况进行查询，支持通过已建卡和未建卡状态的设备的查询。</w:t>
      </w:r>
    </w:p>
    <w:p>
      <w:pPr>
        <w:pStyle w:val="6"/>
        <w:bidi w:val="0"/>
        <w:rPr>
          <w:rFonts w:hint="eastAsia" w:ascii="仿宋" w:hAnsi="仿宋" w:eastAsia="仿宋" w:cs="仿宋"/>
          <w:sz w:val="30"/>
          <w:szCs w:val="30"/>
        </w:rPr>
      </w:pPr>
      <w:r>
        <w:rPr>
          <w:rFonts w:hint="eastAsia" w:ascii="仿宋" w:hAnsi="仿宋" w:eastAsia="仿宋" w:cs="仿宋"/>
          <w:sz w:val="30"/>
          <w:szCs w:val="30"/>
        </w:rPr>
        <w:t>故障报修</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对设备的故障报修，支持通过报修时间、报修人、关键字等维度进行设备故障的报修情况查询。支持新增报修信息。</w:t>
      </w:r>
    </w:p>
    <w:p>
      <w:pPr>
        <w:pStyle w:val="6"/>
        <w:bidi w:val="0"/>
        <w:rPr>
          <w:rFonts w:hint="eastAsia" w:ascii="仿宋" w:hAnsi="仿宋" w:eastAsia="仿宋" w:cs="仿宋"/>
          <w:sz w:val="30"/>
          <w:szCs w:val="30"/>
        </w:rPr>
      </w:pPr>
      <w:r>
        <w:rPr>
          <w:rFonts w:hint="eastAsia" w:ascii="仿宋" w:hAnsi="仿宋" w:eastAsia="仿宋" w:cs="仿宋"/>
          <w:sz w:val="30"/>
          <w:szCs w:val="30"/>
        </w:rPr>
        <w:t>设备维修</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支持设备维修情况查询，支持通过报修时间、报修人、关键字等维度进行设备故障的维修情况查询。</w:t>
      </w:r>
    </w:p>
    <w:p>
      <w:pPr>
        <w:pStyle w:val="6"/>
        <w:bidi w:val="0"/>
        <w:rPr>
          <w:rFonts w:hint="eastAsia" w:ascii="仿宋" w:hAnsi="仿宋" w:eastAsia="仿宋" w:cs="仿宋"/>
          <w:sz w:val="30"/>
          <w:szCs w:val="30"/>
        </w:rPr>
      </w:pPr>
      <w:r>
        <w:rPr>
          <w:rFonts w:hint="eastAsia" w:ascii="仿宋" w:hAnsi="仿宋" w:eastAsia="仿宋" w:cs="仿宋"/>
          <w:sz w:val="30"/>
          <w:szCs w:val="30"/>
        </w:rPr>
        <w:t>设备检定</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支持设备检定情况查询，支持通过检定时间、检定单位、关键字等维度进行检定情况查询。支持新增检定登记。</w:t>
      </w:r>
    </w:p>
    <w:p>
      <w:pPr>
        <w:pStyle w:val="6"/>
        <w:bidi w:val="0"/>
        <w:rPr>
          <w:rFonts w:hint="eastAsia" w:ascii="仿宋" w:hAnsi="仿宋" w:eastAsia="仿宋" w:cs="仿宋"/>
          <w:sz w:val="30"/>
          <w:szCs w:val="30"/>
        </w:rPr>
      </w:pPr>
      <w:r>
        <w:rPr>
          <w:rFonts w:hint="eastAsia" w:ascii="仿宋" w:hAnsi="仿宋" w:eastAsia="仿宋" w:cs="仿宋"/>
          <w:sz w:val="30"/>
          <w:szCs w:val="30"/>
        </w:rPr>
        <w:t>设备调动</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支持设备调动情况查询，支持通过登记时间、登记人、关键字等维度进行设备调动情况查询。支持新增调动登记。</w:t>
      </w:r>
    </w:p>
    <w:p>
      <w:pPr>
        <w:pStyle w:val="6"/>
        <w:bidi w:val="0"/>
        <w:rPr>
          <w:rFonts w:hint="eastAsia" w:ascii="仿宋" w:hAnsi="仿宋" w:eastAsia="仿宋" w:cs="仿宋"/>
          <w:sz w:val="30"/>
          <w:szCs w:val="30"/>
        </w:rPr>
      </w:pPr>
      <w:r>
        <w:rPr>
          <w:rFonts w:hint="eastAsia" w:ascii="仿宋" w:hAnsi="仿宋" w:eastAsia="仿宋" w:cs="仿宋"/>
          <w:sz w:val="30"/>
          <w:szCs w:val="30"/>
        </w:rPr>
        <w:t>设备退库</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支持设备退库情况查询，支持通过登记时间、登记人、关键字等维度进行设备调动情况查询。支持新增退库登记。</w:t>
      </w:r>
    </w:p>
    <w:p>
      <w:pPr>
        <w:pStyle w:val="6"/>
        <w:bidi w:val="0"/>
        <w:rPr>
          <w:rFonts w:hint="eastAsia" w:ascii="仿宋" w:hAnsi="仿宋" w:eastAsia="仿宋" w:cs="仿宋"/>
          <w:sz w:val="30"/>
          <w:szCs w:val="30"/>
        </w:rPr>
      </w:pPr>
      <w:r>
        <w:rPr>
          <w:rFonts w:hint="eastAsia" w:ascii="仿宋" w:hAnsi="仿宋" w:eastAsia="仿宋" w:cs="仿宋"/>
          <w:sz w:val="30"/>
          <w:szCs w:val="30"/>
        </w:rPr>
        <w:t>设备报废</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支持设备报废情况查询，支持通过提交日期、使用科室、关键字等维度进行设备报废情况查询。支持新增报废申请。</w:t>
      </w:r>
    </w:p>
    <w:p>
      <w:pPr>
        <w:pStyle w:val="6"/>
        <w:bidi w:val="0"/>
        <w:rPr>
          <w:rFonts w:hint="eastAsia" w:ascii="仿宋" w:hAnsi="仿宋" w:eastAsia="仿宋" w:cs="仿宋"/>
          <w:sz w:val="30"/>
          <w:szCs w:val="30"/>
        </w:rPr>
      </w:pPr>
      <w:r>
        <w:rPr>
          <w:rFonts w:hint="eastAsia" w:ascii="仿宋" w:hAnsi="仿宋" w:eastAsia="仿宋" w:cs="仿宋"/>
          <w:sz w:val="30"/>
          <w:szCs w:val="30"/>
        </w:rPr>
        <w:t>设备保养</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支持设备保养情况查询，支持通过保养时间、使用科室、关键字等维度进行设备保养情况查询。支持新增保养登记。</w:t>
      </w:r>
    </w:p>
    <w:p>
      <w:pPr>
        <w:pStyle w:val="6"/>
        <w:bidi w:val="0"/>
        <w:rPr>
          <w:rFonts w:hint="eastAsia" w:ascii="仿宋" w:hAnsi="仿宋" w:eastAsia="仿宋" w:cs="仿宋"/>
          <w:sz w:val="30"/>
          <w:szCs w:val="30"/>
        </w:rPr>
      </w:pPr>
      <w:r>
        <w:rPr>
          <w:rFonts w:hint="eastAsia" w:ascii="仿宋" w:hAnsi="仿宋" w:eastAsia="仿宋" w:cs="仿宋"/>
          <w:sz w:val="30"/>
          <w:szCs w:val="30"/>
        </w:rPr>
        <w:t>设备工作量</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支持设备工作量情况查询，支持通过期间、登记科室、关键字等维度进行设备工作量情况查询。支持新增工作量登记。</w:t>
      </w:r>
    </w:p>
    <w:p>
      <w:pPr>
        <w:pStyle w:val="6"/>
        <w:bidi w:val="0"/>
        <w:rPr>
          <w:rFonts w:hint="eastAsia" w:ascii="仿宋" w:hAnsi="仿宋" w:eastAsia="仿宋" w:cs="仿宋"/>
          <w:sz w:val="30"/>
          <w:szCs w:val="30"/>
        </w:rPr>
      </w:pPr>
      <w:r>
        <w:rPr>
          <w:rFonts w:hint="eastAsia" w:ascii="仿宋" w:hAnsi="仿宋" w:eastAsia="仿宋" w:cs="仿宋"/>
          <w:sz w:val="30"/>
          <w:szCs w:val="30"/>
        </w:rPr>
        <w:t>设备折旧</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支持设备折旧情况查询，支持通过期间查询设备折旧情况。支持新增折旧登记。</w:t>
      </w:r>
    </w:p>
    <w:p>
      <w:pPr>
        <w:pStyle w:val="6"/>
        <w:bidi w:val="0"/>
        <w:rPr>
          <w:rFonts w:hint="eastAsia" w:ascii="仿宋" w:hAnsi="仿宋" w:eastAsia="仿宋" w:cs="仿宋"/>
          <w:sz w:val="30"/>
          <w:szCs w:val="30"/>
        </w:rPr>
      </w:pPr>
      <w:r>
        <w:rPr>
          <w:rFonts w:hint="eastAsia" w:ascii="仿宋" w:hAnsi="仿宋" w:eastAsia="仿宋" w:cs="仿宋"/>
          <w:sz w:val="30"/>
          <w:szCs w:val="30"/>
        </w:rPr>
        <w:t>在用设备盘点</w:t>
      </w:r>
    </w:p>
    <w:p>
      <w:pPr>
        <w:spacing w:line="360" w:lineRule="auto"/>
        <w:ind w:left="21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支持对在用设备进行盘点，支持按条件直接提取设备分类进行设备盘点。支持盘点记录查询（包括使用科室、盘点单号、状态、盘点日期、审核日期等维度）、支持盘点单据明细查看和导出。</w:t>
      </w:r>
    </w:p>
    <w:p>
      <w:pPr>
        <w:rPr>
          <w:rFonts w:hint="eastAsia" w:ascii="仿宋" w:hAnsi="仿宋" w:eastAsia="仿宋" w:cs="仿宋"/>
          <w:sz w:val="30"/>
          <w:szCs w:val="30"/>
        </w:rPr>
      </w:pPr>
    </w:p>
    <w:p>
      <w:pPr>
        <w:pStyle w:val="4"/>
        <w:bidi w:val="0"/>
        <w:rPr>
          <w:rFonts w:hint="eastAsia" w:ascii="仿宋" w:hAnsi="仿宋" w:eastAsia="仿宋" w:cs="仿宋"/>
          <w:sz w:val="30"/>
          <w:szCs w:val="30"/>
        </w:rPr>
      </w:pPr>
      <w:bookmarkStart w:id="370" w:name="_Toc279935027"/>
      <w:bookmarkStart w:id="371" w:name="_Toc104977616"/>
      <w:r>
        <w:rPr>
          <w:rFonts w:hint="eastAsia" w:ascii="仿宋" w:hAnsi="仿宋" w:eastAsia="仿宋" w:cs="仿宋"/>
          <w:sz w:val="30"/>
          <w:szCs w:val="30"/>
        </w:rPr>
        <w:t>采购管理</w:t>
      </w:r>
      <w:r>
        <w:rPr>
          <w:rFonts w:hint="eastAsia" w:ascii="仿宋" w:hAnsi="仿宋" w:eastAsia="仿宋" w:cs="仿宋"/>
          <w:sz w:val="30"/>
          <w:szCs w:val="30"/>
          <w:lang w:val="en-US" w:eastAsia="zh-CN"/>
        </w:rPr>
        <w:t>系统</w:t>
      </w:r>
      <w:bookmarkEnd w:id="370"/>
    </w:p>
    <w:p>
      <w:pPr>
        <w:pStyle w:val="6"/>
        <w:bidi w:val="0"/>
        <w:rPr>
          <w:rFonts w:hint="eastAsia" w:ascii="仿宋" w:hAnsi="仿宋" w:eastAsia="仿宋" w:cs="仿宋"/>
          <w:sz w:val="30"/>
          <w:szCs w:val="30"/>
        </w:rPr>
      </w:pPr>
      <w:r>
        <w:rPr>
          <w:rFonts w:hint="eastAsia" w:ascii="仿宋" w:hAnsi="仿宋" w:eastAsia="仿宋" w:cs="仿宋"/>
          <w:sz w:val="30"/>
          <w:szCs w:val="30"/>
        </w:rPr>
        <w:t>采购申请管理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采购申请管理，新增采购申请（包括设备类型、规格型号申请数量、申请科室、申请人、申请日期、期望到货日期、预估单价、预估总金额、设备参数的填写）。支持按照申请科室、申请人、申请单号、状态、申请日期、审核日期等参数进行采购申请的查询。</w:t>
      </w:r>
    </w:p>
    <w:p>
      <w:pPr>
        <w:pStyle w:val="6"/>
        <w:bidi w:val="0"/>
        <w:rPr>
          <w:rFonts w:hint="eastAsia" w:ascii="仿宋" w:hAnsi="仿宋" w:eastAsia="仿宋" w:cs="仿宋"/>
          <w:sz w:val="30"/>
          <w:szCs w:val="30"/>
        </w:rPr>
      </w:pPr>
      <w:r>
        <w:rPr>
          <w:rFonts w:hint="eastAsia" w:ascii="仿宋" w:hAnsi="仿宋" w:eastAsia="仿宋" w:cs="仿宋"/>
          <w:sz w:val="30"/>
          <w:szCs w:val="30"/>
        </w:rPr>
        <w:t>采购计划管理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对各科室设备采购计划进行管理，支持从申请单直接导入采购计划数据。采购计划记录查询（支持通过计划单号、状态、计划日期等参数进行查询，查看计划明细等。）</w:t>
      </w:r>
    </w:p>
    <w:p>
      <w:pPr>
        <w:pStyle w:val="4"/>
        <w:rPr>
          <w:rFonts w:hint="eastAsia" w:ascii="仿宋" w:hAnsi="仿宋" w:eastAsia="仿宋" w:cs="仿宋"/>
          <w:b/>
          <w:bCs/>
          <w:sz w:val="30"/>
          <w:szCs w:val="30"/>
        </w:rPr>
      </w:pPr>
      <w:bookmarkStart w:id="372" w:name="_Toc1878811859"/>
      <w:r>
        <w:rPr>
          <w:rFonts w:hint="eastAsia" w:ascii="仿宋" w:hAnsi="仿宋" w:eastAsia="仿宋" w:cs="仿宋"/>
          <w:b/>
          <w:bCs/>
          <w:sz w:val="30"/>
          <w:szCs w:val="30"/>
          <w:lang w:val="en-US" w:eastAsia="zh-CN"/>
        </w:rPr>
        <w:t>耗</w:t>
      </w:r>
      <w:r>
        <w:rPr>
          <w:rFonts w:hint="eastAsia" w:ascii="仿宋" w:hAnsi="仿宋" w:eastAsia="仿宋" w:cs="仿宋"/>
          <w:b/>
          <w:bCs/>
          <w:sz w:val="30"/>
          <w:szCs w:val="30"/>
        </w:rPr>
        <w:t>材管理</w:t>
      </w:r>
      <w:bookmarkEnd w:id="371"/>
      <w:r>
        <w:rPr>
          <w:rFonts w:hint="eastAsia" w:ascii="仿宋" w:hAnsi="仿宋" w:eastAsia="仿宋" w:cs="仿宋"/>
          <w:b/>
          <w:bCs/>
          <w:sz w:val="30"/>
          <w:szCs w:val="30"/>
          <w:lang w:val="en-US" w:eastAsia="zh-CN"/>
        </w:rPr>
        <w:t>系统</w:t>
      </w:r>
      <w:bookmarkEnd w:id="372"/>
    </w:p>
    <w:p>
      <w:pPr>
        <w:spacing w:line="360" w:lineRule="auto"/>
        <w:ind w:left="210" w:firstLine="600" w:firstLineChars="200"/>
        <w:rPr>
          <w:rFonts w:hint="eastAsia" w:ascii="仿宋" w:hAnsi="仿宋" w:eastAsia="仿宋" w:cs="仿宋"/>
          <w:sz w:val="30"/>
          <w:szCs w:val="30"/>
        </w:rPr>
      </w:pPr>
      <w:r>
        <w:rPr>
          <w:rFonts w:hint="eastAsia" w:ascii="仿宋" w:hAnsi="仿宋" w:eastAsia="仿宋" w:cs="仿宋"/>
          <w:sz w:val="30"/>
          <w:szCs w:val="30"/>
        </w:rPr>
        <w:t>耗材管理系统是指用于医院耗材、高值耗材等非固定资产物品的管理，主要以库存管理的形式进行管理，其中高值耗材支持先使用再入库模式，同时也包括为医院进行科室成本核算和管理决策提供基础数据的功能。</w:t>
      </w:r>
    </w:p>
    <w:p>
      <w:pPr>
        <w:pStyle w:val="5"/>
        <w:bidi w:val="0"/>
        <w:rPr>
          <w:rFonts w:hint="eastAsia" w:ascii="仿宋" w:hAnsi="仿宋" w:eastAsia="仿宋" w:cs="仿宋"/>
          <w:sz w:val="30"/>
          <w:szCs w:val="30"/>
        </w:rPr>
      </w:pPr>
      <w:r>
        <w:rPr>
          <w:rFonts w:hint="eastAsia" w:ascii="仿宋" w:hAnsi="仿宋" w:eastAsia="仿宋" w:cs="仿宋"/>
          <w:sz w:val="30"/>
          <w:szCs w:val="30"/>
        </w:rPr>
        <w:t>基础数据</w:t>
      </w:r>
    </w:p>
    <w:p>
      <w:pPr>
        <w:spacing w:line="360" w:lineRule="auto"/>
        <w:ind w:left="210" w:firstLine="600" w:firstLineChars="200"/>
        <w:rPr>
          <w:rFonts w:hint="eastAsia" w:ascii="仿宋" w:hAnsi="仿宋" w:eastAsia="仿宋" w:cs="仿宋"/>
          <w:sz w:val="30"/>
          <w:szCs w:val="30"/>
        </w:rPr>
      </w:pPr>
      <w:r>
        <w:rPr>
          <w:rFonts w:hint="eastAsia" w:ascii="仿宋" w:hAnsi="仿宋" w:eastAsia="仿宋" w:cs="仿宋"/>
          <w:sz w:val="30"/>
          <w:szCs w:val="30"/>
        </w:rPr>
        <w:t>支持耗材相关基础数据管理，包括供应商档案、生产厂商档案、耗材档案、耗材分类、货位管理等。</w:t>
      </w:r>
    </w:p>
    <w:p>
      <w:pPr>
        <w:pStyle w:val="6"/>
        <w:bidi w:val="0"/>
        <w:rPr>
          <w:rFonts w:hint="eastAsia" w:ascii="仿宋" w:hAnsi="仿宋" w:eastAsia="仿宋" w:cs="仿宋"/>
          <w:sz w:val="30"/>
          <w:szCs w:val="30"/>
        </w:rPr>
      </w:pPr>
      <w:r>
        <w:rPr>
          <w:rFonts w:hint="eastAsia" w:ascii="仿宋" w:hAnsi="仿宋" w:eastAsia="仿宋" w:cs="仿宋"/>
          <w:sz w:val="30"/>
          <w:szCs w:val="30"/>
        </w:rPr>
        <w:t>目录管理</w:t>
      </w:r>
    </w:p>
    <w:p>
      <w:pPr>
        <w:spacing w:line="360" w:lineRule="auto"/>
        <w:ind w:left="210" w:firstLine="600" w:firstLineChars="200"/>
        <w:rPr>
          <w:rFonts w:hint="eastAsia" w:ascii="仿宋" w:hAnsi="仿宋" w:eastAsia="仿宋" w:cs="仿宋"/>
          <w:sz w:val="30"/>
          <w:szCs w:val="30"/>
        </w:rPr>
      </w:pPr>
      <w:r>
        <w:rPr>
          <w:rFonts w:hint="eastAsia" w:ascii="仿宋" w:hAnsi="仿宋" w:eastAsia="仿宋" w:cs="仿宋"/>
          <w:sz w:val="30"/>
          <w:szCs w:val="30"/>
        </w:rPr>
        <w:t>用于管理高值耗材、低值耗材；维护耗材基本信息、应用信息、存储库房、存储限量、适用机构等信息。</w:t>
      </w:r>
    </w:p>
    <w:p>
      <w:pPr>
        <w:pStyle w:val="6"/>
        <w:bidi w:val="0"/>
        <w:rPr>
          <w:rFonts w:hint="eastAsia" w:ascii="仿宋" w:hAnsi="仿宋" w:eastAsia="仿宋" w:cs="仿宋"/>
          <w:sz w:val="30"/>
          <w:szCs w:val="30"/>
        </w:rPr>
      </w:pPr>
      <w:r>
        <w:rPr>
          <w:rFonts w:hint="eastAsia" w:ascii="仿宋" w:hAnsi="仿宋" w:eastAsia="仿宋" w:cs="仿宋"/>
          <w:sz w:val="30"/>
          <w:szCs w:val="30"/>
        </w:rPr>
        <w:t>生产商管理</w:t>
      </w:r>
    </w:p>
    <w:p>
      <w:pPr>
        <w:spacing w:line="360" w:lineRule="auto"/>
        <w:ind w:left="210" w:firstLine="600" w:firstLineChars="200"/>
        <w:rPr>
          <w:rFonts w:hint="eastAsia" w:ascii="仿宋" w:hAnsi="仿宋" w:eastAsia="仿宋" w:cs="仿宋"/>
          <w:sz w:val="30"/>
          <w:szCs w:val="30"/>
        </w:rPr>
      </w:pPr>
      <w:r>
        <w:rPr>
          <w:rFonts w:hint="eastAsia" w:ascii="仿宋" w:hAnsi="仿宋" w:eastAsia="仿宋" w:cs="仿宋"/>
          <w:sz w:val="30"/>
          <w:szCs w:val="30"/>
        </w:rPr>
        <w:t>支持耗材生产商统一维护，支持维护信息包括编码、生产商名称、简码、许可证号、许可证有效期、相关证件等信息；</w:t>
      </w:r>
    </w:p>
    <w:p>
      <w:pPr>
        <w:spacing w:line="360" w:lineRule="auto"/>
        <w:ind w:left="210" w:firstLine="600" w:firstLineChars="200"/>
        <w:rPr>
          <w:rFonts w:hint="eastAsia" w:ascii="仿宋" w:hAnsi="仿宋" w:eastAsia="仿宋" w:cs="仿宋"/>
          <w:sz w:val="30"/>
          <w:szCs w:val="30"/>
        </w:rPr>
      </w:pPr>
      <w:r>
        <w:rPr>
          <w:rFonts w:hint="eastAsia" w:ascii="仿宋" w:hAnsi="仿宋" w:eastAsia="仿宋" w:cs="仿宋"/>
          <w:sz w:val="30"/>
          <w:szCs w:val="30"/>
        </w:rPr>
        <w:t>支持生产商的新增、修改、删除、停用等操作。</w:t>
      </w:r>
    </w:p>
    <w:p>
      <w:pPr>
        <w:pStyle w:val="6"/>
        <w:bidi w:val="0"/>
        <w:rPr>
          <w:rFonts w:hint="eastAsia" w:ascii="仿宋" w:hAnsi="仿宋" w:eastAsia="仿宋" w:cs="仿宋"/>
          <w:sz w:val="30"/>
          <w:szCs w:val="30"/>
        </w:rPr>
      </w:pPr>
      <w:r>
        <w:rPr>
          <w:rFonts w:hint="eastAsia" w:ascii="仿宋" w:hAnsi="仿宋" w:eastAsia="仿宋" w:cs="仿宋"/>
          <w:sz w:val="30"/>
          <w:szCs w:val="30"/>
        </w:rPr>
        <w:t>供应商管理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支持供应商档案统一维护，支持维护信息包括供应商名称、简码、联系人、联系电话、开户账号、开户银行、信用额度、信用期、地址、税务登记号、药监备案号、药监备案日期、许可证号、许可证有效期、执照号、执照有效期、质量认证号、质量认证日期等。</w:t>
      </w:r>
    </w:p>
    <w:p>
      <w:pPr>
        <w:spacing w:line="360" w:lineRule="auto"/>
        <w:ind w:left="210" w:firstLine="600" w:firstLineChars="200"/>
        <w:rPr>
          <w:rFonts w:hint="eastAsia" w:ascii="仿宋" w:hAnsi="仿宋" w:eastAsia="仿宋" w:cs="仿宋"/>
          <w:sz w:val="30"/>
          <w:szCs w:val="30"/>
        </w:rPr>
      </w:pPr>
      <w:r>
        <w:rPr>
          <w:rFonts w:hint="eastAsia" w:ascii="仿宋" w:hAnsi="仿宋" w:eastAsia="仿宋" w:cs="仿宋"/>
          <w:sz w:val="30"/>
          <w:szCs w:val="30"/>
        </w:rPr>
        <w:t>支持上传企业相关资质证件；</w:t>
      </w:r>
    </w:p>
    <w:p>
      <w:pPr>
        <w:spacing w:line="360" w:lineRule="auto"/>
        <w:ind w:left="21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支持供应商信息的新增、修改、删除、停用等</w:t>
      </w:r>
      <w:r>
        <w:rPr>
          <w:rFonts w:hint="eastAsia" w:ascii="仿宋" w:hAnsi="仿宋" w:eastAsia="仿宋" w:cs="仿宋"/>
          <w:sz w:val="30"/>
          <w:szCs w:val="30"/>
          <w:lang w:eastAsia="zh-CN"/>
        </w:rPr>
        <w:t>。</w:t>
      </w:r>
    </w:p>
    <w:p>
      <w:pPr>
        <w:pStyle w:val="6"/>
        <w:bidi w:val="0"/>
        <w:rPr>
          <w:rFonts w:hint="eastAsia" w:ascii="仿宋" w:hAnsi="仿宋" w:eastAsia="仿宋" w:cs="仿宋"/>
          <w:sz w:val="30"/>
          <w:szCs w:val="30"/>
        </w:rPr>
      </w:pPr>
      <w:r>
        <w:rPr>
          <w:rFonts w:hint="eastAsia" w:ascii="仿宋" w:hAnsi="仿宋" w:eastAsia="仿宋" w:cs="仿宋"/>
          <w:sz w:val="30"/>
          <w:szCs w:val="30"/>
        </w:rPr>
        <w:t>货位管理</w:t>
      </w:r>
    </w:p>
    <w:p>
      <w:pPr>
        <w:spacing w:line="360" w:lineRule="auto"/>
        <w:ind w:left="21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支持库房货位信息维护</w:t>
      </w:r>
      <w:r>
        <w:rPr>
          <w:rFonts w:hint="eastAsia" w:ascii="仿宋" w:hAnsi="仿宋" w:eastAsia="仿宋" w:cs="仿宋"/>
          <w:sz w:val="30"/>
          <w:szCs w:val="30"/>
          <w:lang w:eastAsia="zh-CN"/>
        </w:rPr>
        <w:t>。</w:t>
      </w:r>
    </w:p>
    <w:p>
      <w:pPr>
        <w:pStyle w:val="176"/>
        <w:keepNext/>
        <w:keepLines/>
        <w:numPr>
          <w:ilvl w:val="1"/>
          <w:numId w:val="132"/>
        </w:numPr>
        <w:spacing w:before="280" w:after="290" w:line="376" w:lineRule="auto"/>
        <w:ind w:left="1920" w:hanging="480" w:firstLineChars="0"/>
        <w:outlineLvl w:val="3"/>
        <w:rPr>
          <w:rStyle w:val="1203"/>
          <w:rFonts w:hint="eastAsia" w:ascii="仿宋" w:hAnsi="仿宋" w:eastAsia="仿宋" w:cs="仿宋"/>
          <w:vanish/>
          <w:sz w:val="30"/>
          <w:szCs w:val="30"/>
        </w:rPr>
      </w:pPr>
    </w:p>
    <w:p>
      <w:pPr>
        <w:pStyle w:val="176"/>
        <w:keepNext/>
        <w:keepLines/>
        <w:numPr>
          <w:ilvl w:val="2"/>
          <w:numId w:val="132"/>
        </w:numPr>
        <w:spacing w:before="280" w:after="290" w:line="376" w:lineRule="auto"/>
        <w:ind w:left="1920" w:hanging="480" w:firstLineChars="0"/>
        <w:outlineLvl w:val="3"/>
        <w:rPr>
          <w:rStyle w:val="1203"/>
          <w:rFonts w:hint="eastAsia" w:ascii="仿宋" w:hAnsi="仿宋" w:eastAsia="仿宋" w:cs="仿宋"/>
          <w:vanish/>
          <w:sz w:val="30"/>
          <w:szCs w:val="30"/>
        </w:rPr>
      </w:pPr>
    </w:p>
    <w:p>
      <w:pPr>
        <w:pStyle w:val="4"/>
        <w:bidi w:val="0"/>
        <w:rPr>
          <w:rFonts w:hint="eastAsia" w:ascii="仿宋" w:hAnsi="仿宋" w:eastAsia="仿宋" w:cs="仿宋"/>
          <w:sz w:val="30"/>
          <w:szCs w:val="30"/>
        </w:rPr>
      </w:pPr>
      <w:bookmarkStart w:id="373" w:name="_Toc591368725"/>
      <w:r>
        <w:rPr>
          <w:rFonts w:hint="eastAsia" w:ascii="仿宋" w:hAnsi="仿宋" w:eastAsia="仿宋" w:cs="仿宋"/>
          <w:sz w:val="30"/>
          <w:szCs w:val="30"/>
        </w:rPr>
        <w:t>库房管理</w:t>
      </w:r>
      <w:r>
        <w:rPr>
          <w:rFonts w:hint="eastAsia" w:ascii="仿宋" w:hAnsi="仿宋" w:eastAsia="仿宋" w:cs="仿宋"/>
          <w:sz w:val="30"/>
          <w:szCs w:val="30"/>
          <w:lang w:val="en-US" w:eastAsia="zh-CN"/>
        </w:rPr>
        <w:t>系统</w:t>
      </w:r>
      <w:bookmarkEnd w:id="373"/>
    </w:p>
    <w:p>
      <w:pPr>
        <w:pStyle w:val="5"/>
        <w:bidi w:val="0"/>
        <w:rPr>
          <w:rFonts w:hint="eastAsia" w:ascii="仿宋" w:hAnsi="仿宋" w:eastAsia="仿宋" w:cs="仿宋"/>
          <w:sz w:val="30"/>
          <w:szCs w:val="30"/>
        </w:rPr>
      </w:pPr>
      <w:r>
        <w:rPr>
          <w:rFonts w:hint="eastAsia" w:ascii="仿宋" w:hAnsi="仿宋" w:eastAsia="仿宋" w:cs="仿宋"/>
          <w:sz w:val="30"/>
          <w:szCs w:val="30"/>
        </w:rPr>
        <w:t>入库</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一次性物品、无菌物品、手术器械的入库，支持对同一库房、同一货架的物品通过条码的的方式批量导入与入库等。通过条码的方式，实现对物品名称、规格、型号、数量、有效期、灭菌日期、临床科室等信息的综合入库管理。</w:t>
      </w:r>
    </w:p>
    <w:p>
      <w:pPr>
        <w:pStyle w:val="5"/>
        <w:bidi w:val="0"/>
        <w:rPr>
          <w:rFonts w:hint="eastAsia" w:ascii="仿宋" w:hAnsi="仿宋" w:eastAsia="仿宋" w:cs="仿宋"/>
          <w:sz w:val="30"/>
          <w:szCs w:val="30"/>
        </w:rPr>
      </w:pPr>
      <w:r>
        <w:rPr>
          <w:rFonts w:hint="eastAsia" w:ascii="仿宋" w:hAnsi="仿宋" w:eastAsia="仿宋" w:cs="仿宋"/>
          <w:sz w:val="30"/>
          <w:szCs w:val="30"/>
        </w:rPr>
        <w:t>入库查询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一次性物品、无菌物品、手术器械的入库查询，支持通过入库时间、状态、仓库、货位、入库单号等多种形式的组合查询。可通过入库单对入库的明细进行查看。包含物品名称、代码、规格、型号、数量、灭菌日期、临床科室等信息。</w:t>
      </w:r>
    </w:p>
    <w:p>
      <w:pPr>
        <w:pStyle w:val="5"/>
        <w:bidi w:val="0"/>
        <w:rPr>
          <w:rFonts w:hint="eastAsia" w:ascii="仿宋" w:hAnsi="仿宋" w:eastAsia="仿宋" w:cs="仿宋"/>
          <w:sz w:val="30"/>
          <w:szCs w:val="30"/>
        </w:rPr>
      </w:pPr>
      <w:r>
        <w:rPr>
          <w:rFonts w:hint="eastAsia" w:ascii="仿宋" w:hAnsi="仿宋" w:eastAsia="仿宋" w:cs="仿宋"/>
          <w:sz w:val="30"/>
          <w:szCs w:val="30"/>
        </w:rPr>
        <w:t>库存汇总查询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库存汇总查询主要用于对消毒包的当前库存情况查询，对于库存不足、过期产品的及时管理和库存调节。包含已过期数、三日内过期数、外来器械数量、库存物品数量、条码管理数量、未条码管理数量、各个库房的库位的数量以及可根据仓库、货位、效期、物品分类、物品等多种组合形式对物品的数量的统计查询。</w:t>
      </w:r>
    </w:p>
    <w:p>
      <w:pPr>
        <w:pStyle w:val="5"/>
        <w:bidi w:val="0"/>
        <w:rPr>
          <w:rFonts w:hint="eastAsia" w:ascii="仿宋" w:hAnsi="仿宋" w:eastAsia="仿宋" w:cs="仿宋"/>
          <w:sz w:val="30"/>
          <w:szCs w:val="30"/>
        </w:rPr>
      </w:pPr>
      <w:r>
        <w:rPr>
          <w:rFonts w:hint="eastAsia" w:ascii="仿宋" w:hAnsi="仿宋" w:eastAsia="仿宋" w:cs="仿宋"/>
          <w:sz w:val="30"/>
          <w:szCs w:val="30"/>
        </w:rPr>
        <w:t>库存明细查询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支持对物品的库存明细的查询，包含仓库、货位、效期、物品分类、物品等多种形式的方式对物品的明细进行查询。</w:t>
      </w:r>
    </w:p>
    <w:p>
      <w:pPr>
        <w:pStyle w:val="5"/>
        <w:bidi w:val="0"/>
        <w:rPr>
          <w:rFonts w:hint="eastAsia" w:ascii="仿宋" w:hAnsi="仿宋" w:eastAsia="仿宋" w:cs="仿宋"/>
          <w:sz w:val="30"/>
          <w:szCs w:val="30"/>
        </w:rPr>
      </w:pPr>
      <w:r>
        <w:rPr>
          <w:rFonts w:hint="eastAsia" w:ascii="仿宋" w:hAnsi="仿宋" w:eastAsia="仿宋" w:cs="仿宋"/>
          <w:sz w:val="30"/>
          <w:szCs w:val="30"/>
        </w:rPr>
        <w:t>库房参数查询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实现库房的温度、湿度、记录人、记录时间等数据的维护，包含查询、新增、修改、删除等。</w:t>
      </w:r>
    </w:p>
    <w:p>
      <w:pPr>
        <w:pStyle w:val="5"/>
        <w:bidi w:val="0"/>
        <w:rPr>
          <w:rFonts w:hint="eastAsia" w:ascii="仿宋" w:hAnsi="仿宋" w:eastAsia="仿宋" w:cs="仿宋"/>
          <w:sz w:val="30"/>
          <w:szCs w:val="30"/>
        </w:rPr>
      </w:pPr>
      <w:r>
        <w:rPr>
          <w:rFonts w:hint="eastAsia" w:ascii="仿宋" w:hAnsi="仿宋" w:eastAsia="仿宋" w:cs="仿宋"/>
          <w:sz w:val="30"/>
          <w:szCs w:val="30"/>
        </w:rPr>
        <w:t>直接发放</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支持通过条码的方式直接对各临床科室消毒包进行发放。支持批量发放的操作。</w:t>
      </w:r>
    </w:p>
    <w:p>
      <w:pPr>
        <w:pStyle w:val="5"/>
        <w:bidi w:val="0"/>
        <w:rPr>
          <w:rFonts w:hint="eastAsia" w:ascii="仿宋" w:hAnsi="仿宋" w:eastAsia="仿宋" w:cs="仿宋"/>
          <w:sz w:val="30"/>
          <w:szCs w:val="30"/>
        </w:rPr>
      </w:pPr>
      <w:r>
        <w:rPr>
          <w:rFonts w:hint="eastAsia" w:ascii="仿宋" w:hAnsi="仿宋" w:eastAsia="仿宋" w:cs="仿宋"/>
          <w:sz w:val="30"/>
          <w:szCs w:val="30"/>
        </w:rPr>
        <w:t>直接发放查询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支持对直接发放的包发放批次与发放明细的查询；支持对已发放消毒包按科室及日期进行汇总数据查询。</w:t>
      </w:r>
    </w:p>
    <w:p>
      <w:pPr>
        <w:pStyle w:val="5"/>
        <w:bidi w:val="0"/>
        <w:rPr>
          <w:rFonts w:hint="eastAsia" w:ascii="仿宋" w:hAnsi="仿宋" w:eastAsia="仿宋" w:cs="仿宋"/>
          <w:sz w:val="30"/>
          <w:szCs w:val="30"/>
        </w:rPr>
      </w:pPr>
      <w:r>
        <w:rPr>
          <w:rFonts w:hint="eastAsia" w:ascii="仿宋" w:hAnsi="仿宋" w:eastAsia="仿宋" w:cs="仿宋"/>
          <w:sz w:val="30"/>
          <w:szCs w:val="30"/>
        </w:rPr>
        <w:t>申领发放</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手术室可对需要的包进行申请，供应室根据申请单，进行发放。</w:t>
      </w:r>
    </w:p>
    <w:p>
      <w:pPr>
        <w:pStyle w:val="5"/>
        <w:bidi w:val="0"/>
        <w:rPr>
          <w:rFonts w:hint="eastAsia" w:ascii="仿宋" w:hAnsi="仿宋" w:eastAsia="仿宋" w:cs="仿宋"/>
          <w:sz w:val="30"/>
          <w:szCs w:val="30"/>
        </w:rPr>
      </w:pPr>
      <w:r>
        <w:rPr>
          <w:rFonts w:hint="eastAsia" w:ascii="仿宋" w:hAnsi="仿宋" w:eastAsia="仿宋" w:cs="仿宋"/>
          <w:sz w:val="30"/>
          <w:szCs w:val="30"/>
        </w:rPr>
        <w:t>出库管理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一次性物品、无菌物品、手术器械的发放。发放时系统自动核对数量和有效日期，当物品种类和数量完全正确且均在有效期内时，才允许发放。对于一次性物品，需要工作人员确认生产批号和厂家，从而确保信息的完整记录。 为保障供应室发放流程的顺畅，当部分物品暂时准备不足时，系统允许部分发放，之后可再补充记录。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支持其他科室申请的器械包进行借出，支持对出库、申请、借出、归还等状态的记录明细查看。</w:t>
      </w:r>
    </w:p>
    <w:p>
      <w:pPr>
        <w:pStyle w:val="5"/>
        <w:bidi w:val="0"/>
        <w:rPr>
          <w:rFonts w:hint="eastAsia" w:ascii="仿宋" w:hAnsi="仿宋" w:eastAsia="仿宋" w:cs="仿宋"/>
          <w:sz w:val="30"/>
          <w:szCs w:val="30"/>
        </w:rPr>
      </w:pPr>
      <w:r>
        <w:rPr>
          <w:rFonts w:hint="eastAsia" w:ascii="仿宋" w:hAnsi="仿宋" w:eastAsia="仿宋" w:cs="仿宋"/>
          <w:sz w:val="30"/>
          <w:szCs w:val="30"/>
        </w:rPr>
        <w:t>申领发放查询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支持对申领发放的包的发放批次与发放明细的查询；支持对已发放消毒包按科室及日期进行汇总数据查询。</w:t>
      </w:r>
    </w:p>
    <w:p>
      <w:pPr>
        <w:pStyle w:val="4"/>
        <w:rPr>
          <w:rFonts w:hint="eastAsia" w:ascii="仿宋" w:hAnsi="仿宋" w:eastAsia="仿宋" w:cs="仿宋"/>
          <w:b/>
          <w:bCs/>
          <w:kern w:val="2"/>
          <w:sz w:val="30"/>
          <w:szCs w:val="30"/>
          <w:lang w:val="en-US" w:eastAsia="zh-CN" w:bidi="ar-SA"/>
        </w:rPr>
      </w:pPr>
      <w:bookmarkStart w:id="374" w:name="_Toc579842759"/>
      <w:r>
        <w:rPr>
          <w:rFonts w:hint="eastAsia" w:ascii="仿宋" w:hAnsi="仿宋" w:eastAsia="仿宋" w:cs="仿宋"/>
          <w:b/>
          <w:bCs/>
          <w:kern w:val="2"/>
          <w:sz w:val="30"/>
          <w:szCs w:val="30"/>
          <w:lang w:val="en-US" w:eastAsia="zh-CN" w:bidi="ar-SA"/>
        </w:rPr>
        <w:t>消毒供应室系统</w:t>
      </w:r>
      <w:bookmarkEnd w:id="374"/>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消毒供应系统实现了全流程的条码管理，可以对流程中的回收、清洗、配包、灭菌、入库、发放、核收、使用等各个作业环节的数据进行自动化的数据采集。保证各个作业环节数据输入的效率和准确性，确保消毒供应中心及时准确地掌握库存的真实数据，同时，方便对物品的批次与保质期等进行管理。</w:t>
      </w:r>
    </w:p>
    <w:p>
      <w:pPr>
        <w:pStyle w:val="5"/>
        <w:bidi w:val="0"/>
        <w:rPr>
          <w:rFonts w:hint="eastAsia" w:ascii="仿宋" w:hAnsi="仿宋" w:eastAsia="仿宋" w:cs="仿宋"/>
          <w:sz w:val="30"/>
          <w:szCs w:val="30"/>
        </w:rPr>
      </w:pPr>
      <w:r>
        <w:rPr>
          <w:rFonts w:hint="eastAsia" w:ascii="仿宋" w:hAnsi="仿宋" w:eastAsia="仿宋" w:cs="仿宋"/>
          <w:sz w:val="30"/>
          <w:szCs w:val="30"/>
        </w:rPr>
        <w:t>首页</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支持消毒供应中心关于今日手术台数、明日手术台数、回收、清洗、配包、灭菌、生物监测、入出库、库存、使用登记&amp;外来器械情况、清洗设备状态、灭菌设备状态的查看。</w:t>
      </w:r>
    </w:p>
    <w:p>
      <w:pPr>
        <w:pStyle w:val="5"/>
        <w:bidi w:val="0"/>
        <w:rPr>
          <w:rFonts w:hint="eastAsia" w:ascii="仿宋" w:hAnsi="仿宋" w:eastAsia="仿宋" w:cs="仿宋"/>
          <w:sz w:val="30"/>
          <w:szCs w:val="30"/>
        </w:rPr>
      </w:pPr>
      <w:r>
        <w:rPr>
          <w:rFonts w:hint="eastAsia" w:ascii="仿宋" w:hAnsi="仿宋" w:eastAsia="仿宋" w:cs="仿宋"/>
          <w:sz w:val="30"/>
          <w:szCs w:val="30"/>
        </w:rPr>
        <w:t>基础管理</w:t>
      </w:r>
    </w:p>
    <w:p>
      <w:pPr>
        <w:pStyle w:val="6"/>
        <w:bidi w:val="0"/>
        <w:rPr>
          <w:rFonts w:hint="eastAsia" w:ascii="仿宋" w:hAnsi="仿宋" w:eastAsia="仿宋" w:cs="仿宋"/>
          <w:sz w:val="30"/>
          <w:szCs w:val="30"/>
        </w:rPr>
      </w:pPr>
      <w:r>
        <w:rPr>
          <w:rFonts w:hint="eastAsia" w:ascii="仿宋" w:hAnsi="仿宋" w:eastAsia="仿宋" w:cs="仿宋"/>
          <w:sz w:val="30"/>
          <w:szCs w:val="30"/>
        </w:rPr>
        <w:t>基础信息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基础信息主要包含对一次性物品、无菌物品、手术器械相关的仓库管理、供应商管理、生产商管理、号码管理、关键词维护、科室对照管理。</w:t>
      </w:r>
    </w:p>
    <w:p>
      <w:pPr>
        <w:pStyle w:val="6"/>
        <w:bidi w:val="0"/>
        <w:rPr>
          <w:rFonts w:hint="eastAsia" w:ascii="仿宋" w:hAnsi="仿宋" w:eastAsia="仿宋" w:cs="仿宋"/>
          <w:sz w:val="30"/>
          <w:szCs w:val="30"/>
        </w:rPr>
      </w:pPr>
      <w:r>
        <w:rPr>
          <w:rFonts w:hint="eastAsia" w:ascii="仿宋" w:hAnsi="仿宋" w:eastAsia="仿宋" w:cs="仿宋"/>
          <w:sz w:val="30"/>
          <w:szCs w:val="30"/>
        </w:rPr>
        <w:t>仓库管理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可实现根据医院实际情况，分临床科室对一次性物品、无菌物品、手术器械进行分仓库、分货位的仓储管理，包括查询、新增、修改、启用、停用仓库/货位管理，打印仓库/货位条码等。</w:t>
      </w:r>
    </w:p>
    <w:p>
      <w:pPr>
        <w:pStyle w:val="6"/>
        <w:bidi w:val="0"/>
        <w:rPr>
          <w:rFonts w:hint="eastAsia" w:ascii="仿宋" w:hAnsi="仿宋" w:eastAsia="仿宋" w:cs="仿宋"/>
          <w:sz w:val="30"/>
          <w:szCs w:val="30"/>
        </w:rPr>
      </w:pPr>
      <w:r>
        <w:rPr>
          <w:rFonts w:hint="eastAsia" w:ascii="仿宋" w:hAnsi="仿宋" w:eastAsia="仿宋" w:cs="仿宋"/>
          <w:sz w:val="30"/>
          <w:szCs w:val="30"/>
        </w:rPr>
        <w:t>供应商管理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可实现对器械商、外来器械商的信息管理。包括查询、新增、修改、启用、停用等。</w:t>
      </w:r>
    </w:p>
    <w:p>
      <w:pPr>
        <w:pStyle w:val="6"/>
        <w:bidi w:val="0"/>
        <w:rPr>
          <w:rFonts w:hint="eastAsia" w:ascii="仿宋" w:hAnsi="仿宋" w:eastAsia="仿宋" w:cs="仿宋"/>
          <w:sz w:val="30"/>
          <w:szCs w:val="30"/>
        </w:rPr>
      </w:pPr>
      <w:r>
        <w:rPr>
          <w:rFonts w:hint="eastAsia" w:ascii="仿宋" w:hAnsi="仿宋" w:eastAsia="仿宋" w:cs="仿宋"/>
          <w:sz w:val="30"/>
          <w:szCs w:val="30"/>
        </w:rPr>
        <w:t>生产商管理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实现对一次性物品生厂商的管理。包含查询、新增、修改、启用、停用等。</w:t>
      </w:r>
    </w:p>
    <w:p>
      <w:pPr>
        <w:pStyle w:val="6"/>
        <w:bidi w:val="0"/>
        <w:rPr>
          <w:rFonts w:hint="eastAsia" w:ascii="仿宋" w:hAnsi="仿宋" w:eastAsia="仿宋" w:cs="仿宋"/>
          <w:sz w:val="30"/>
          <w:szCs w:val="30"/>
        </w:rPr>
      </w:pPr>
      <w:r>
        <w:rPr>
          <w:rFonts w:hint="eastAsia" w:ascii="仿宋" w:hAnsi="仿宋" w:eastAsia="仿宋" w:cs="仿宋"/>
          <w:sz w:val="30"/>
          <w:szCs w:val="30"/>
        </w:rPr>
        <w:t>号码管理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配置消毒供应流通环节时生成号码的规则,主要有申请单号、借入单号、出库单号、按钮、清洗批次号、设备、入库单号、货位、网篮、发放单号、包、程序、回收批次号、灭菌批次号、工牌、仓库。并支持查询号码规则数据及号码分配记录数据，新增、修改、删除号码规则。</w:t>
      </w:r>
    </w:p>
    <w:p>
      <w:pPr>
        <w:pStyle w:val="6"/>
        <w:bidi w:val="0"/>
        <w:rPr>
          <w:rFonts w:hint="eastAsia" w:ascii="仿宋" w:hAnsi="仿宋" w:eastAsia="仿宋" w:cs="仿宋"/>
          <w:sz w:val="30"/>
          <w:szCs w:val="30"/>
        </w:rPr>
      </w:pPr>
      <w:r>
        <w:rPr>
          <w:rFonts w:hint="eastAsia" w:ascii="仿宋" w:hAnsi="仿宋" w:eastAsia="仿宋" w:cs="仿宋"/>
          <w:sz w:val="30"/>
          <w:szCs w:val="30"/>
        </w:rPr>
        <w:t>关键词维护</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关键词维护主要用于外来器械借入登记时新增外来器械包内植入物，快速检索植入物名称。</w:t>
      </w:r>
    </w:p>
    <w:p>
      <w:pPr>
        <w:pStyle w:val="6"/>
        <w:bidi w:val="0"/>
        <w:rPr>
          <w:rFonts w:hint="eastAsia" w:ascii="仿宋" w:hAnsi="仿宋" w:eastAsia="仿宋" w:cs="仿宋"/>
          <w:sz w:val="30"/>
          <w:szCs w:val="30"/>
        </w:rPr>
      </w:pPr>
      <w:r>
        <w:rPr>
          <w:rFonts w:hint="eastAsia" w:ascii="仿宋" w:hAnsi="仿宋" w:eastAsia="仿宋" w:cs="仿宋"/>
          <w:sz w:val="30"/>
          <w:szCs w:val="30"/>
        </w:rPr>
        <w:t>科室对照管理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科室对照管理：科室对照管理主要用于平台手术室获取HIS手术数据，配置HIS数据库的地址、端口、实例、用户名、密码及查询语句获取HIS数据库手术数据。a</w:t>
      </w:r>
    </w:p>
    <w:p>
      <w:pPr>
        <w:pStyle w:val="6"/>
        <w:bidi w:val="0"/>
        <w:rPr>
          <w:rFonts w:hint="eastAsia" w:ascii="仿宋" w:hAnsi="仿宋" w:eastAsia="仿宋" w:cs="仿宋"/>
          <w:sz w:val="30"/>
          <w:szCs w:val="30"/>
        </w:rPr>
      </w:pPr>
      <w:r>
        <w:rPr>
          <w:rFonts w:hint="eastAsia" w:ascii="仿宋" w:hAnsi="仿宋" w:eastAsia="仿宋" w:cs="仿宋"/>
          <w:sz w:val="30"/>
          <w:szCs w:val="30"/>
        </w:rPr>
        <w:t>物品信息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物品信息主要包含对器械、器械包、器械包机构关系、一次性物品、辅助材料、包装材料、网篮信息等信息的管理和维护。</w:t>
      </w:r>
    </w:p>
    <w:p>
      <w:pPr>
        <w:pStyle w:val="6"/>
        <w:bidi w:val="0"/>
        <w:rPr>
          <w:rFonts w:hint="eastAsia" w:ascii="仿宋" w:hAnsi="仿宋" w:eastAsia="仿宋" w:cs="仿宋"/>
          <w:sz w:val="30"/>
          <w:szCs w:val="30"/>
        </w:rPr>
      </w:pPr>
      <w:r>
        <w:rPr>
          <w:rFonts w:hint="eastAsia" w:ascii="仿宋" w:hAnsi="仿宋" w:eastAsia="仿宋" w:cs="仿宋"/>
          <w:sz w:val="30"/>
          <w:szCs w:val="30"/>
        </w:rPr>
        <w:t>器械管理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器械管理主要实现对器械分类、器械数据（代码、名称、图片、是否外来器械、是否植入物等）的查询、新增、修改、启用、停用等。</w:t>
      </w:r>
    </w:p>
    <w:p>
      <w:pPr>
        <w:pStyle w:val="6"/>
        <w:bidi w:val="0"/>
        <w:rPr>
          <w:rFonts w:hint="eastAsia" w:ascii="仿宋" w:hAnsi="仿宋" w:eastAsia="仿宋" w:cs="仿宋"/>
          <w:sz w:val="30"/>
          <w:szCs w:val="30"/>
        </w:rPr>
      </w:pPr>
      <w:r>
        <w:rPr>
          <w:rFonts w:hint="eastAsia" w:ascii="仿宋" w:hAnsi="仿宋" w:eastAsia="仿宋" w:cs="仿宋"/>
          <w:sz w:val="30"/>
          <w:szCs w:val="30"/>
        </w:rPr>
        <w:t>器械包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新增器械包/器械包组成明细及数量，修改、启用、停用器械包数据，删除器械包组成明细及数量。</w:t>
      </w:r>
    </w:p>
    <w:p>
      <w:pPr>
        <w:pStyle w:val="6"/>
        <w:bidi w:val="0"/>
        <w:rPr>
          <w:rFonts w:hint="eastAsia" w:ascii="仿宋" w:hAnsi="仿宋" w:eastAsia="仿宋" w:cs="仿宋"/>
          <w:sz w:val="30"/>
          <w:szCs w:val="30"/>
        </w:rPr>
      </w:pPr>
      <w:r>
        <w:rPr>
          <w:rFonts w:hint="eastAsia" w:ascii="仿宋" w:hAnsi="仿宋" w:eastAsia="仿宋" w:cs="仿宋"/>
          <w:sz w:val="30"/>
          <w:szCs w:val="30"/>
        </w:rPr>
        <w:t>器械包机构关系</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支持查询、新增、删除器械包适用的本院科室/可接入的科室及服务机构数据。</w:t>
      </w:r>
    </w:p>
    <w:p>
      <w:pPr>
        <w:pStyle w:val="6"/>
        <w:bidi w:val="0"/>
        <w:rPr>
          <w:rFonts w:hint="eastAsia" w:ascii="仿宋" w:hAnsi="仿宋" w:eastAsia="仿宋" w:cs="仿宋"/>
          <w:sz w:val="30"/>
          <w:szCs w:val="30"/>
        </w:rPr>
      </w:pPr>
      <w:r>
        <w:rPr>
          <w:rFonts w:hint="eastAsia" w:ascii="仿宋" w:hAnsi="仿宋" w:eastAsia="仿宋" w:cs="仿宋"/>
          <w:sz w:val="30"/>
          <w:szCs w:val="30"/>
        </w:rPr>
        <w:t>一次性物品</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新增一次性物品/服务机构数据，修改、启用、停用一次性物品数据，删除一次性物品服务机构数据。</w:t>
      </w:r>
    </w:p>
    <w:p>
      <w:pPr>
        <w:pStyle w:val="6"/>
        <w:bidi w:val="0"/>
        <w:rPr>
          <w:rFonts w:hint="eastAsia" w:ascii="仿宋" w:hAnsi="仿宋" w:eastAsia="仿宋" w:cs="仿宋"/>
          <w:sz w:val="30"/>
          <w:szCs w:val="30"/>
        </w:rPr>
      </w:pPr>
      <w:r>
        <w:rPr>
          <w:rFonts w:hint="eastAsia" w:ascii="仿宋" w:hAnsi="仿宋" w:eastAsia="仿宋" w:cs="仿宋"/>
          <w:sz w:val="30"/>
          <w:szCs w:val="30"/>
        </w:rPr>
        <w:t>辅助材料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实现对辅助材料的管理，查询、新增、修改、启用、停用辅助材料数据。</w:t>
      </w:r>
    </w:p>
    <w:p>
      <w:pPr>
        <w:pStyle w:val="6"/>
        <w:bidi w:val="0"/>
        <w:rPr>
          <w:rFonts w:hint="eastAsia" w:ascii="仿宋" w:hAnsi="仿宋" w:eastAsia="仿宋" w:cs="仿宋"/>
          <w:sz w:val="30"/>
          <w:szCs w:val="30"/>
        </w:rPr>
      </w:pPr>
      <w:r>
        <w:rPr>
          <w:rFonts w:hint="eastAsia" w:ascii="仿宋" w:hAnsi="仿宋" w:eastAsia="仿宋" w:cs="仿宋"/>
          <w:sz w:val="30"/>
          <w:szCs w:val="30"/>
        </w:rPr>
        <w:t>包装材料</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实现对包装材料的管理，查询、新增、修改、启用、停用包装材料数据。</w:t>
      </w:r>
    </w:p>
    <w:p>
      <w:pPr>
        <w:pStyle w:val="6"/>
        <w:bidi w:val="0"/>
        <w:rPr>
          <w:rFonts w:hint="eastAsia" w:ascii="仿宋" w:hAnsi="仿宋" w:eastAsia="仿宋" w:cs="仿宋"/>
          <w:sz w:val="30"/>
          <w:szCs w:val="30"/>
        </w:rPr>
      </w:pPr>
      <w:r>
        <w:rPr>
          <w:rFonts w:hint="eastAsia" w:ascii="仿宋" w:hAnsi="仿宋" w:eastAsia="仿宋" w:cs="仿宋"/>
          <w:sz w:val="30"/>
          <w:szCs w:val="30"/>
        </w:rPr>
        <w:t>网篮信息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查询、新增、修改、启用、停用网篮数据，打印网篮条码号。</w:t>
      </w:r>
    </w:p>
    <w:p>
      <w:pPr>
        <w:pStyle w:val="6"/>
        <w:bidi w:val="0"/>
        <w:rPr>
          <w:rFonts w:hint="eastAsia" w:ascii="仿宋" w:hAnsi="仿宋" w:eastAsia="仿宋" w:cs="仿宋"/>
          <w:sz w:val="30"/>
          <w:szCs w:val="30"/>
        </w:rPr>
      </w:pPr>
      <w:r>
        <w:rPr>
          <w:rFonts w:hint="eastAsia" w:ascii="仿宋" w:hAnsi="仿宋" w:eastAsia="仿宋" w:cs="仿宋"/>
          <w:sz w:val="30"/>
          <w:szCs w:val="30"/>
        </w:rPr>
        <w:t>设备信息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设备信息主要是实现对消毒设备的维护、消毒、灭菌等的管理，包含设备类别、设备基本信息、设备预设程序、设备运行检查、设备故障保修等。</w:t>
      </w:r>
    </w:p>
    <w:p>
      <w:pPr>
        <w:adjustRightInd w:val="0"/>
        <w:snapToGrid w:val="0"/>
        <w:spacing w:line="360" w:lineRule="auto"/>
        <w:ind w:left="240" w:leftChars="100" w:right="240" w:rightChars="100" w:firstLine="602" w:firstLineChars="200"/>
        <w:jc w:val="left"/>
        <w:rPr>
          <w:rFonts w:hint="eastAsia" w:ascii="仿宋" w:hAnsi="仿宋" w:eastAsia="仿宋" w:cs="仿宋"/>
          <w:sz w:val="30"/>
          <w:szCs w:val="30"/>
        </w:rPr>
      </w:pPr>
      <w:r>
        <w:rPr>
          <w:rFonts w:hint="eastAsia" w:ascii="仿宋" w:hAnsi="仿宋" w:eastAsia="仿宋" w:cs="仿宋"/>
          <w:b/>
          <w:bCs/>
          <w:sz w:val="30"/>
          <w:szCs w:val="30"/>
        </w:rPr>
        <w:t>设备：</w:t>
      </w:r>
      <w:r>
        <w:rPr>
          <w:rFonts w:hint="eastAsia" w:ascii="仿宋" w:hAnsi="仿宋" w:eastAsia="仿宋" w:cs="仿宋"/>
          <w:sz w:val="30"/>
          <w:szCs w:val="30"/>
        </w:rPr>
        <w:t>支持对设备分类别进行管理，包含对设备的名称、型号、生产商、灭菌方式的设置。</w:t>
      </w:r>
    </w:p>
    <w:p>
      <w:pPr>
        <w:adjustRightInd w:val="0"/>
        <w:snapToGrid w:val="0"/>
        <w:spacing w:line="360" w:lineRule="auto"/>
        <w:ind w:left="240" w:leftChars="100" w:right="240" w:rightChars="100" w:firstLine="602" w:firstLineChars="200"/>
        <w:jc w:val="left"/>
        <w:rPr>
          <w:rFonts w:hint="eastAsia" w:ascii="仿宋" w:hAnsi="仿宋" w:eastAsia="仿宋" w:cs="仿宋"/>
          <w:sz w:val="30"/>
          <w:szCs w:val="30"/>
        </w:rPr>
      </w:pPr>
      <w:r>
        <w:rPr>
          <w:rFonts w:hint="eastAsia" w:ascii="仿宋" w:hAnsi="仿宋" w:eastAsia="仿宋" w:cs="仿宋"/>
          <w:b/>
          <w:bCs/>
          <w:sz w:val="30"/>
          <w:szCs w:val="30"/>
        </w:rPr>
        <w:t>设备预设程序：</w:t>
      </w:r>
      <w:r>
        <w:rPr>
          <w:rFonts w:hint="eastAsia" w:ascii="仿宋" w:hAnsi="仿宋" w:eastAsia="仿宋" w:cs="仿宋"/>
          <w:sz w:val="30"/>
          <w:szCs w:val="30"/>
        </w:rPr>
        <w:t>支持对设备的运行程序进行预设。对程序的新增、修改、删除等。</w:t>
      </w:r>
    </w:p>
    <w:p>
      <w:pPr>
        <w:adjustRightInd w:val="0"/>
        <w:snapToGrid w:val="0"/>
        <w:spacing w:line="360" w:lineRule="auto"/>
        <w:ind w:left="240" w:leftChars="100" w:right="240" w:rightChars="100" w:firstLine="602" w:firstLineChars="200"/>
        <w:jc w:val="left"/>
        <w:rPr>
          <w:rFonts w:hint="eastAsia" w:ascii="仿宋" w:hAnsi="仿宋" w:eastAsia="仿宋" w:cs="仿宋"/>
          <w:sz w:val="30"/>
          <w:szCs w:val="30"/>
        </w:rPr>
      </w:pPr>
      <w:r>
        <w:rPr>
          <w:rFonts w:hint="eastAsia" w:ascii="仿宋" w:hAnsi="仿宋" w:eastAsia="仿宋" w:cs="仿宋"/>
          <w:b/>
          <w:bCs/>
          <w:sz w:val="30"/>
          <w:szCs w:val="30"/>
        </w:rPr>
        <w:t>设备运行检查：</w:t>
      </w:r>
      <w:r>
        <w:rPr>
          <w:rFonts w:hint="eastAsia" w:ascii="仿宋" w:hAnsi="仿宋" w:eastAsia="仿宋" w:cs="仿宋"/>
          <w:sz w:val="30"/>
          <w:szCs w:val="30"/>
        </w:rPr>
        <w:t>支持对各设备检查规则的创建，包含对规则的新增、修改、删除等。</w:t>
      </w:r>
    </w:p>
    <w:p>
      <w:pPr>
        <w:adjustRightInd w:val="0"/>
        <w:snapToGrid w:val="0"/>
        <w:spacing w:line="360" w:lineRule="auto"/>
        <w:ind w:left="240" w:leftChars="100" w:right="240" w:rightChars="100" w:firstLine="602" w:firstLineChars="200"/>
        <w:jc w:val="left"/>
        <w:rPr>
          <w:rFonts w:hint="eastAsia" w:ascii="仿宋" w:hAnsi="仿宋" w:eastAsia="仿宋" w:cs="仿宋"/>
          <w:sz w:val="30"/>
          <w:szCs w:val="30"/>
        </w:rPr>
      </w:pPr>
      <w:r>
        <w:rPr>
          <w:rFonts w:hint="eastAsia" w:ascii="仿宋" w:hAnsi="仿宋" w:eastAsia="仿宋" w:cs="仿宋"/>
          <w:b/>
          <w:bCs/>
          <w:sz w:val="30"/>
          <w:szCs w:val="30"/>
        </w:rPr>
        <w:t>设备故障报修：</w:t>
      </w:r>
      <w:r>
        <w:rPr>
          <w:rFonts w:hint="eastAsia" w:ascii="仿宋" w:hAnsi="仿宋" w:eastAsia="仿宋" w:cs="仿宋"/>
          <w:sz w:val="30"/>
          <w:szCs w:val="30"/>
        </w:rPr>
        <w:t>支持对设备故障进行报修及完成维修的登记。</w:t>
      </w:r>
    </w:p>
    <w:p>
      <w:pPr>
        <w:pStyle w:val="5"/>
        <w:bidi w:val="0"/>
        <w:rPr>
          <w:rFonts w:hint="eastAsia" w:ascii="仿宋" w:hAnsi="仿宋" w:eastAsia="仿宋" w:cs="仿宋"/>
          <w:sz w:val="30"/>
          <w:szCs w:val="30"/>
        </w:rPr>
      </w:pPr>
      <w:r>
        <w:rPr>
          <w:rFonts w:hint="eastAsia" w:ascii="仿宋" w:hAnsi="仿宋" w:eastAsia="仿宋" w:cs="仿宋"/>
          <w:sz w:val="30"/>
          <w:szCs w:val="30"/>
        </w:rPr>
        <w:t>回收清洗</w:t>
      </w:r>
    </w:p>
    <w:p>
      <w:pPr>
        <w:pStyle w:val="6"/>
        <w:bidi w:val="0"/>
        <w:rPr>
          <w:rFonts w:hint="eastAsia" w:ascii="仿宋" w:hAnsi="仿宋" w:eastAsia="仿宋" w:cs="仿宋"/>
          <w:sz w:val="30"/>
          <w:szCs w:val="30"/>
        </w:rPr>
      </w:pPr>
      <w:r>
        <w:rPr>
          <w:rFonts w:hint="eastAsia" w:ascii="仿宋" w:hAnsi="仿宋" w:eastAsia="仿宋" w:cs="仿宋"/>
          <w:sz w:val="30"/>
          <w:szCs w:val="30"/>
        </w:rPr>
        <w:t>回收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这里的回收，主要指消毒包回收。消毒包回收又包括了普通包回收以及手术包回收。普通包回收是供应室根据临床科室申请的单据，安排护工去科室回收，单据信息核对无误后，进行回收操作。手术包回收是对于手术器械污包进行手术回收，回收时可查看器械明细、器械图片以及器械使用追踪信息等查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回收人员在回收的过程中，只需扫描工作牌条码和器械包上面的条码，核对实际器械包中的器械与系统中的器械包是否一致即可。若不一致则及时与器械包使用科室联系，处理后续工作。外来器械按照手术包流程处理回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支持新增包、待回收包、外来器械包等的回收处理，支持对包列表、网篮列表、包明细的核对以及丢失/损坏的登记。通过扫描回收员工工牌完成回收登记。</w:t>
      </w:r>
    </w:p>
    <w:p>
      <w:pPr>
        <w:pStyle w:val="6"/>
        <w:bidi w:val="0"/>
        <w:rPr>
          <w:rFonts w:hint="eastAsia" w:ascii="仿宋" w:hAnsi="仿宋" w:eastAsia="仿宋" w:cs="仿宋"/>
          <w:sz w:val="30"/>
          <w:szCs w:val="30"/>
        </w:rPr>
      </w:pPr>
      <w:r>
        <w:rPr>
          <w:rFonts w:hint="eastAsia" w:ascii="仿宋" w:hAnsi="仿宋" w:eastAsia="仿宋" w:cs="仿宋"/>
          <w:sz w:val="30"/>
          <w:szCs w:val="30"/>
        </w:rPr>
        <w:t>回收查询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查询回收批次的详细情况，包含通过回收时间、临床科室、回收批次/网篮条码/包条码等多种形式的组合查询。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支持对同一回收批次的网篮列表、包列表、物品列表的详情查看。</w:t>
      </w:r>
    </w:p>
    <w:p>
      <w:pPr>
        <w:pStyle w:val="6"/>
        <w:bidi w:val="0"/>
        <w:rPr>
          <w:rFonts w:hint="eastAsia" w:ascii="仿宋" w:hAnsi="仿宋" w:eastAsia="仿宋" w:cs="仿宋"/>
          <w:sz w:val="30"/>
          <w:szCs w:val="30"/>
        </w:rPr>
      </w:pPr>
      <w:r>
        <w:rPr>
          <w:rFonts w:hint="eastAsia" w:ascii="仿宋" w:hAnsi="仿宋" w:eastAsia="仿宋" w:cs="仿宋"/>
          <w:sz w:val="30"/>
          <w:szCs w:val="30"/>
        </w:rPr>
        <w:t>清洗</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清洗主要用于对回收的消毒包，按照清洗程序在规定的清洗时间内进行清洗，清洗普通包、手术包等。清洗完毕后进行清洗完成确认。</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支持对清洗设备运行前检查项目的检查，执行检查人员的工牌扫描确认。支持对执行清洗的整个消毒包查看、查看清洗程序、已装载网篮数量、同回收批次包、同回收批次篮等。</w:t>
      </w:r>
    </w:p>
    <w:p>
      <w:pPr>
        <w:pStyle w:val="6"/>
        <w:bidi w:val="0"/>
        <w:rPr>
          <w:rFonts w:hint="eastAsia" w:ascii="仿宋" w:hAnsi="仿宋" w:eastAsia="仿宋" w:cs="仿宋"/>
          <w:sz w:val="30"/>
          <w:szCs w:val="30"/>
        </w:rPr>
      </w:pPr>
      <w:r>
        <w:rPr>
          <w:rFonts w:hint="eastAsia" w:ascii="仿宋" w:hAnsi="仿宋" w:eastAsia="仿宋" w:cs="仿宋"/>
          <w:sz w:val="30"/>
          <w:szCs w:val="30"/>
        </w:rPr>
        <w:t>清洗查询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清洗查询主要用于对待清洗和已清洗的回收的消毒包的情况的查询，可通过回收批次/网篮条码对待清洗的消毒包的名称、状态、回收情况的查询。可通过清洗时间、状态、设备、清洗批次、网篮条码等对已清洗的消毒包的情况查询。</w:t>
      </w:r>
    </w:p>
    <w:p>
      <w:pPr>
        <w:pStyle w:val="6"/>
        <w:bidi w:val="0"/>
        <w:rPr>
          <w:rFonts w:hint="eastAsia" w:ascii="仿宋" w:hAnsi="仿宋" w:eastAsia="仿宋" w:cs="仿宋"/>
          <w:sz w:val="30"/>
          <w:szCs w:val="30"/>
        </w:rPr>
      </w:pPr>
      <w:r>
        <w:rPr>
          <w:rFonts w:hint="eastAsia" w:ascii="仿宋" w:hAnsi="仿宋" w:eastAsia="仿宋" w:cs="仿宋"/>
          <w:sz w:val="30"/>
          <w:szCs w:val="30"/>
        </w:rPr>
        <w:t>清洗参数查询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支持对指定清洗时间的清洗设备的参数查询。包含设备名称、运行次数、运行时间、室内温度、空气温度、消毒水箱温度、清洗水箱温度等。</w:t>
      </w:r>
    </w:p>
    <w:p>
      <w:pPr>
        <w:pStyle w:val="5"/>
        <w:bidi w:val="0"/>
        <w:rPr>
          <w:rFonts w:hint="eastAsia" w:ascii="仿宋" w:hAnsi="仿宋" w:eastAsia="仿宋" w:cs="仿宋"/>
          <w:sz w:val="30"/>
          <w:szCs w:val="30"/>
        </w:rPr>
      </w:pPr>
      <w:r>
        <w:rPr>
          <w:rFonts w:hint="eastAsia" w:ascii="仿宋" w:hAnsi="仿宋" w:eastAsia="仿宋" w:cs="仿宋"/>
          <w:sz w:val="30"/>
          <w:szCs w:val="30"/>
        </w:rPr>
        <w:t>配包灭菌</w:t>
      </w:r>
    </w:p>
    <w:p>
      <w:pPr>
        <w:pStyle w:val="6"/>
        <w:bidi w:val="0"/>
        <w:rPr>
          <w:rFonts w:hint="eastAsia" w:ascii="仿宋" w:hAnsi="仿宋" w:eastAsia="仿宋" w:cs="仿宋"/>
          <w:sz w:val="30"/>
          <w:szCs w:val="30"/>
        </w:rPr>
      </w:pPr>
      <w:r>
        <w:rPr>
          <w:rFonts w:hint="eastAsia" w:ascii="仿宋" w:hAnsi="仿宋" w:eastAsia="仿宋" w:cs="仿宋"/>
          <w:sz w:val="30"/>
          <w:szCs w:val="30"/>
        </w:rPr>
        <w:t>清洗审核</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支持对配包灭菌过程中的已完成网篮清洗的消毒包的合格审核以及过往记录查询。验收不合格的消毒包会自动在清洗不合格登记中进行记录。</w:t>
      </w:r>
    </w:p>
    <w:p>
      <w:pPr>
        <w:pStyle w:val="6"/>
        <w:bidi w:val="0"/>
        <w:rPr>
          <w:rFonts w:hint="eastAsia" w:ascii="仿宋" w:hAnsi="仿宋" w:eastAsia="仿宋" w:cs="仿宋"/>
          <w:sz w:val="30"/>
          <w:szCs w:val="30"/>
        </w:rPr>
      </w:pPr>
      <w:r>
        <w:rPr>
          <w:rFonts w:hint="eastAsia" w:ascii="仿宋" w:hAnsi="仿宋" w:eastAsia="仿宋" w:cs="仿宋"/>
          <w:sz w:val="30"/>
          <w:szCs w:val="30"/>
        </w:rPr>
        <w:t>器械配包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于完成清洗、烘干的器械即可开始打包，打包时，可扫描网篮条码查询同回收批次网篮和器械包的数据，并设置器械包配包的数量，通过扫描配包人工牌进行单个器械包配包确认。扫描配包人工牌进行批量配包确认。配包过程中支持器械包中包含的物品种类和数量的显示。支持对器械包培宝的数量及效期的重置。配包完成后，支持打印包条码。</w:t>
      </w:r>
    </w:p>
    <w:p>
      <w:pPr>
        <w:pStyle w:val="6"/>
        <w:bidi w:val="0"/>
        <w:rPr>
          <w:rFonts w:hint="eastAsia" w:ascii="仿宋" w:hAnsi="仿宋" w:eastAsia="仿宋" w:cs="仿宋"/>
          <w:sz w:val="30"/>
          <w:szCs w:val="30"/>
        </w:rPr>
      </w:pPr>
      <w:r>
        <w:rPr>
          <w:rFonts w:hint="eastAsia" w:ascii="仿宋" w:hAnsi="仿宋" w:eastAsia="仿宋" w:cs="仿宋"/>
          <w:sz w:val="30"/>
          <w:szCs w:val="30"/>
        </w:rPr>
        <w:t>布织配包</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布织配包主要用于对布料类型的一次性用品与辅料的配包，支持对布料包的数据的查询，设置布料包配包数量，重置布料包数据及效期，并扫描配包人工牌进行配包确认。配包完成后，支持打印包条码。</w:t>
      </w:r>
    </w:p>
    <w:p>
      <w:pPr>
        <w:pStyle w:val="6"/>
        <w:bidi w:val="0"/>
        <w:rPr>
          <w:rFonts w:hint="eastAsia" w:ascii="仿宋" w:hAnsi="仿宋" w:eastAsia="仿宋" w:cs="仿宋"/>
          <w:sz w:val="30"/>
          <w:szCs w:val="30"/>
        </w:rPr>
      </w:pPr>
      <w:r>
        <w:rPr>
          <w:rFonts w:hint="eastAsia" w:ascii="仿宋" w:hAnsi="仿宋" w:eastAsia="仿宋" w:cs="仿宋"/>
          <w:sz w:val="30"/>
          <w:szCs w:val="30"/>
        </w:rPr>
        <w:t>配包审核</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配包审核主要用于配包完成后的二次审核，查询待审核配包的数据，批量加入待审核数据等，可通过扫描审核人工拍进行配包审核及批量配包审核的确认。支持打印包内组成数据清单等。</w:t>
      </w:r>
    </w:p>
    <w:p>
      <w:pPr>
        <w:pStyle w:val="6"/>
        <w:bidi w:val="0"/>
        <w:rPr>
          <w:rFonts w:hint="eastAsia" w:ascii="仿宋" w:hAnsi="仿宋" w:eastAsia="仿宋" w:cs="仿宋"/>
          <w:sz w:val="30"/>
          <w:szCs w:val="30"/>
        </w:rPr>
      </w:pPr>
      <w:r>
        <w:rPr>
          <w:rFonts w:hint="eastAsia" w:ascii="仿宋" w:hAnsi="仿宋" w:eastAsia="仿宋" w:cs="仿宋"/>
          <w:sz w:val="30"/>
          <w:szCs w:val="30"/>
        </w:rPr>
        <w:t>配包查询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配包查询主要用于查询未配包的网篮和已配包的明细以及补打包条码等。</w:t>
      </w:r>
    </w:p>
    <w:p>
      <w:pPr>
        <w:pStyle w:val="6"/>
        <w:bidi w:val="0"/>
        <w:rPr>
          <w:rFonts w:hint="eastAsia" w:ascii="仿宋" w:hAnsi="仿宋" w:eastAsia="仿宋" w:cs="仿宋"/>
          <w:sz w:val="30"/>
          <w:szCs w:val="30"/>
        </w:rPr>
      </w:pPr>
      <w:r>
        <w:rPr>
          <w:rFonts w:hint="eastAsia" w:ascii="仿宋" w:hAnsi="仿宋" w:eastAsia="仿宋" w:cs="仿宋"/>
          <w:sz w:val="30"/>
          <w:szCs w:val="30"/>
        </w:rPr>
        <w:t>灭菌</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灭菌主要用于灭菌前设备检查、BD测试、灭菌等操作。灭菌前对设备进行运行前检查，对设备的正常与异常状态进行登记，通过扫描检查人工牌，完成检查流程记录。对需要进行BD测试的设备进行BD测试，测试验收合格方可执行灭菌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灭菌前和灭菌时按照相关法律法规做灭菌监测(包括物理检测、化学检测和生物检测) 系统全面满足BD试验、生物检测、化学检测的追溯。</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支持对设备进行待灭菌包的批量导入操作，执行灭菌，灭菌完成后，根据机器运行结果进行验收。</w:t>
      </w:r>
    </w:p>
    <w:p>
      <w:pPr>
        <w:pStyle w:val="6"/>
        <w:bidi w:val="0"/>
        <w:rPr>
          <w:rFonts w:hint="eastAsia" w:ascii="仿宋" w:hAnsi="仿宋" w:eastAsia="仿宋" w:cs="仿宋"/>
          <w:sz w:val="30"/>
          <w:szCs w:val="30"/>
        </w:rPr>
      </w:pPr>
      <w:r>
        <w:rPr>
          <w:rFonts w:hint="eastAsia" w:ascii="仿宋" w:hAnsi="仿宋" w:eastAsia="仿宋" w:cs="仿宋"/>
          <w:sz w:val="30"/>
          <w:szCs w:val="30"/>
        </w:rPr>
        <w:t>物理/化学监测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灭菌是非常重要的一个环节，因此对灭菌的结果检测和记录是必不可少的。对灭菌完成后的包进行物理和化学监测，对待审核批次进行物理监测，支持对监测未通过的包进行原因登记，通过扫描执行人工牌，完成物理监测流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支持对已完成物理检测的批次，进行化学检测并拍摄化学指示卡，流向指标等，并对监测未通过的包进行原因登记，再通过扫描执行人工牌，完成化学监测流程。</w:t>
      </w:r>
    </w:p>
    <w:p>
      <w:pPr>
        <w:pStyle w:val="6"/>
        <w:bidi w:val="0"/>
        <w:rPr>
          <w:rFonts w:hint="eastAsia" w:ascii="仿宋" w:hAnsi="仿宋" w:eastAsia="仿宋" w:cs="仿宋"/>
          <w:sz w:val="30"/>
          <w:szCs w:val="30"/>
        </w:rPr>
      </w:pPr>
      <w:r>
        <w:rPr>
          <w:rFonts w:hint="eastAsia" w:ascii="仿宋" w:hAnsi="仿宋" w:eastAsia="仿宋" w:cs="仿宋"/>
          <w:sz w:val="30"/>
          <w:szCs w:val="30"/>
        </w:rPr>
        <w:t>生物监测</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将通过化学物理监测带有植入物的包进行生物监测。支持对已完成审核的包的明细查看。</w:t>
      </w:r>
    </w:p>
    <w:p>
      <w:pPr>
        <w:pStyle w:val="6"/>
        <w:bidi w:val="0"/>
        <w:rPr>
          <w:rFonts w:hint="eastAsia" w:ascii="仿宋" w:hAnsi="仿宋" w:eastAsia="仿宋" w:cs="仿宋"/>
          <w:sz w:val="30"/>
          <w:szCs w:val="30"/>
        </w:rPr>
      </w:pPr>
      <w:r>
        <w:rPr>
          <w:rFonts w:hint="eastAsia" w:ascii="仿宋" w:hAnsi="仿宋" w:eastAsia="仿宋" w:cs="仿宋"/>
          <w:sz w:val="30"/>
          <w:szCs w:val="30"/>
        </w:rPr>
        <w:t>菌查询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待灭菌和已灭菌的包的明细查看，支持物理审核时间、物理审核结果、物理审核人、化学审核时间、化学审核结果、化学审核人、生物审核时间、生物审核结果、生物审核人的多种形式的对已灭菌包的组合查询。</w:t>
      </w:r>
    </w:p>
    <w:p>
      <w:pPr>
        <w:pStyle w:val="6"/>
        <w:bidi w:val="0"/>
        <w:rPr>
          <w:rFonts w:hint="eastAsia" w:ascii="仿宋" w:hAnsi="仿宋" w:eastAsia="仿宋" w:cs="仿宋"/>
          <w:sz w:val="30"/>
          <w:szCs w:val="30"/>
        </w:rPr>
      </w:pPr>
      <w:r>
        <w:rPr>
          <w:rFonts w:hint="eastAsia" w:ascii="仿宋" w:hAnsi="仿宋" w:eastAsia="仿宋" w:cs="仿宋"/>
          <w:sz w:val="30"/>
          <w:szCs w:val="30"/>
        </w:rPr>
        <w:t>灭菌参数查询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对灭菌过程灭菌设备的灭菌参数的查询。</w:t>
      </w:r>
    </w:p>
    <w:p>
      <w:pPr>
        <w:pStyle w:val="5"/>
        <w:bidi w:val="0"/>
        <w:rPr>
          <w:rFonts w:hint="eastAsia" w:ascii="仿宋" w:hAnsi="仿宋" w:eastAsia="仿宋" w:cs="仿宋"/>
          <w:sz w:val="30"/>
          <w:szCs w:val="30"/>
        </w:rPr>
      </w:pPr>
      <w:r>
        <w:rPr>
          <w:rFonts w:hint="eastAsia" w:ascii="仿宋" w:hAnsi="仿宋" w:eastAsia="仿宋" w:cs="仿宋"/>
          <w:sz w:val="30"/>
          <w:szCs w:val="30"/>
        </w:rPr>
        <w:t>外来器械管理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外来器械管理主要是对外来器械的厂商以及器械信息的一些登记，如是否有植入物、病人相关信息录入等，外来器械按照手术包流程处理。包括借入登记、归还登记、借入和归还登记的单据打印等。</w:t>
      </w:r>
    </w:p>
    <w:p>
      <w:pPr>
        <w:pStyle w:val="5"/>
        <w:bidi w:val="0"/>
        <w:rPr>
          <w:rFonts w:hint="eastAsia" w:ascii="仿宋" w:hAnsi="仿宋" w:eastAsia="仿宋" w:cs="仿宋"/>
          <w:sz w:val="30"/>
          <w:szCs w:val="30"/>
        </w:rPr>
      </w:pPr>
      <w:r>
        <w:rPr>
          <w:rFonts w:hint="eastAsia" w:ascii="仿宋" w:hAnsi="仿宋" w:eastAsia="仿宋" w:cs="仿宋"/>
          <w:sz w:val="30"/>
          <w:szCs w:val="30"/>
        </w:rPr>
        <w:t>追溯与查询</w:t>
      </w:r>
    </w:p>
    <w:p>
      <w:pPr>
        <w:pStyle w:val="6"/>
        <w:bidi w:val="0"/>
        <w:rPr>
          <w:rFonts w:hint="eastAsia" w:ascii="仿宋" w:hAnsi="仿宋" w:eastAsia="仿宋" w:cs="仿宋"/>
          <w:sz w:val="30"/>
          <w:szCs w:val="30"/>
        </w:rPr>
      </w:pPr>
      <w:r>
        <w:rPr>
          <w:rFonts w:hint="eastAsia" w:ascii="仿宋" w:hAnsi="仿宋" w:eastAsia="仿宋" w:cs="仿宋"/>
          <w:sz w:val="30"/>
          <w:szCs w:val="30"/>
        </w:rPr>
        <w:t>网篮使用记录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主要用于对网篮的使用全过程的详细记录及记录查询。可对系统内所有网篮进行空闲、回收、清洗装载、清洗中、清洗完成、清洗合格、清洗部分合格、清洗不合格等状态的追踪。</w:t>
      </w:r>
    </w:p>
    <w:p>
      <w:pPr>
        <w:pStyle w:val="6"/>
        <w:bidi w:val="0"/>
        <w:rPr>
          <w:rFonts w:hint="eastAsia" w:ascii="仿宋" w:hAnsi="仿宋" w:eastAsia="仿宋" w:cs="仿宋"/>
          <w:sz w:val="30"/>
          <w:szCs w:val="30"/>
        </w:rPr>
      </w:pPr>
      <w:r>
        <w:rPr>
          <w:rFonts w:hint="eastAsia" w:ascii="仿宋" w:hAnsi="仿宋" w:eastAsia="仿宋" w:cs="仿宋"/>
          <w:sz w:val="30"/>
          <w:szCs w:val="30"/>
        </w:rPr>
        <w:t>设备检查记录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主要用于对设备的检查记录和检查项目的查询。</w:t>
      </w:r>
    </w:p>
    <w:p>
      <w:pPr>
        <w:pStyle w:val="6"/>
        <w:bidi w:val="0"/>
        <w:rPr>
          <w:rFonts w:hint="eastAsia" w:ascii="仿宋" w:hAnsi="仿宋" w:eastAsia="仿宋" w:cs="仿宋"/>
          <w:sz w:val="30"/>
          <w:szCs w:val="30"/>
        </w:rPr>
      </w:pPr>
      <w:r>
        <w:rPr>
          <w:rFonts w:hint="eastAsia" w:ascii="仿宋" w:hAnsi="仿宋" w:eastAsia="仿宋" w:cs="仿宋"/>
          <w:sz w:val="30"/>
          <w:szCs w:val="30"/>
        </w:rPr>
        <w:t>追溯查询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主要包括消毒包全过程追踪以及位置追踪，对消毒包全过程进行的详细记录。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可对系统内所有消毒包，进行包信息、回收、清洗、配包、灭菌、入库、发放、核收、接收、使用等全过程关键信息追踪，实现对消毒包各环节的质量管理和监测。</w:t>
      </w:r>
    </w:p>
    <w:p>
      <w:pPr>
        <w:pStyle w:val="6"/>
        <w:bidi w:val="0"/>
        <w:rPr>
          <w:rFonts w:hint="eastAsia" w:ascii="仿宋" w:hAnsi="仿宋" w:eastAsia="仿宋" w:cs="仿宋"/>
          <w:sz w:val="30"/>
          <w:szCs w:val="30"/>
        </w:rPr>
      </w:pPr>
      <w:r>
        <w:rPr>
          <w:rFonts w:hint="eastAsia" w:ascii="仿宋" w:hAnsi="仿宋" w:eastAsia="仿宋" w:cs="仿宋"/>
          <w:sz w:val="30"/>
          <w:szCs w:val="30"/>
        </w:rPr>
        <w:t>手术汇总查询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支持按时间、手术室等对于手术室、手术名称、手术日期、手术台数等信息的查询。</w:t>
      </w:r>
    </w:p>
    <w:p>
      <w:pPr>
        <w:pStyle w:val="6"/>
        <w:bidi w:val="0"/>
        <w:rPr>
          <w:rFonts w:hint="eastAsia" w:ascii="仿宋" w:hAnsi="仿宋" w:eastAsia="仿宋" w:cs="仿宋"/>
          <w:sz w:val="30"/>
          <w:szCs w:val="30"/>
        </w:rPr>
      </w:pPr>
      <w:r>
        <w:rPr>
          <w:rFonts w:hint="eastAsia" w:ascii="仿宋" w:hAnsi="仿宋" w:eastAsia="仿宋" w:cs="仿宋"/>
          <w:sz w:val="30"/>
          <w:szCs w:val="30"/>
        </w:rPr>
        <w:t>手术明细查询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通过与HIS做对接，对手术及手术相关信息、手术申请器械包、手术使用器械包等明细数据的查询。</w:t>
      </w:r>
    </w:p>
    <w:p>
      <w:pPr>
        <w:pStyle w:val="6"/>
        <w:bidi w:val="0"/>
        <w:rPr>
          <w:rFonts w:hint="eastAsia" w:ascii="仿宋" w:hAnsi="仿宋" w:eastAsia="仿宋" w:cs="仿宋"/>
          <w:sz w:val="30"/>
          <w:szCs w:val="30"/>
        </w:rPr>
      </w:pPr>
      <w:r>
        <w:rPr>
          <w:rFonts w:hint="eastAsia" w:ascii="仿宋" w:hAnsi="仿宋" w:eastAsia="仿宋" w:cs="仿宋"/>
          <w:sz w:val="30"/>
          <w:szCs w:val="30"/>
        </w:rPr>
        <w:t>工作量统计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可分时间、类别及工号等对工作人员的工作量进行统计，并实现对工作量明细的查询。</w:t>
      </w:r>
    </w:p>
    <w:p>
      <w:pPr>
        <w:pStyle w:val="5"/>
        <w:bidi w:val="0"/>
        <w:rPr>
          <w:rFonts w:hint="eastAsia" w:ascii="仿宋" w:hAnsi="仿宋" w:eastAsia="仿宋" w:cs="仿宋"/>
          <w:sz w:val="30"/>
          <w:szCs w:val="30"/>
        </w:rPr>
      </w:pPr>
      <w:r>
        <w:rPr>
          <w:rFonts w:hint="eastAsia" w:ascii="仿宋" w:hAnsi="仿宋" w:eastAsia="仿宋" w:cs="仿宋"/>
          <w:sz w:val="30"/>
          <w:szCs w:val="30"/>
        </w:rPr>
        <w:t>电视</w:t>
      </w:r>
    </w:p>
    <w:p>
      <w:pPr>
        <w:pStyle w:val="6"/>
        <w:bidi w:val="0"/>
        <w:rPr>
          <w:rFonts w:hint="eastAsia" w:ascii="仿宋" w:hAnsi="仿宋" w:eastAsia="仿宋" w:cs="仿宋"/>
          <w:sz w:val="30"/>
          <w:szCs w:val="30"/>
        </w:rPr>
      </w:pPr>
      <w:r>
        <w:rPr>
          <w:rFonts w:hint="eastAsia" w:ascii="仿宋" w:hAnsi="仿宋" w:eastAsia="仿宋" w:cs="仿宋"/>
          <w:sz w:val="30"/>
          <w:szCs w:val="30"/>
        </w:rPr>
        <w:t>回收大屏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回收大屏主要实现对手术室情况的展示，包含手术室、台次、科室、手术名称、手术时间等内容，可以通过回收大屏及时掌握待回收的手术室的情况，及时对手术室回收。</w:t>
      </w:r>
    </w:p>
    <w:p>
      <w:pPr>
        <w:pStyle w:val="6"/>
        <w:bidi w:val="0"/>
        <w:rPr>
          <w:rFonts w:hint="eastAsia" w:ascii="仿宋" w:hAnsi="仿宋" w:eastAsia="仿宋" w:cs="仿宋"/>
          <w:sz w:val="30"/>
          <w:szCs w:val="30"/>
        </w:rPr>
      </w:pPr>
      <w:r>
        <w:rPr>
          <w:rFonts w:hint="eastAsia" w:ascii="仿宋" w:hAnsi="仿宋" w:eastAsia="仿宋" w:cs="仿宋"/>
          <w:sz w:val="30"/>
          <w:szCs w:val="30"/>
        </w:rPr>
        <w:t>清洗大屏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清洗大屏主要展示清洗环节的审核、清洗、灭菌、待审核、待清洗、待灭菌的数据，以及清洗设备执行的情况。</w:t>
      </w:r>
    </w:p>
    <w:p>
      <w:pPr>
        <w:pStyle w:val="6"/>
        <w:bidi w:val="0"/>
        <w:rPr>
          <w:rFonts w:hint="eastAsia" w:ascii="仿宋" w:hAnsi="仿宋" w:eastAsia="仿宋" w:cs="仿宋"/>
          <w:sz w:val="30"/>
          <w:szCs w:val="30"/>
        </w:rPr>
      </w:pPr>
      <w:r>
        <w:rPr>
          <w:rFonts w:hint="eastAsia" w:ascii="仿宋" w:hAnsi="仿宋" w:eastAsia="仿宋" w:cs="仿宋"/>
          <w:sz w:val="30"/>
          <w:szCs w:val="30"/>
        </w:rPr>
        <w:t>灭菌大屏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灭菌大屏主要展示灭菌设备、设备运行状态、程序执行情况等。</w:t>
      </w:r>
    </w:p>
    <w:p>
      <w:pPr>
        <w:pStyle w:val="6"/>
        <w:bidi w:val="0"/>
        <w:rPr>
          <w:rFonts w:hint="eastAsia" w:ascii="仿宋" w:hAnsi="仿宋" w:eastAsia="仿宋" w:cs="仿宋"/>
          <w:sz w:val="30"/>
          <w:szCs w:val="30"/>
        </w:rPr>
      </w:pPr>
      <w:r>
        <w:rPr>
          <w:rFonts w:hint="eastAsia" w:ascii="仿宋" w:hAnsi="仿宋" w:eastAsia="仿宋" w:cs="仿宋"/>
          <w:sz w:val="30"/>
          <w:szCs w:val="30"/>
        </w:rPr>
        <w:t>发放大屏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发放大屏主要用于器械包待发情况的展示。包含科室、器械包、待发数量等。</w:t>
      </w:r>
    </w:p>
    <w:p>
      <w:pPr>
        <w:pStyle w:val="5"/>
        <w:bidi w:val="0"/>
        <w:rPr>
          <w:rFonts w:hint="eastAsia" w:ascii="仿宋" w:hAnsi="仿宋" w:eastAsia="仿宋" w:cs="仿宋"/>
          <w:sz w:val="30"/>
          <w:szCs w:val="30"/>
        </w:rPr>
      </w:pPr>
      <w:r>
        <w:rPr>
          <w:rFonts w:hint="eastAsia" w:ascii="仿宋" w:hAnsi="仿宋" w:eastAsia="仿宋" w:cs="仿宋"/>
          <w:sz w:val="30"/>
          <w:szCs w:val="30"/>
        </w:rPr>
        <w:t>临床科室</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通过和HIS系统对接，实现操作界面的内嵌，支持临床科室在医生站和护士站实现对一次性物品、无菌物品、器械包等的申领管理、直接发放核收、直接发放核收记录的查询、使用登记等操作。</w:t>
      </w:r>
    </w:p>
    <w:p>
      <w:pPr>
        <w:pStyle w:val="6"/>
        <w:bidi w:val="0"/>
        <w:rPr>
          <w:rFonts w:hint="eastAsia" w:ascii="仿宋" w:hAnsi="仿宋" w:eastAsia="仿宋" w:cs="仿宋"/>
          <w:sz w:val="30"/>
          <w:szCs w:val="30"/>
        </w:rPr>
      </w:pPr>
      <w:r>
        <w:rPr>
          <w:rFonts w:hint="eastAsia" w:ascii="仿宋" w:hAnsi="仿宋" w:eastAsia="仿宋" w:cs="仿宋"/>
          <w:sz w:val="30"/>
          <w:szCs w:val="30"/>
        </w:rPr>
        <w:t>申领管理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临床科室可对需要的包进行申请，申请布织类包以及核收布类包和外来器械包等。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申领包通过审核之后，可以对申领的包进行全部发放或部分发放的核收。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扫描包条码或申领发放单号后扫描工牌确认，完成申领核收过程。</w:t>
      </w:r>
    </w:p>
    <w:p>
      <w:pPr>
        <w:pStyle w:val="6"/>
        <w:bidi w:val="0"/>
        <w:rPr>
          <w:rFonts w:hint="eastAsia" w:ascii="仿宋" w:hAnsi="仿宋" w:eastAsia="仿宋" w:cs="仿宋"/>
          <w:sz w:val="30"/>
          <w:szCs w:val="30"/>
        </w:rPr>
      </w:pPr>
      <w:r>
        <w:rPr>
          <w:rFonts w:hint="eastAsia" w:ascii="仿宋" w:hAnsi="仿宋" w:eastAsia="仿宋" w:cs="仿宋"/>
          <w:sz w:val="30"/>
          <w:szCs w:val="30"/>
        </w:rPr>
        <w:t>直接发放核收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对直接发放的包由手术室完成核收，并将核收的包进行入库，选择仓库和货位，进行入库。</w:t>
      </w:r>
    </w:p>
    <w:p>
      <w:pPr>
        <w:pStyle w:val="6"/>
        <w:bidi w:val="0"/>
        <w:rPr>
          <w:rFonts w:hint="eastAsia" w:ascii="仿宋" w:hAnsi="仿宋" w:eastAsia="仿宋" w:cs="仿宋"/>
          <w:sz w:val="30"/>
          <w:szCs w:val="30"/>
        </w:rPr>
      </w:pPr>
      <w:r>
        <w:rPr>
          <w:rFonts w:hint="eastAsia" w:ascii="仿宋" w:hAnsi="仿宋" w:eastAsia="仿宋" w:cs="仿宋"/>
          <w:sz w:val="30"/>
          <w:szCs w:val="30"/>
        </w:rPr>
        <w:t>直接发放核收查询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主要用于对直接发放的包的核收批次、物品信息及物品条码信息的查询。支持按照日期对核收数据汇总查询及打印。</w:t>
      </w:r>
    </w:p>
    <w:p>
      <w:pPr>
        <w:pStyle w:val="6"/>
        <w:bidi w:val="0"/>
        <w:rPr>
          <w:rFonts w:hint="eastAsia" w:ascii="仿宋" w:hAnsi="仿宋" w:eastAsia="仿宋" w:cs="仿宋"/>
          <w:sz w:val="30"/>
          <w:szCs w:val="30"/>
        </w:rPr>
      </w:pPr>
      <w:r>
        <w:rPr>
          <w:rFonts w:hint="eastAsia" w:ascii="仿宋" w:hAnsi="仿宋" w:eastAsia="仿宋" w:cs="仿宋"/>
          <w:sz w:val="30"/>
          <w:szCs w:val="30"/>
        </w:rPr>
        <w:t>使用登记</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手术室和临床科室使用治疗包前进行登记，并将条码分别贴在病历本、手术记录单及回收器械筐上。同时进行扫描登记和检测。（存在问题，或过期时，即时告警）。</w:t>
      </w:r>
    </w:p>
    <w:p>
      <w:pPr>
        <w:pStyle w:val="4"/>
        <w:rPr>
          <w:rFonts w:hint="eastAsia" w:ascii="仿宋" w:hAnsi="仿宋" w:eastAsia="仿宋" w:cs="仿宋"/>
          <w:b/>
          <w:bCs/>
          <w:kern w:val="2"/>
          <w:sz w:val="30"/>
          <w:szCs w:val="30"/>
          <w:lang w:val="en-US" w:eastAsia="zh-CN" w:bidi="ar-SA"/>
        </w:rPr>
      </w:pPr>
      <w:bookmarkStart w:id="375" w:name="_Toc136460427"/>
      <w:r>
        <w:rPr>
          <w:rFonts w:hint="eastAsia" w:ascii="仿宋" w:hAnsi="仿宋" w:eastAsia="仿宋" w:cs="仿宋"/>
          <w:b/>
          <w:bCs/>
          <w:kern w:val="2"/>
          <w:sz w:val="30"/>
          <w:szCs w:val="30"/>
          <w:lang w:val="en-US" w:eastAsia="zh-CN" w:bidi="ar-SA"/>
        </w:rPr>
        <w:t>手术室管理</w:t>
      </w:r>
      <w:bookmarkEnd w:id="375"/>
    </w:p>
    <w:p>
      <w:pPr>
        <w:pStyle w:val="5"/>
        <w:bidi w:val="0"/>
        <w:rPr>
          <w:rFonts w:hint="eastAsia" w:ascii="仿宋" w:hAnsi="仿宋" w:eastAsia="仿宋" w:cs="仿宋"/>
          <w:sz w:val="30"/>
          <w:szCs w:val="30"/>
        </w:rPr>
      </w:pPr>
      <w:r>
        <w:rPr>
          <w:rFonts w:hint="eastAsia" w:ascii="仿宋" w:hAnsi="仿宋" w:eastAsia="仿宋" w:cs="仿宋"/>
          <w:sz w:val="30"/>
          <w:szCs w:val="30"/>
        </w:rPr>
        <w:t>申领管理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手术室可对需要的包进行申请，申请布织类包以及核收布类包和外来器械包等。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申领包通过审核之后，可以对申领的包进行全部发放或部分发放的核收。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扫描包条码或申领发放单号后扫描工牌确认，完成申领核收过程。</w:t>
      </w:r>
    </w:p>
    <w:p>
      <w:pPr>
        <w:pStyle w:val="5"/>
        <w:bidi w:val="0"/>
        <w:rPr>
          <w:rFonts w:hint="eastAsia" w:ascii="仿宋" w:hAnsi="仿宋" w:eastAsia="仿宋" w:cs="仿宋"/>
          <w:sz w:val="30"/>
          <w:szCs w:val="30"/>
        </w:rPr>
      </w:pPr>
      <w:r>
        <w:rPr>
          <w:rFonts w:hint="eastAsia" w:ascii="仿宋" w:hAnsi="仿宋" w:eastAsia="仿宋" w:cs="仿宋"/>
          <w:sz w:val="30"/>
          <w:szCs w:val="30"/>
        </w:rPr>
        <w:t>申领核收查询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申领核收查询主要用于对申领的包的核收批次、物品信息及物品条码信息的查询。支持按照日期对核收数据汇总查询及打印。</w:t>
      </w:r>
    </w:p>
    <w:p>
      <w:pPr>
        <w:pStyle w:val="5"/>
        <w:bidi w:val="0"/>
        <w:rPr>
          <w:rFonts w:hint="eastAsia" w:ascii="仿宋" w:hAnsi="仿宋" w:eastAsia="仿宋" w:cs="仿宋"/>
          <w:sz w:val="30"/>
          <w:szCs w:val="30"/>
        </w:rPr>
      </w:pPr>
      <w:r>
        <w:rPr>
          <w:rFonts w:hint="eastAsia" w:ascii="仿宋" w:hAnsi="仿宋" w:eastAsia="仿宋" w:cs="仿宋"/>
          <w:sz w:val="30"/>
          <w:szCs w:val="30"/>
        </w:rPr>
        <w:t>直接发放核收查询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主要用于对直接发放的包的核收批次、物品信息及物品条码信息的查询。支持按照日期对核收数据汇总查询及打印。</w:t>
      </w:r>
    </w:p>
    <w:p>
      <w:pPr>
        <w:pStyle w:val="5"/>
        <w:bidi w:val="0"/>
        <w:rPr>
          <w:rFonts w:hint="eastAsia" w:ascii="仿宋" w:hAnsi="仿宋" w:eastAsia="仿宋" w:cs="仿宋"/>
          <w:sz w:val="30"/>
          <w:szCs w:val="30"/>
        </w:rPr>
      </w:pPr>
      <w:r>
        <w:rPr>
          <w:rFonts w:hint="eastAsia" w:ascii="仿宋" w:hAnsi="仿宋" w:eastAsia="仿宋" w:cs="仿宋"/>
          <w:sz w:val="30"/>
          <w:szCs w:val="30"/>
        </w:rPr>
        <w:t>直接发放核收</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对直接发放的包由手术室完成核收，并将核收的包进行入库，选择仓库和货位，进行入库。</w:t>
      </w:r>
    </w:p>
    <w:p>
      <w:pPr>
        <w:pStyle w:val="5"/>
        <w:bidi w:val="0"/>
        <w:rPr>
          <w:rFonts w:hint="eastAsia" w:ascii="仿宋" w:hAnsi="仿宋" w:eastAsia="仿宋" w:cs="仿宋"/>
          <w:sz w:val="30"/>
          <w:szCs w:val="30"/>
        </w:rPr>
      </w:pPr>
      <w:r>
        <w:rPr>
          <w:rFonts w:hint="eastAsia" w:ascii="仿宋" w:hAnsi="仿宋" w:eastAsia="仿宋" w:cs="仿宋"/>
          <w:sz w:val="30"/>
          <w:szCs w:val="30"/>
        </w:rPr>
        <w:t>手术记录</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通过跟HIS做对接，对手术使用器械包进行记录。支持手术清点单和手术使用单的打印。</w:t>
      </w:r>
    </w:p>
    <w:p>
      <w:pPr>
        <w:pStyle w:val="5"/>
        <w:bidi w:val="0"/>
        <w:rPr>
          <w:rFonts w:hint="eastAsia" w:ascii="仿宋" w:hAnsi="仿宋" w:eastAsia="仿宋" w:cs="仿宋"/>
          <w:sz w:val="30"/>
          <w:szCs w:val="30"/>
        </w:rPr>
      </w:pPr>
      <w:r>
        <w:rPr>
          <w:rFonts w:hint="eastAsia" w:ascii="仿宋" w:hAnsi="仿宋" w:eastAsia="仿宋" w:cs="仿宋"/>
          <w:sz w:val="30"/>
          <w:szCs w:val="30"/>
        </w:rPr>
        <w:t>手术使用查询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支持对历史手术使用器械包的情况的查询。</w:t>
      </w:r>
    </w:p>
    <w:p>
      <w:pPr>
        <w:pStyle w:val="5"/>
        <w:bidi w:val="0"/>
        <w:rPr>
          <w:rFonts w:hint="eastAsia" w:ascii="仿宋" w:hAnsi="仿宋" w:eastAsia="仿宋" w:cs="仿宋"/>
          <w:sz w:val="30"/>
          <w:szCs w:val="30"/>
        </w:rPr>
      </w:pPr>
      <w:r>
        <w:rPr>
          <w:rFonts w:hint="eastAsia" w:ascii="仿宋" w:hAnsi="仿宋" w:eastAsia="仿宋" w:cs="仿宋"/>
          <w:sz w:val="30"/>
          <w:szCs w:val="30"/>
        </w:rPr>
        <w:t>借入管理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借入管理主要用于科室与科室之间包类的借入和归还的管理。</w:t>
      </w:r>
    </w:p>
    <w:p>
      <w:pPr>
        <w:pStyle w:val="5"/>
        <w:bidi w:val="0"/>
        <w:rPr>
          <w:rFonts w:hint="eastAsia" w:ascii="仿宋" w:hAnsi="仿宋" w:eastAsia="仿宋" w:cs="仿宋"/>
          <w:sz w:val="30"/>
          <w:szCs w:val="30"/>
        </w:rPr>
      </w:pPr>
      <w:r>
        <w:rPr>
          <w:rFonts w:hint="eastAsia" w:ascii="仿宋" w:hAnsi="仿宋" w:eastAsia="仿宋" w:cs="仿宋"/>
          <w:sz w:val="30"/>
          <w:szCs w:val="30"/>
        </w:rPr>
        <w:t>回收丢失损坏</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对回收过程中，发现的丢失及损坏情况及明细查询。</w:t>
      </w:r>
    </w:p>
    <w:p>
      <w:pPr>
        <w:pStyle w:val="3"/>
        <w:rPr>
          <w:rFonts w:hint="eastAsia" w:ascii="仿宋" w:hAnsi="仿宋" w:eastAsia="仿宋" w:cs="仿宋"/>
          <w:sz w:val="30"/>
          <w:szCs w:val="30"/>
        </w:rPr>
      </w:pPr>
      <w:bookmarkStart w:id="376" w:name="_Toc2125345240"/>
      <w:r>
        <w:rPr>
          <w:rFonts w:hint="eastAsia" w:ascii="仿宋" w:hAnsi="仿宋" w:eastAsia="仿宋" w:cs="仿宋"/>
          <w:sz w:val="30"/>
          <w:szCs w:val="30"/>
          <w:lang w:val="en-US" w:eastAsia="zh-CN"/>
        </w:rPr>
        <w:t>患者</w:t>
      </w:r>
      <w:bookmarkEnd w:id="363"/>
      <w:r>
        <w:rPr>
          <w:rFonts w:hint="eastAsia" w:ascii="仿宋" w:hAnsi="仿宋" w:eastAsia="仿宋" w:cs="仿宋"/>
          <w:sz w:val="30"/>
          <w:szCs w:val="30"/>
          <w:lang w:val="en-US" w:eastAsia="zh-CN"/>
        </w:rPr>
        <w:t>服务类</w:t>
      </w:r>
      <w:bookmarkEnd w:id="376"/>
    </w:p>
    <w:bookmarkEnd w:id="364"/>
    <w:p>
      <w:pPr>
        <w:pStyle w:val="176"/>
        <w:keepNext/>
        <w:keepLines/>
        <w:numPr>
          <w:ilvl w:val="1"/>
          <w:numId w:val="134"/>
        </w:numPr>
        <w:spacing w:before="260" w:after="260" w:line="416" w:lineRule="auto"/>
        <w:ind w:left="1120" w:hanging="640" w:firstLineChars="0"/>
        <w:outlineLvl w:val="2"/>
        <w:rPr>
          <w:rFonts w:hint="eastAsia" w:ascii="仿宋" w:hAnsi="仿宋" w:eastAsia="仿宋" w:cs="仿宋"/>
          <w:b/>
          <w:bCs/>
          <w:vanish/>
          <w:sz w:val="30"/>
          <w:szCs w:val="30"/>
        </w:rPr>
      </w:pPr>
      <w:bookmarkStart w:id="377" w:name="_Toc154006153"/>
      <w:bookmarkEnd w:id="377"/>
      <w:bookmarkStart w:id="378" w:name="_Toc154044014"/>
      <w:bookmarkEnd w:id="378"/>
      <w:bookmarkStart w:id="379" w:name="_Toc154005651"/>
      <w:bookmarkEnd w:id="379"/>
      <w:bookmarkStart w:id="380" w:name="_Toc154006625"/>
      <w:bookmarkEnd w:id="380"/>
      <w:bookmarkStart w:id="381" w:name="_Toc104308426"/>
      <w:bookmarkEnd w:id="381"/>
      <w:bookmarkStart w:id="382" w:name="_Toc154007698"/>
      <w:bookmarkEnd w:id="382"/>
      <w:bookmarkStart w:id="383" w:name="_Toc104310452"/>
      <w:bookmarkEnd w:id="383"/>
      <w:bookmarkStart w:id="384" w:name="_Toc104977615"/>
      <w:bookmarkEnd w:id="384"/>
      <w:bookmarkStart w:id="385" w:name="_Toc104479889"/>
      <w:bookmarkEnd w:id="385"/>
      <w:bookmarkStart w:id="386" w:name="_Toc154052266"/>
      <w:bookmarkEnd w:id="386"/>
      <w:bookmarkStart w:id="387" w:name="_Toc154052638"/>
      <w:bookmarkEnd w:id="387"/>
      <w:bookmarkStart w:id="388" w:name="_Toc154005902"/>
      <w:bookmarkEnd w:id="388"/>
      <w:bookmarkStart w:id="389" w:name="_Toc154043767"/>
      <w:bookmarkEnd w:id="389"/>
      <w:bookmarkStart w:id="390" w:name="_Toc154007317"/>
      <w:bookmarkEnd w:id="390"/>
      <w:bookmarkStart w:id="391" w:name="_Toc104561924"/>
      <w:bookmarkEnd w:id="391"/>
      <w:bookmarkStart w:id="392" w:name="_Toc48223875"/>
    </w:p>
    <w:bookmarkEnd w:id="392"/>
    <w:p>
      <w:pPr>
        <w:pStyle w:val="4"/>
        <w:rPr>
          <w:rFonts w:hint="eastAsia" w:ascii="仿宋" w:hAnsi="仿宋" w:eastAsia="仿宋" w:cs="仿宋"/>
          <w:b/>
          <w:bCs/>
          <w:kern w:val="2"/>
          <w:sz w:val="30"/>
          <w:szCs w:val="30"/>
          <w:lang w:val="en-US" w:eastAsia="zh-CN" w:bidi="ar-SA"/>
        </w:rPr>
      </w:pPr>
      <w:bookmarkStart w:id="393" w:name="_Toc1581948129"/>
      <w:bookmarkStart w:id="394" w:name="_Toc104977620"/>
      <w:r>
        <w:rPr>
          <w:rFonts w:hint="eastAsia" w:ascii="仿宋" w:hAnsi="仿宋" w:eastAsia="仿宋" w:cs="仿宋"/>
          <w:b/>
          <w:bCs/>
          <w:kern w:val="2"/>
          <w:sz w:val="30"/>
          <w:szCs w:val="30"/>
          <w:lang w:val="en-US" w:eastAsia="zh-CN" w:bidi="ar-SA"/>
        </w:rPr>
        <w:t>云胶片</w:t>
      </w:r>
      <w:bookmarkEnd w:id="393"/>
    </w:p>
    <w:p>
      <w:pPr>
        <w:pStyle w:val="5"/>
        <w:bidi w:val="0"/>
        <w:rPr>
          <w:rFonts w:hint="eastAsia" w:ascii="仿宋" w:hAnsi="仿宋" w:eastAsia="仿宋" w:cs="仿宋"/>
          <w:sz w:val="30"/>
          <w:szCs w:val="30"/>
        </w:rPr>
      </w:pPr>
      <w:r>
        <w:rPr>
          <w:rFonts w:hint="eastAsia" w:ascii="仿宋" w:hAnsi="仿宋" w:eastAsia="仿宋" w:cs="仿宋"/>
          <w:sz w:val="30"/>
          <w:szCs w:val="30"/>
          <w:lang w:val="en-US" w:eastAsia="zh-CN"/>
        </w:rPr>
        <w:t>云</w:t>
      </w:r>
      <w:r>
        <w:rPr>
          <w:rFonts w:hint="eastAsia" w:ascii="仿宋" w:hAnsi="仿宋" w:eastAsia="仿宋" w:cs="仿宋"/>
          <w:sz w:val="30"/>
          <w:szCs w:val="30"/>
        </w:rPr>
        <w:t>胶片服务（电子胶片）</w:t>
      </w:r>
    </w:p>
    <w:p>
      <w:pPr>
        <w:pStyle w:val="1378"/>
        <w:ind w:firstLine="560"/>
        <w:rPr>
          <w:rFonts w:hint="eastAsia" w:ascii="仿宋" w:hAnsi="仿宋" w:eastAsia="仿宋" w:cs="仿宋"/>
          <w:sz w:val="30"/>
          <w:szCs w:val="30"/>
        </w:rPr>
      </w:pPr>
      <w:r>
        <w:rPr>
          <w:rFonts w:hint="eastAsia" w:ascii="仿宋" w:hAnsi="仿宋" w:eastAsia="仿宋" w:cs="仿宋"/>
          <w:sz w:val="30"/>
          <w:szCs w:val="30"/>
        </w:rPr>
        <w:t>将患者检查时产生的大量医学影像（如X线、CT、MR等图像）数据、院内报告实时自动存储于云端，医生或患者本人可以通过平台专属ID，直接利用手机、电脑、平板等终端随时随地查询、浏览、分享病人全部的、原始的数字影像资料。</w:t>
      </w:r>
    </w:p>
    <w:p>
      <w:pPr>
        <w:pStyle w:val="5"/>
        <w:bidi w:val="0"/>
        <w:rPr>
          <w:rFonts w:hint="eastAsia" w:ascii="仿宋" w:hAnsi="仿宋" w:eastAsia="仿宋" w:cs="仿宋"/>
          <w:sz w:val="30"/>
          <w:szCs w:val="30"/>
        </w:rPr>
      </w:pPr>
      <w:bookmarkStart w:id="395" w:name="_Toc30982"/>
      <w:bookmarkStart w:id="396" w:name="_Toc451679496"/>
      <w:r>
        <w:rPr>
          <w:rFonts w:hint="eastAsia" w:ascii="仿宋" w:hAnsi="仿宋" w:eastAsia="仿宋" w:cs="仿宋"/>
          <w:sz w:val="30"/>
          <w:szCs w:val="30"/>
        </w:rPr>
        <w:t>影像数据传输服务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影像数据从医院前置机到影像云平台的传输接收服务。</w:t>
      </w:r>
    </w:p>
    <w:p>
      <w:pPr>
        <w:pStyle w:val="5"/>
        <w:bidi w:val="0"/>
        <w:rPr>
          <w:rFonts w:hint="eastAsia" w:ascii="仿宋" w:hAnsi="仿宋" w:eastAsia="仿宋" w:cs="仿宋"/>
          <w:sz w:val="30"/>
          <w:szCs w:val="30"/>
        </w:rPr>
      </w:pPr>
      <w:r>
        <w:rPr>
          <w:rFonts w:hint="eastAsia" w:ascii="仿宋" w:hAnsi="仿宋" w:eastAsia="仿宋" w:cs="仿宋"/>
          <w:sz w:val="30"/>
          <w:szCs w:val="30"/>
        </w:rPr>
        <w:t>影像数据调阅服务</w:t>
      </w:r>
      <w:bookmarkEnd w:id="395"/>
      <w:bookmarkEnd w:id="396"/>
    </w:p>
    <w:p>
      <w:pPr>
        <w:pStyle w:val="1378"/>
        <w:ind w:firstLine="560"/>
        <w:rPr>
          <w:rFonts w:hint="eastAsia" w:ascii="仿宋" w:hAnsi="仿宋" w:eastAsia="仿宋" w:cs="仿宋"/>
          <w:sz w:val="30"/>
          <w:szCs w:val="30"/>
        </w:rPr>
      </w:pPr>
      <w:r>
        <w:rPr>
          <w:rFonts w:hint="eastAsia" w:ascii="仿宋" w:hAnsi="仿宋" w:eastAsia="仿宋" w:cs="仿宋"/>
          <w:sz w:val="30"/>
          <w:szCs w:val="30"/>
        </w:rPr>
        <w:t>影像云服务平台最基本的功能就是实现医生可以随时调阅病人在所有联网医院的既往影像资料，更好地掌握患者的情况。可以为病人就近检查、避免重复检查并节省检查费用带来最直接的利益。</w:t>
      </w:r>
    </w:p>
    <w:p>
      <w:pPr>
        <w:pStyle w:val="5"/>
        <w:bidi w:val="0"/>
        <w:rPr>
          <w:rFonts w:hint="eastAsia" w:ascii="仿宋" w:hAnsi="仿宋" w:eastAsia="仿宋" w:cs="仿宋"/>
          <w:b w:val="0"/>
          <w:bCs w:val="0"/>
          <w:sz w:val="30"/>
          <w:szCs w:val="30"/>
        </w:rPr>
      </w:pPr>
      <w:r>
        <w:rPr>
          <w:rFonts w:hint="eastAsia" w:ascii="仿宋" w:hAnsi="仿宋" w:eastAsia="仿宋" w:cs="仿宋"/>
          <w:b w:val="0"/>
          <w:bCs w:val="0"/>
          <w:sz w:val="30"/>
          <w:szCs w:val="30"/>
        </w:rPr>
        <w:t>影像云患者阅片</w:t>
      </w:r>
    </w:p>
    <w:p>
      <w:pPr>
        <w:pStyle w:val="1378"/>
        <w:ind w:firstLine="560"/>
        <w:rPr>
          <w:rFonts w:hint="eastAsia" w:ascii="仿宋" w:hAnsi="仿宋" w:eastAsia="仿宋" w:cs="仿宋"/>
          <w:sz w:val="30"/>
          <w:szCs w:val="30"/>
        </w:rPr>
      </w:pPr>
      <w:r>
        <w:rPr>
          <w:rFonts w:hint="eastAsia" w:ascii="仿宋" w:hAnsi="仿宋" w:eastAsia="仿宋" w:cs="仿宋"/>
          <w:sz w:val="30"/>
          <w:szCs w:val="30"/>
        </w:rPr>
        <w:t>患者可凭借取片单上的二维码，或者医院主动推送的短信/微信/支付宝消息，直接调阅自己的图文报告和电子胶片。</w:t>
      </w:r>
    </w:p>
    <w:p>
      <w:pPr>
        <w:pStyle w:val="5"/>
        <w:rPr>
          <w:rFonts w:hint="eastAsia" w:ascii="仿宋" w:hAnsi="仿宋" w:eastAsia="仿宋" w:cs="仿宋"/>
          <w:b w:val="0"/>
          <w:bCs/>
          <w:sz w:val="30"/>
          <w:szCs w:val="30"/>
        </w:rPr>
      </w:pPr>
      <w:r>
        <w:rPr>
          <w:rFonts w:hint="eastAsia" w:ascii="仿宋" w:hAnsi="仿宋" w:eastAsia="仿宋" w:cs="仿宋"/>
          <w:b w:val="0"/>
          <w:bCs/>
          <w:sz w:val="30"/>
          <w:szCs w:val="30"/>
        </w:rPr>
        <w:t>患者放射影像报告查看</w:t>
      </w:r>
    </w:p>
    <w:p>
      <w:pPr>
        <w:numPr>
          <w:ilvl w:val="0"/>
          <w:numId w:val="135"/>
        </w:numPr>
        <w:spacing w:line="360" w:lineRule="auto"/>
        <w:ind w:left="425" w:leftChars="0" w:hanging="425" w:firstLineChars="0"/>
        <w:rPr>
          <w:rFonts w:hint="eastAsia" w:ascii="仿宋" w:hAnsi="仿宋" w:eastAsia="仿宋" w:cs="仿宋"/>
          <w:sz w:val="30"/>
          <w:szCs w:val="30"/>
        </w:rPr>
      </w:pPr>
      <w:r>
        <w:rPr>
          <w:rFonts w:hint="eastAsia" w:ascii="仿宋" w:hAnsi="仿宋" w:eastAsia="仿宋" w:cs="仿宋"/>
          <w:sz w:val="30"/>
          <w:szCs w:val="30"/>
        </w:rPr>
        <w:t>扫码查询：通过扫码查询电子影像信息；</w:t>
      </w:r>
    </w:p>
    <w:p>
      <w:pPr>
        <w:numPr>
          <w:ilvl w:val="0"/>
          <w:numId w:val="135"/>
        </w:numPr>
        <w:spacing w:line="360" w:lineRule="auto"/>
        <w:ind w:left="425" w:leftChars="0" w:hanging="425" w:firstLineChars="0"/>
        <w:rPr>
          <w:rFonts w:hint="eastAsia" w:ascii="仿宋" w:hAnsi="仿宋" w:eastAsia="仿宋" w:cs="仿宋"/>
          <w:sz w:val="30"/>
          <w:szCs w:val="30"/>
        </w:rPr>
      </w:pPr>
      <w:r>
        <w:rPr>
          <w:rFonts w:hint="eastAsia" w:ascii="仿宋" w:hAnsi="仿宋" w:eastAsia="仿宋" w:cs="仿宋"/>
          <w:sz w:val="30"/>
          <w:szCs w:val="30"/>
        </w:rPr>
        <w:t>支持APP、微信、支付宝等的查询服务，提供患者APP、微信、支付宝等其中一种工具的查询服务</w:t>
      </w:r>
      <w:r>
        <w:rPr>
          <w:rFonts w:hint="eastAsia" w:ascii="仿宋" w:hAnsi="仿宋" w:eastAsia="仿宋" w:cs="仿宋"/>
          <w:sz w:val="30"/>
          <w:szCs w:val="30"/>
          <w:lang w:eastAsia="zh-CN"/>
        </w:rPr>
        <w:t>；</w:t>
      </w:r>
    </w:p>
    <w:p>
      <w:pPr>
        <w:numPr>
          <w:ilvl w:val="0"/>
          <w:numId w:val="135"/>
        </w:numPr>
        <w:spacing w:line="360" w:lineRule="auto"/>
        <w:ind w:left="425" w:leftChars="0" w:hanging="425" w:firstLineChars="0"/>
        <w:rPr>
          <w:rFonts w:hint="eastAsia" w:ascii="仿宋" w:hAnsi="仿宋" w:eastAsia="仿宋" w:cs="仿宋"/>
          <w:sz w:val="30"/>
          <w:szCs w:val="30"/>
        </w:rPr>
      </w:pPr>
      <w:r>
        <w:rPr>
          <w:rFonts w:hint="eastAsia" w:ascii="仿宋" w:hAnsi="仿宋" w:eastAsia="仿宋" w:cs="仿宋"/>
          <w:sz w:val="30"/>
          <w:szCs w:val="30"/>
        </w:rPr>
        <w:t>支持多序列图像显示、播放、暂停、上一张、下一张、图像放缩、图像平移、窗宽窗位调节、窗宽窗位预设、图像镜像、长度测量、点测量、角度测量、椭圆测量、多检查支持、图像播放等功能</w:t>
      </w:r>
      <w:r>
        <w:rPr>
          <w:rFonts w:hint="eastAsia" w:ascii="仿宋" w:hAnsi="仿宋" w:eastAsia="仿宋" w:cs="仿宋"/>
          <w:sz w:val="30"/>
          <w:szCs w:val="30"/>
          <w:lang w:eastAsia="zh-CN"/>
        </w:rPr>
        <w:t>；</w:t>
      </w:r>
    </w:p>
    <w:p>
      <w:pPr>
        <w:numPr>
          <w:ilvl w:val="0"/>
          <w:numId w:val="135"/>
        </w:numPr>
        <w:spacing w:line="360" w:lineRule="auto"/>
        <w:ind w:left="425" w:leftChars="0" w:hanging="425" w:firstLineChars="0"/>
        <w:rPr>
          <w:rFonts w:hint="eastAsia" w:ascii="仿宋" w:hAnsi="仿宋" w:eastAsia="仿宋" w:cs="仿宋"/>
          <w:sz w:val="30"/>
          <w:szCs w:val="30"/>
        </w:rPr>
      </w:pPr>
      <w:r>
        <w:rPr>
          <w:rFonts w:hint="eastAsia" w:ascii="仿宋" w:hAnsi="仿宋" w:eastAsia="仿宋" w:cs="仿宋"/>
          <w:sz w:val="30"/>
          <w:szCs w:val="30"/>
        </w:rPr>
        <w:t>提供三维多平面重建(MPR)功能、三维容积重建(VR)功能</w:t>
      </w:r>
      <w:r>
        <w:rPr>
          <w:rFonts w:hint="eastAsia" w:ascii="仿宋" w:hAnsi="仿宋" w:eastAsia="仿宋" w:cs="仿宋"/>
          <w:sz w:val="30"/>
          <w:szCs w:val="30"/>
          <w:lang w:eastAsia="zh-CN"/>
        </w:rPr>
        <w:t>；</w:t>
      </w:r>
    </w:p>
    <w:p>
      <w:pPr>
        <w:numPr>
          <w:ilvl w:val="0"/>
          <w:numId w:val="135"/>
        </w:numPr>
        <w:spacing w:line="360" w:lineRule="auto"/>
        <w:ind w:left="425" w:leftChars="0" w:hanging="425" w:firstLineChars="0"/>
        <w:rPr>
          <w:rFonts w:hint="eastAsia" w:ascii="仿宋" w:hAnsi="仿宋" w:eastAsia="仿宋" w:cs="仿宋"/>
          <w:sz w:val="30"/>
          <w:szCs w:val="30"/>
        </w:rPr>
      </w:pPr>
      <w:r>
        <w:rPr>
          <w:rFonts w:hint="eastAsia" w:ascii="仿宋" w:hAnsi="仿宋" w:eastAsia="仿宋" w:cs="仿宋"/>
          <w:sz w:val="30"/>
          <w:szCs w:val="30"/>
        </w:rPr>
        <w:t>安全授权机制，提供专业保密授权机制和用户管理</w:t>
      </w:r>
      <w:r>
        <w:rPr>
          <w:rFonts w:hint="eastAsia" w:ascii="仿宋" w:hAnsi="仿宋" w:eastAsia="仿宋" w:cs="仿宋"/>
          <w:sz w:val="30"/>
          <w:szCs w:val="30"/>
          <w:lang w:eastAsia="zh-CN"/>
        </w:rPr>
        <w:t>；</w:t>
      </w:r>
    </w:p>
    <w:p>
      <w:pPr>
        <w:numPr>
          <w:ilvl w:val="0"/>
          <w:numId w:val="135"/>
        </w:numPr>
        <w:spacing w:line="360" w:lineRule="auto"/>
        <w:ind w:left="425" w:leftChars="0" w:hanging="425" w:firstLineChars="0"/>
        <w:rPr>
          <w:rFonts w:hint="eastAsia" w:ascii="仿宋" w:hAnsi="仿宋" w:eastAsia="仿宋" w:cs="仿宋"/>
          <w:sz w:val="30"/>
          <w:szCs w:val="30"/>
        </w:rPr>
      </w:pPr>
      <w:r>
        <w:rPr>
          <w:rFonts w:hint="eastAsia" w:ascii="仿宋" w:hAnsi="仿宋" w:eastAsia="仿宋" w:cs="仿宋"/>
          <w:sz w:val="30"/>
          <w:szCs w:val="30"/>
        </w:rPr>
        <w:t>一键分享，生成二维码分享，可设置有效期</w:t>
      </w:r>
      <w:r>
        <w:rPr>
          <w:rFonts w:hint="eastAsia" w:ascii="仿宋" w:hAnsi="仿宋" w:eastAsia="仿宋" w:cs="仿宋"/>
          <w:sz w:val="30"/>
          <w:szCs w:val="30"/>
          <w:lang w:eastAsia="zh-CN"/>
        </w:rPr>
        <w:t>；</w:t>
      </w:r>
    </w:p>
    <w:p>
      <w:pPr>
        <w:numPr>
          <w:ilvl w:val="0"/>
          <w:numId w:val="135"/>
        </w:numPr>
        <w:spacing w:line="360" w:lineRule="auto"/>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分</w:t>
      </w:r>
      <w:r>
        <w:rPr>
          <w:rFonts w:hint="eastAsia" w:ascii="仿宋" w:hAnsi="仿宋" w:eastAsia="仿宋" w:cs="仿宋"/>
          <w:sz w:val="30"/>
          <w:szCs w:val="30"/>
          <w:lang w:val="en-US" w:eastAsia="zh-CN"/>
        </w:rPr>
        <w:t>享可设置匿名显示；</w:t>
      </w:r>
    </w:p>
    <w:p>
      <w:pPr>
        <w:numPr>
          <w:ilvl w:val="0"/>
          <w:numId w:val="135"/>
        </w:numPr>
        <w:spacing w:line="360" w:lineRule="auto"/>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支持查看历史检查详情（含图文报告、原始影像等）；</w:t>
      </w:r>
    </w:p>
    <w:p>
      <w:pPr>
        <w:numPr>
          <w:ilvl w:val="0"/>
          <w:numId w:val="135"/>
        </w:numPr>
        <w:spacing w:line="360" w:lineRule="auto"/>
        <w:ind w:left="425" w:leftChars="0" w:hanging="425"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患者数据保密机制，敏感身份信息使用加密传输。 </w:t>
      </w:r>
    </w:p>
    <w:p>
      <w:pPr>
        <w:pStyle w:val="5"/>
        <w:bidi w:val="0"/>
        <w:rPr>
          <w:rFonts w:hint="eastAsia" w:ascii="仿宋" w:hAnsi="仿宋" w:eastAsia="仿宋" w:cs="仿宋"/>
          <w:sz w:val="30"/>
          <w:szCs w:val="30"/>
        </w:rPr>
      </w:pPr>
      <w:r>
        <w:rPr>
          <w:rFonts w:hint="eastAsia" w:ascii="仿宋" w:hAnsi="仿宋" w:eastAsia="仿宋" w:cs="仿宋"/>
          <w:sz w:val="30"/>
          <w:szCs w:val="30"/>
        </w:rPr>
        <w:t>患者超声/内镜/影像报告查看</w:t>
      </w:r>
    </w:p>
    <w:p>
      <w:pPr>
        <w:numPr>
          <w:ilvl w:val="0"/>
          <w:numId w:val="136"/>
        </w:numPr>
        <w:spacing w:line="360" w:lineRule="auto"/>
        <w:rPr>
          <w:rFonts w:hint="eastAsia" w:ascii="仿宋" w:hAnsi="仿宋" w:eastAsia="仿宋" w:cs="仿宋"/>
          <w:sz w:val="30"/>
          <w:szCs w:val="30"/>
        </w:rPr>
      </w:pPr>
      <w:r>
        <w:rPr>
          <w:rFonts w:hint="eastAsia" w:ascii="仿宋" w:hAnsi="仿宋" w:eastAsia="仿宋" w:cs="仿宋"/>
          <w:sz w:val="30"/>
          <w:szCs w:val="30"/>
        </w:rPr>
        <w:t>扫码查询：通过扫码查询电子报告信息；</w:t>
      </w:r>
    </w:p>
    <w:p>
      <w:pPr>
        <w:numPr>
          <w:ilvl w:val="0"/>
          <w:numId w:val="136"/>
        </w:numPr>
        <w:spacing w:line="360" w:lineRule="auto"/>
        <w:rPr>
          <w:rFonts w:hint="eastAsia" w:ascii="仿宋" w:hAnsi="仿宋" w:eastAsia="仿宋" w:cs="仿宋"/>
          <w:sz w:val="30"/>
          <w:szCs w:val="30"/>
        </w:rPr>
      </w:pPr>
      <w:r>
        <w:rPr>
          <w:rFonts w:hint="eastAsia" w:ascii="仿宋" w:hAnsi="仿宋" w:eastAsia="仿宋" w:cs="仿宋"/>
          <w:sz w:val="30"/>
          <w:szCs w:val="30"/>
        </w:rPr>
        <w:t>支持APP、微信、支付宝等的查询服务，提供患者APP、微信、支付宝等其中一种工具的查询服务。</w:t>
      </w:r>
    </w:p>
    <w:p>
      <w:pPr>
        <w:numPr>
          <w:ilvl w:val="0"/>
          <w:numId w:val="136"/>
        </w:num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原始报告查看；</w:t>
      </w:r>
    </w:p>
    <w:bookmarkEnd w:id="394"/>
    <w:p>
      <w:pPr>
        <w:pStyle w:val="4"/>
        <w:rPr>
          <w:rFonts w:hint="eastAsia" w:ascii="仿宋" w:hAnsi="仿宋" w:eastAsia="仿宋" w:cs="仿宋"/>
          <w:b w:val="0"/>
          <w:bCs w:val="0"/>
          <w:kern w:val="2"/>
          <w:sz w:val="30"/>
          <w:szCs w:val="30"/>
          <w:lang w:val="en-US" w:eastAsia="zh-CN" w:bidi="ar-SA"/>
        </w:rPr>
      </w:pPr>
      <w:bookmarkStart w:id="397" w:name="_Toc1954654243"/>
      <w:bookmarkStart w:id="398" w:name="_Toc104977668"/>
      <w:bookmarkStart w:id="399" w:name="_Toc103536230"/>
      <w:r>
        <w:rPr>
          <w:rFonts w:hint="eastAsia" w:ascii="仿宋" w:hAnsi="仿宋" w:eastAsia="仿宋" w:cs="仿宋"/>
          <w:b w:val="0"/>
          <w:bCs w:val="0"/>
          <w:kern w:val="2"/>
          <w:sz w:val="30"/>
          <w:szCs w:val="30"/>
          <w:lang w:val="en-US" w:eastAsia="zh-CN" w:bidi="ar-SA"/>
        </w:rPr>
        <w:t>患者管理系统</w:t>
      </w:r>
      <w:bookmarkEnd w:id="397"/>
    </w:p>
    <w:p>
      <w:pPr>
        <w:pStyle w:val="5"/>
        <w:bidi w:val="0"/>
        <w:rPr>
          <w:rFonts w:hint="eastAsia" w:ascii="仿宋" w:hAnsi="仿宋" w:eastAsia="仿宋" w:cs="仿宋"/>
          <w:sz w:val="30"/>
          <w:szCs w:val="30"/>
        </w:rPr>
      </w:pPr>
      <w:r>
        <w:rPr>
          <w:rFonts w:hint="eastAsia" w:ascii="仿宋" w:hAnsi="仿宋" w:eastAsia="仿宋" w:cs="仿宋"/>
          <w:sz w:val="30"/>
          <w:szCs w:val="30"/>
        </w:rPr>
        <w:t>档案管理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提供患者档案管理功能，提供患者档案列表，支持检索、新建、修改、合并患者档案；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支持修改患者标签；</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支持查看修改记录；</w:t>
      </w:r>
    </w:p>
    <w:p>
      <w:pPr>
        <w:pStyle w:val="6"/>
        <w:bidi w:val="0"/>
        <w:rPr>
          <w:rFonts w:hint="eastAsia" w:ascii="仿宋" w:hAnsi="仿宋" w:eastAsia="仿宋" w:cs="仿宋"/>
          <w:sz w:val="30"/>
          <w:szCs w:val="30"/>
        </w:rPr>
      </w:pPr>
      <w:r>
        <w:rPr>
          <w:rFonts w:hint="eastAsia" w:ascii="仿宋" w:hAnsi="仿宋" w:eastAsia="仿宋" w:cs="仿宋"/>
          <w:sz w:val="30"/>
          <w:szCs w:val="30"/>
        </w:rPr>
        <w:t>新建档案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支持挂号时、接诊时新建患者档案，实现对患者基本信息的录入，同时，提供必填项检查，按照档案管理的必填项进行档案完善。</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支持直接引入公卫档案；</w:t>
      </w:r>
    </w:p>
    <w:p>
      <w:pPr>
        <w:pStyle w:val="6"/>
        <w:bidi w:val="0"/>
        <w:rPr>
          <w:rFonts w:hint="eastAsia" w:ascii="仿宋" w:hAnsi="仿宋" w:eastAsia="仿宋" w:cs="仿宋"/>
          <w:sz w:val="30"/>
          <w:szCs w:val="30"/>
        </w:rPr>
      </w:pPr>
      <w:r>
        <w:rPr>
          <w:rFonts w:hint="eastAsia" w:ascii="仿宋" w:hAnsi="仿宋" w:eastAsia="仿宋" w:cs="仿宋"/>
          <w:sz w:val="30"/>
          <w:szCs w:val="30"/>
        </w:rPr>
        <w:t>修改档案</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挂号或接诊时遇到不完整档案会弹出提示“患者档案必填项中，XXX必填，将立即前往完善”，确定后，弹出“修改档案”进行完善，保存后再进行后续的挂号及医生接诊工作；</w:t>
      </w:r>
    </w:p>
    <w:p>
      <w:pPr>
        <w:pStyle w:val="4"/>
        <w:rPr>
          <w:rFonts w:hint="eastAsia" w:ascii="仿宋" w:hAnsi="仿宋" w:eastAsia="仿宋" w:cs="仿宋"/>
          <w:b/>
          <w:bCs/>
          <w:kern w:val="2"/>
          <w:sz w:val="30"/>
          <w:szCs w:val="30"/>
          <w:lang w:val="en-US" w:eastAsia="zh-CN" w:bidi="ar-SA"/>
        </w:rPr>
      </w:pPr>
      <w:bookmarkStart w:id="400" w:name="_Toc1816513942"/>
      <w:r>
        <w:rPr>
          <w:rFonts w:hint="eastAsia" w:ascii="仿宋" w:hAnsi="仿宋" w:eastAsia="仿宋" w:cs="仿宋"/>
          <w:b/>
          <w:bCs/>
          <w:kern w:val="2"/>
          <w:sz w:val="30"/>
          <w:szCs w:val="30"/>
          <w:lang w:val="en-US" w:eastAsia="zh-CN" w:bidi="ar-SA"/>
        </w:rPr>
        <w:t>一卡通管理系统</w:t>
      </w:r>
      <w:bookmarkEnd w:id="400"/>
    </w:p>
    <w:p>
      <w:pPr>
        <w:pStyle w:val="5"/>
        <w:bidi w:val="0"/>
        <w:rPr>
          <w:rFonts w:hint="eastAsia" w:ascii="仿宋" w:hAnsi="仿宋" w:eastAsia="仿宋" w:cs="仿宋"/>
          <w:sz w:val="30"/>
          <w:szCs w:val="30"/>
        </w:rPr>
      </w:pPr>
      <w:r>
        <w:rPr>
          <w:rFonts w:hint="eastAsia" w:ascii="仿宋" w:hAnsi="仿宋" w:eastAsia="仿宋" w:cs="仿宋"/>
          <w:sz w:val="30"/>
          <w:szCs w:val="30"/>
        </w:rPr>
        <w:t>卡类别管理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提供卡类别列表查询功能，支持新增、修改、停用、启用、删除等操作；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支持维护卡内账户信息，包括新增、修改、删除等；</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支持区域内所有机构统一管理也支持单家医院管理；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支持定义两种类型卡片：身份识别卡、支付卡；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支持一人一卡、一人多卡两种发卡性质；</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支持多种费用策略进行选择；</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支持启用密码，支持定义初始密码；</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支持定义发票打印方式；</w:t>
      </w:r>
    </w:p>
    <w:p>
      <w:pPr>
        <w:pStyle w:val="5"/>
        <w:bidi w:val="0"/>
        <w:rPr>
          <w:rFonts w:hint="eastAsia" w:ascii="仿宋" w:hAnsi="仿宋" w:eastAsia="仿宋" w:cs="仿宋"/>
          <w:sz w:val="30"/>
          <w:szCs w:val="30"/>
        </w:rPr>
      </w:pPr>
      <w:r>
        <w:rPr>
          <w:rFonts w:hint="eastAsia" w:ascii="仿宋" w:hAnsi="仿宋" w:eastAsia="仿宋" w:cs="仿宋"/>
          <w:sz w:val="30"/>
          <w:szCs w:val="30"/>
        </w:rPr>
        <w:t>卡发放管理</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用于卡发放的统一管理，支持发卡、换卡、退卡、密码设置、启用、停用、充值、退款、导出等快捷操作。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提供卡发放列表查询功能，支持姓名、开始卡号、结束卡号、卡类别、发卡日期、退卡日期、发卡人等对卡发放情况进行查询。</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提供账户余额、交易记录、变动情况等详情查看功能。</w:t>
      </w:r>
    </w:p>
    <w:p>
      <w:pPr>
        <w:pStyle w:val="6"/>
        <w:bidi w:val="0"/>
        <w:rPr>
          <w:rFonts w:hint="eastAsia" w:ascii="仿宋" w:hAnsi="仿宋" w:eastAsia="仿宋" w:cs="仿宋"/>
          <w:sz w:val="30"/>
          <w:szCs w:val="30"/>
        </w:rPr>
      </w:pPr>
      <w:r>
        <w:rPr>
          <w:rFonts w:hint="eastAsia" w:ascii="仿宋" w:hAnsi="仿宋" w:eastAsia="仿宋" w:cs="仿宋"/>
          <w:sz w:val="30"/>
          <w:szCs w:val="30"/>
        </w:rPr>
        <w:t>发卡</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sz w:val="30"/>
          <w:szCs w:val="30"/>
        </w:rPr>
        <w:t>支持通过姓名、身份证、健康卡等多种方式检索患者，也支持刷身份证、医保卡、健康卡快速定位患者进行发卡操作；</w:t>
      </w:r>
    </w:p>
    <w:p>
      <w:pPr>
        <w:adjustRightInd w:val="0"/>
        <w:snapToGrid w:val="0"/>
        <w:spacing w:line="360" w:lineRule="auto"/>
        <w:ind w:left="240" w:leftChars="100" w:right="240" w:rightChars="100"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集成在患者建档功能中，支持在患者建档完成后对患者进行发卡，也可调出患者档案后补卡；</w:t>
      </w:r>
    </w:p>
    <w:p>
      <w:pPr>
        <w:pStyle w:val="4"/>
        <w:rPr>
          <w:rFonts w:hint="eastAsia" w:ascii="仿宋" w:hAnsi="仿宋" w:eastAsia="仿宋" w:cs="仿宋"/>
          <w:sz w:val="30"/>
          <w:szCs w:val="30"/>
        </w:rPr>
      </w:pPr>
      <w:bookmarkStart w:id="401" w:name="_Toc1522297442"/>
      <w:r>
        <w:rPr>
          <w:rFonts w:hint="eastAsia" w:ascii="仿宋" w:hAnsi="仿宋" w:eastAsia="仿宋" w:cs="仿宋"/>
          <w:sz w:val="30"/>
          <w:szCs w:val="30"/>
        </w:rPr>
        <w:t>体检</w:t>
      </w:r>
      <w:r>
        <w:rPr>
          <w:rFonts w:hint="eastAsia" w:ascii="仿宋" w:hAnsi="仿宋" w:eastAsia="仿宋" w:cs="仿宋"/>
          <w:sz w:val="30"/>
          <w:szCs w:val="30"/>
          <w:lang w:val="en-US" w:eastAsia="zh-CN"/>
        </w:rPr>
        <w:t>管理</w:t>
      </w:r>
      <w:r>
        <w:rPr>
          <w:rFonts w:hint="eastAsia" w:ascii="仿宋" w:hAnsi="仿宋" w:eastAsia="仿宋" w:cs="仿宋"/>
          <w:sz w:val="30"/>
          <w:szCs w:val="30"/>
        </w:rPr>
        <w:t>系统</w:t>
      </w:r>
      <w:bookmarkEnd w:id="401"/>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支持一般健康体检应用；</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支持国家基本公共卫生体检应用，并与基本公共卫生系统一体化设计，实现系统间数据互通共享，以减轻医护人员工作量、提升基层基本公共卫生服务能力；</w:t>
      </w:r>
    </w:p>
    <w:p>
      <w:pPr>
        <w:pStyle w:val="5"/>
        <w:bidi w:val="0"/>
        <w:rPr>
          <w:rFonts w:hint="eastAsia" w:ascii="仿宋" w:hAnsi="仿宋" w:eastAsia="仿宋" w:cs="仿宋"/>
          <w:sz w:val="30"/>
          <w:szCs w:val="30"/>
        </w:rPr>
      </w:pPr>
      <w:r>
        <w:rPr>
          <w:rFonts w:hint="eastAsia" w:ascii="仿宋" w:hAnsi="仿宋" w:eastAsia="仿宋" w:cs="仿宋"/>
          <w:sz w:val="30"/>
          <w:szCs w:val="30"/>
        </w:rPr>
        <w:t>基础管理</w:t>
      </w:r>
    </w:p>
    <w:p>
      <w:pPr>
        <w:pStyle w:val="6"/>
        <w:bidi w:val="0"/>
        <w:rPr>
          <w:rFonts w:hint="eastAsia" w:ascii="仿宋" w:hAnsi="仿宋" w:eastAsia="仿宋" w:cs="仿宋"/>
          <w:sz w:val="30"/>
          <w:szCs w:val="30"/>
        </w:rPr>
      </w:pPr>
      <w:r>
        <w:rPr>
          <w:rFonts w:hint="eastAsia" w:ascii="仿宋" w:hAnsi="仿宋" w:eastAsia="仿宋" w:cs="仿宋"/>
          <w:sz w:val="30"/>
          <w:szCs w:val="30"/>
        </w:rPr>
        <w:t>体检项目管理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体检项目为体检检查中最小的检查单元，如身高、体重等。体检项目需要包含诊疗分类、类别、体检项目名称、计价性质、服务对象、执行科室、适用情况、项目类型、正常结论、体检要求等。</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支持体检项目组合使用；</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支持体检项目下项目指标的新增及管理；</w:t>
      </w:r>
    </w:p>
    <w:p>
      <w:pPr>
        <w:spacing w:after="120" w:line="360" w:lineRule="auto"/>
        <w:ind w:right="240" w:rightChars="100"/>
        <w:rPr>
          <w:rFonts w:hint="eastAsia" w:ascii="仿宋" w:hAnsi="仿宋" w:eastAsia="仿宋" w:cs="仿宋"/>
          <w:sz w:val="30"/>
          <w:szCs w:val="30"/>
        </w:rPr>
      </w:pPr>
    </w:p>
    <w:p>
      <w:pPr>
        <w:pStyle w:val="6"/>
        <w:bidi w:val="0"/>
        <w:rPr>
          <w:rFonts w:hint="eastAsia" w:ascii="仿宋" w:hAnsi="仿宋" w:eastAsia="仿宋" w:cs="仿宋"/>
          <w:sz w:val="30"/>
          <w:szCs w:val="30"/>
        </w:rPr>
      </w:pPr>
      <w:r>
        <w:rPr>
          <w:rFonts w:hint="eastAsia" w:ascii="仿宋" w:hAnsi="仿宋" w:eastAsia="仿宋" w:cs="仿宋"/>
          <w:sz w:val="30"/>
          <w:szCs w:val="30"/>
        </w:rPr>
        <w:t>体检指标管理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新增私有指标、新增共用指标、修改、删除指标，根据相关条件查询指标信息，完成对体检指标信息的维护。</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支持对指标适用机构的设置；</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支持体检指标状态维护；</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支持与公卫指标对照，方便系统更好地服务于公卫体检。</w:t>
      </w:r>
    </w:p>
    <w:p>
      <w:pPr>
        <w:pStyle w:val="6"/>
        <w:bidi w:val="0"/>
        <w:rPr>
          <w:rFonts w:hint="eastAsia" w:ascii="仿宋" w:hAnsi="仿宋" w:eastAsia="仿宋" w:cs="仿宋"/>
          <w:sz w:val="30"/>
          <w:szCs w:val="30"/>
        </w:rPr>
      </w:pPr>
      <w:r>
        <w:rPr>
          <w:rFonts w:hint="eastAsia" w:ascii="仿宋" w:hAnsi="仿宋" w:eastAsia="仿宋" w:cs="仿宋"/>
          <w:sz w:val="30"/>
          <w:szCs w:val="30"/>
        </w:rPr>
        <w:t>体检结论管理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支持体检结果进行的疾病诊断信息维护，包含新增、修改、删除体检结论。</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支持对结论进行规则设置，在体检结论下达时，可根据体检的结果与设置的规则进行匹配，自动计算结论与参考建议。</w:t>
      </w:r>
    </w:p>
    <w:p>
      <w:pPr>
        <w:pStyle w:val="6"/>
        <w:bidi w:val="0"/>
        <w:rPr>
          <w:rFonts w:hint="eastAsia" w:ascii="仿宋" w:hAnsi="仿宋" w:eastAsia="仿宋" w:cs="仿宋"/>
          <w:sz w:val="30"/>
          <w:szCs w:val="30"/>
        </w:rPr>
      </w:pPr>
      <w:r>
        <w:rPr>
          <w:rFonts w:hint="eastAsia" w:ascii="仿宋" w:hAnsi="仿宋" w:eastAsia="仿宋" w:cs="仿宋"/>
          <w:sz w:val="30"/>
          <w:szCs w:val="30"/>
        </w:rPr>
        <w:t>体检套餐管理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体检套餐管理是针对不同的体检用户群体，预先定义好的体检组合项目，组成体检套餐。支持适用移动端设置。</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组合项目基本信息：套餐名称、计价方式、适用性别、适用情况、适用团队、体检类型、套餐效期、套餐检验检查项目选择、套餐定价（支持根据his收费项目计算组合项目价格，并设置折扣）等。</w:t>
      </w:r>
    </w:p>
    <w:p>
      <w:pPr>
        <w:pStyle w:val="6"/>
        <w:bidi w:val="0"/>
        <w:rPr>
          <w:rFonts w:hint="eastAsia" w:ascii="仿宋" w:hAnsi="仿宋" w:eastAsia="仿宋" w:cs="仿宋"/>
          <w:sz w:val="30"/>
          <w:szCs w:val="30"/>
        </w:rPr>
      </w:pPr>
      <w:r>
        <w:rPr>
          <w:rFonts w:hint="eastAsia" w:ascii="仿宋" w:hAnsi="仿宋" w:eastAsia="仿宋" w:cs="仿宋"/>
          <w:sz w:val="30"/>
          <w:szCs w:val="30"/>
        </w:rPr>
        <w:t>体检团队管理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将团体体检单位进行统一管理，维护体检单位信息，团队人员信息作为单位档案。</w:t>
      </w:r>
    </w:p>
    <w:p>
      <w:pPr>
        <w:pStyle w:val="5"/>
        <w:bidi w:val="0"/>
        <w:rPr>
          <w:rFonts w:hint="eastAsia" w:ascii="仿宋" w:hAnsi="仿宋" w:eastAsia="仿宋" w:cs="仿宋"/>
          <w:sz w:val="30"/>
          <w:szCs w:val="30"/>
        </w:rPr>
      </w:pPr>
      <w:r>
        <w:rPr>
          <w:rFonts w:hint="eastAsia" w:ascii="仿宋" w:hAnsi="仿宋" w:eastAsia="仿宋" w:cs="仿宋"/>
          <w:sz w:val="30"/>
          <w:szCs w:val="30"/>
        </w:rPr>
        <w:t>体检仪器管理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对体检仪器的管理，通过仪器接口把采集到的结果保存到系统，工作站可以把采集到仪器结果显示到报告审核界面上。</w:t>
      </w:r>
    </w:p>
    <w:p>
      <w:pPr>
        <w:pStyle w:val="6"/>
        <w:bidi w:val="0"/>
        <w:rPr>
          <w:rFonts w:hint="eastAsia" w:ascii="仿宋" w:hAnsi="仿宋" w:eastAsia="仿宋" w:cs="仿宋"/>
          <w:sz w:val="30"/>
          <w:szCs w:val="30"/>
        </w:rPr>
      </w:pPr>
      <w:r>
        <w:rPr>
          <w:rFonts w:hint="eastAsia" w:ascii="仿宋" w:hAnsi="仿宋" w:eastAsia="仿宋" w:cs="仿宋"/>
          <w:sz w:val="30"/>
          <w:szCs w:val="30"/>
        </w:rPr>
        <w:t>团队报告管理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根据团队体检属性，支持对团队报告的新增与设计模板，并支持模板报告的导入与导出。</w:t>
      </w:r>
    </w:p>
    <w:p>
      <w:pPr>
        <w:pStyle w:val="6"/>
        <w:bidi w:val="0"/>
        <w:rPr>
          <w:rFonts w:hint="eastAsia" w:ascii="仿宋" w:hAnsi="仿宋" w:eastAsia="仿宋" w:cs="仿宋"/>
          <w:sz w:val="30"/>
          <w:szCs w:val="30"/>
        </w:rPr>
      </w:pPr>
      <w:r>
        <w:rPr>
          <w:rFonts w:hint="eastAsia" w:ascii="仿宋" w:hAnsi="仿宋" w:eastAsia="仿宋" w:cs="仿宋"/>
          <w:sz w:val="30"/>
          <w:szCs w:val="30"/>
        </w:rPr>
        <w:t>报告打印模板管理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支持不同体检类型报告模板的应用配置。</w:t>
      </w:r>
    </w:p>
    <w:p>
      <w:pPr>
        <w:pStyle w:val="5"/>
        <w:bidi w:val="0"/>
        <w:rPr>
          <w:rFonts w:hint="eastAsia" w:ascii="仿宋" w:hAnsi="仿宋" w:eastAsia="仿宋" w:cs="仿宋"/>
          <w:sz w:val="30"/>
          <w:szCs w:val="30"/>
        </w:rPr>
      </w:pPr>
      <w:r>
        <w:rPr>
          <w:rFonts w:hint="eastAsia" w:ascii="仿宋" w:hAnsi="仿宋" w:eastAsia="仿宋" w:cs="仿宋"/>
          <w:sz w:val="30"/>
          <w:szCs w:val="30"/>
        </w:rPr>
        <w:t>体检管理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与医疗业务一体化设计，可随时了解个人/团体成员报到情况、体检进展情况以及个人/团队成员的体检费用情况。使体检中心及时掌握体检者的全面信息。</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支持指引单、检验申请单、检查申请单、条码单、餐券单等进行预览和打印。</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可以按照时间、状态、以及单位，对人员进行过滤。</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项目列表显现体检人员的体检项目、项目状态、费用状态等。</w:t>
      </w:r>
    </w:p>
    <w:p>
      <w:pPr>
        <w:pStyle w:val="5"/>
        <w:bidi w:val="0"/>
        <w:rPr>
          <w:rFonts w:hint="eastAsia" w:ascii="仿宋" w:hAnsi="仿宋" w:eastAsia="仿宋" w:cs="仿宋"/>
          <w:sz w:val="30"/>
          <w:szCs w:val="30"/>
        </w:rPr>
      </w:pPr>
      <w:r>
        <w:rPr>
          <w:rFonts w:hint="eastAsia" w:ascii="仿宋" w:hAnsi="仿宋" w:eastAsia="仿宋" w:cs="仿宋"/>
          <w:sz w:val="30"/>
          <w:szCs w:val="30"/>
        </w:rPr>
        <w:t>体检预约登记</w:t>
      </w:r>
    </w:p>
    <w:p>
      <w:pPr>
        <w:pStyle w:val="6"/>
        <w:bidi w:val="0"/>
        <w:rPr>
          <w:rFonts w:hint="eastAsia" w:ascii="仿宋" w:hAnsi="仿宋" w:eastAsia="仿宋" w:cs="仿宋"/>
          <w:sz w:val="30"/>
          <w:szCs w:val="30"/>
        </w:rPr>
      </w:pPr>
      <w:r>
        <w:rPr>
          <w:rFonts w:hint="eastAsia" w:ascii="仿宋" w:hAnsi="仿宋" w:eastAsia="仿宋" w:cs="仿宋"/>
          <w:sz w:val="30"/>
          <w:szCs w:val="30"/>
        </w:rPr>
        <w:t>公众号预约登记</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支持C端预约购买体检套餐，个人预约在线可以选择一个基础体检套餐进行体检预约，可在线查询预约记录，取消预约记录等。</w:t>
      </w:r>
    </w:p>
    <w:p>
      <w:pPr>
        <w:pStyle w:val="6"/>
        <w:bidi w:val="0"/>
        <w:rPr>
          <w:rFonts w:hint="eastAsia" w:ascii="仿宋" w:hAnsi="仿宋" w:eastAsia="仿宋" w:cs="仿宋"/>
          <w:sz w:val="30"/>
          <w:szCs w:val="30"/>
        </w:rPr>
      </w:pPr>
      <w:r>
        <w:rPr>
          <w:rFonts w:hint="eastAsia" w:ascii="仿宋" w:hAnsi="仿宋" w:eastAsia="仿宋" w:cs="仿宋"/>
          <w:sz w:val="30"/>
          <w:szCs w:val="30"/>
        </w:rPr>
        <w:t>个人登记</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支持通过身份证、医保卡等多种证件登记的方式对体检人员进行基本信息登记，并选择体检套餐，进行划价。</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支持体检人员拍照功能，支持对档案进行删除和修改等操作。</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支持套餐及自由项目组合登记；</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支持与公卫健康档案互联互通，自动获取体检者的公卫可做服务等；</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支持公卫体检自动识别居民是否正式建档、是否有可做的体检服务以及同一周期是否重复体检等；</w:t>
      </w:r>
    </w:p>
    <w:p>
      <w:pPr>
        <w:pStyle w:val="6"/>
        <w:bidi w:val="0"/>
        <w:rPr>
          <w:rFonts w:hint="eastAsia" w:ascii="仿宋" w:hAnsi="仿宋" w:eastAsia="仿宋" w:cs="仿宋"/>
          <w:sz w:val="30"/>
          <w:szCs w:val="30"/>
        </w:rPr>
      </w:pPr>
      <w:r>
        <w:rPr>
          <w:rFonts w:hint="eastAsia" w:ascii="仿宋" w:hAnsi="仿宋" w:eastAsia="仿宋" w:cs="仿宋"/>
          <w:sz w:val="30"/>
          <w:szCs w:val="30"/>
        </w:rPr>
        <w:t>团体登记</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对团体体检人员进行体检登记预约，支持团体人员的批量导入及体检套餐选择。</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团体体检登记通过选择单位分组来实现体检项目的选择；</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体检人员提供导入模板下载、批量导入功能，并能实现姓名、性别、年龄、身份证等的基本校验功能，对于重复数据，不允许导入，可以查看导入日志来排查导入错误的原因。</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可单个增加体检人员，查找人员档案，可对导入人员信息进行修改；</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支持对团体体检人员进行公卫档案校验。</w:t>
      </w:r>
    </w:p>
    <w:p>
      <w:pPr>
        <w:pStyle w:val="5"/>
        <w:bidi w:val="0"/>
        <w:rPr>
          <w:rFonts w:hint="eastAsia" w:ascii="仿宋" w:hAnsi="仿宋" w:eastAsia="仿宋" w:cs="仿宋"/>
          <w:sz w:val="30"/>
          <w:szCs w:val="30"/>
        </w:rPr>
      </w:pPr>
      <w:r>
        <w:rPr>
          <w:rFonts w:hint="eastAsia" w:ascii="仿宋" w:hAnsi="仿宋" w:eastAsia="仿宋" w:cs="仿宋"/>
          <w:sz w:val="30"/>
          <w:szCs w:val="30"/>
        </w:rPr>
        <w:t>分科检查</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主要用于医生填写体检人员分科检查结果。</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支持根据分检科室显示对应的体检项目，未对接Lis、Pacs系统的支持手工录入检查结果，对接Lis、Pacs系统的检查结果自动回写；</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支持暂存分检结果，解决检查中途可能病人有个别指标没有检查，就离开了或者检查设备出现了问题情况；</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支持对分检项目进行完成、延期、弃检管理；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支持检查项目的阅片；</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支持对历次检查结果的查看及对比。</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支持与公卫系统互联互通，融合公卫体检表页面进行问询项目的分检检查；</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支持分科结论自动评估：根据分科录入的结果自动评估结论及参考建议；</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支持分检结论手工录入：自动评估之外可进行相关结论的手工完善；</w:t>
      </w:r>
    </w:p>
    <w:p>
      <w:pPr>
        <w:pStyle w:val="5"/>
        <w:bidi w:val="0"/>
        <w:rPr>
          <w:rFonts w:hint="eastAsia" w:ascii="仿宋" w:hAnsi="仿宋" w:eastAsia="仿宋" w:cs="仿宋"/>
          <w:sz w:val="30"/>
          <w:szCs w:val="30"/>
        </w:rPr>
      </w:pPr>
      <w:r>
        <w:rPr>
          <w:rFonts w:hint="eastAsia" w:ascii="仿宋" w:hAnsi="仿宋" w:eastAsia="仿宋" w:cs="仿宋"/>
          <w:sz w:val="30"/>
          <w:szCs w:val="30"/>
        </w:rPr>
        <w:t>总检</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支持自动收集分检项目中的异常结果；</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支持收集各分科小结；</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支持自动评估生成总检结论及参考建议；</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支持手动新增与调整结论顺序；</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支持历次体检对比；</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支持查阅指标结果，并支持历史指标结果查阅与导入；</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可直观看到上次总检综述、结论建议以辅助医生评估；</w:t>
      </w:r>
    </w:p>
    <w:p>
      <w:pPr>
        <w:pStyle w:val="6"/>
        <w:bidi w:val="0"/>
        <w:rPr>
          <w:rFonts w:hint="eastAsia" w:ascii="仿宋" w:hAnsi="仿宋" w:eastAsia="仿宋" w:cs="仿宋"/>
          <w:sz w:val="30"/>
          <w:szCs w:val="30"/>
        </w:rPr>
      </w:pPr>
      <w:r>
        <w:rPr>
          <w:rFonts w:hint="eastAsia" w:ascii="仿宋" w:hAnsi="仿宋" w:eastAsia="仿宋" w:cs="仿宋"/>
          <w:sz w:val="30"/>
          <w:szCs w:val="30"/>
        </w:rPr>
        <w:t>公卫服务</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支持体检时执行公卫服务，包括档案维护、公卫随访、家庭医生签约等操作。</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支持同步体检结果至公卫结果。</w:t>
      </w:r>
    </w:p>
    <w:p>
      <w:pPr>
        <w:pStyle w:val="5"/>
        <w:bidi w:val="0"/>
        <w:rPr>
          <w:rFonts w:hint="eastAsia" w:ascii="仿宋" w:hAnsi="仿宋" w:eastAsia="仿宋" w:cs="仿宋"/>
          <w:sz w:val="30"/>
          <w:szCs w:val="30"/>
        </w:rPr>
      </w:pPr>
      <w:r>
        <w:rPr>
          <w:rFonts w:hint="eastAsia" w:ascii="仿宋" w:hAnsi="仿宋" w:eastAsia="仿宋" w:cs="仿宋"/>
          <w:sz w:val="30"/>
          <w:szCs w:val="30"/>
        </w:rPr>
        <w:t>报告管理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主要用于体检人员报告（个人报告、团体报告）的，打印、发放、查询使用。</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支持打印、预览、发放体检人员的报告。</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支持导出PDF格式。</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系统提供常用的分析图表支持快速生成团体报告。</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支持C端查看体检健康状态及体检的详细记录。</w:t>
      </w:r>
    </w:p>
    <w:p>
      <w:pPr>
        <w:pStyle w:val="5"/>
        <w:bidi w:val="0"/>
        <w:rPr>
          <w:rFonts w:hint="eastAsia" w:ascii="仿宋" w:hAnsi="仿宋" w:eastAsia="仿宋" w:cs="仿宋"/>
          <w:sz w:val="30"/>
          <w:szCs w:val="30"/>
        </w:rPr>
      </w:pPr>
      <w:r>
        <w:rPr>
          <w:rFonts w:hint="eastAsia" w:ascii="仿宋" w:hAnsi="仿宋" w:eastAsia="仿宋" w:cs="仿宋"/>
          <w:sz w:val="30"/>
          <w:szCs w:val="30"/>
        </w:rPr>
        <w:t>收费管理</w:t>
      </w:r>
    </w:p>
    <w:p>
      <w:pPr>
        <w:pStyle w:val="6"/>
        <w:bidi w:val="0"/>
        <w:rPr>
          <w:rFonts w:hint="eastAsia" w:ascii="仿宋" w:hAnsi="仿宋" w:eastAsia="仿宋" w:cs="仿宋"/>
          <w:sz w:val="30"/>
          <w:szCs w:val="30"/>
        </w:rPr>
      </w:pPr>
      <w:r>
        <w:rPr>
          <w:rFonts w:hint="eastAsia" w:ascii="仿宋" w:hAnsi="仿宋" w:eastAsia="仿宋" w:cs="仿宋"/>
          <w:sz w:val="30"/>
          <w:szCs w:val="30"/>
        </w:rPr>
        <w:t>团队结算</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支持未结算、部分结算、关键字等维度对待结算团队进行查询。</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支持团队一次或多次结算；</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支持多种结算方式；</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系统支持对结算记录及明细查看、结算作废、补打发票、重打发票、开具电子发票、打印电子发票等操作。</w:t>
      </w:r>
    </w:p>
    <w:p>
      <w:pPr>
        <w:pStyle w:val="6"/>
        <w:bidi w:val="0"/>
        <w:rPr>
          <w:rFonts w:hint="eastAsia" w:ascii="仿宋" w:hAnsi="仿宋" w:eastAsia="仿宋" w:cs="仿宋"/>
          <w:sz w:val="30"/>
          <w:szCs w:val="30"/>
        </w:rPr>
      </w:pPr>
      <w:r>
        <w:rPr>
          <w:rFonts w:hint="eastAsia" w:ascii="仿宋" w:hAnsi="仿宋" w:eastAsia="仿宋" w:cs="仿宋"/>
          <w:sz w:val="30"/>
          <w:szCs w:val="30"/>
        </w:rPr>
        <w:t>个人收费</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支持在收费管理中心进行统一划价收费。</w:t>
      </w:r>
    </w:p>
    <w:p>
      <w:pPr>
        <w:pStyle w:val="5"/>
        <w:bidi w:val="0"/>
        <w:rPr>
          <w:rFonts w:hint="eastAsia" w:ascii="仿宋" w:hAnsi="仿宋" w:eastAsia="仿宋" w:cs="仿宋"/>
          <w:sz w:val="30"/>
          <w:szCs w:val="30"/>
        </w:rPr>
      </w:pPr>
      <w:r>
        <w:rPr>
          <w:rFonts w:hint="eastAsia" w:ascii="仿宋" w:hAnsi="仿宋" w:eastAsia="仿宋" w:cs="仿宋"/>
          <w:sz w:val="30"/>
          <w:szCs w:val="30"/>
        </w:rPr>
        <w:t>综合查询</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体检综合查询从体检人员情况、团队体检情况、项目执行情况等维度提供具体查询功能。</w:t>
      </w:r>
    </w:p>
    <w:p>
      <w:pPr>
        <w:pStyle w:val="6"/>
        <w:bidi w:val="0"/>
        <w:rPr>
          <w:rFonts w:hint="eastAsia" w:ascii="仿宋" w:hAnsi="仿宋" w:eastAsia="仿宋" w:cs="仿宋"/>
          <w:sz w:val="30"/>
          <w:szCs w:val="30"/>
        </w:rPr>
      </w:pPr>
      <w:r>
        <w:rPr>
          <w:rFonts w:hint="eastAsia" w:ascii="仿宋" w:hAnsi="仿宋" w:eastAsia="仿宋" w:cs="仿宋"/>
          <w:sz w:val="30"/>
          <w:szCs w:val="30"/>
        </w:rPr>
        <w:t>体检人员情况</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支持登记日期、分类、体检状态、总检状态、报告状态、报告发放、签离状态等维度对体检人员情况明细进行查询。</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支持导出excel。</w:t>
      </w:r>
    </w:p>
    <w:p>
      <w:pPr>
        <w:pStyle w:val="6"/>
        <w:bidi w:val="0"/>
        <w:rPr>
          <w:rFonts w:hint="eastAsia" w:ascii="仿宋" w:hAnsi="仿宋" w:eastAsia="仿宋" w:cs="仿宋"/>
          <w:sz w:val="30"/>
          <w:szCs w:val="30"/>
        </w:rPr>
      </w:pPr>
      <w:r>
        <w:rPr>
          <w:rFonts w:hint="eastAsia" w:ascii="仿宋" w:hAnsi="仿宋" w:eastAsia="仿宋" w:cs="仿宋"/>
          <w:sz w:val="30"/>
          <w:szCs w:val="30"/>
        </w:rPr>
        <w:t>团队体检情况</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支持等级时间、体检类型、团检号及名称等对团队体检情况明细查询，并支持excel导出。</w:t>
      </w:r>
    </w:p>
    <w:p>
      <w:pPr>
        <w:pStyle w:val="6"/>
        <w:bidi w:val="0"/>
        <w:rPr>
          <w:rFonts w:hint="eastAsia" w:ascii="仿宋" w:hAnsi="仿宋" w:eastAsia="仿宋" w:cs="仿宋"/>
          <w:sz w:val="30"/>
          <w:szCs w:val="30"/>
        </w:rPr>
      </w:pPr>
      <w:r>
        <w:rPr>
          <w:rFonts w:hint="eastAsia" w:ascii="仿宋" w:hAnsi="仿宋" w:eastAsia="仿宋" w:cs="仿宋"/>
          <w:sz w:val="30"/>
          <w:szCs w:val="30"/>
        </w:rPr>
        <w:t>项目执行情况</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报到状态、执行状态等维度对各体检人员的体检项目执行情况进行查询，并支持excel导出。</w:t>
      </w:r>
    </w:p>
    <w:p>
      <w:pPr>
        <w:pStyle w:val="5"/>
        <w:bidi w:val="0"/>
        <w:rPr>
          <w:rFonts w:hint="eastAsia" w:ascii="仿宋" w:hAnsi="仿宋" w:eastAsia="仿宋" w:cs="仿宋"/>
          <w:sz w:val="30"/>
          <w:szCs w:val="30"/>
        </w:rPr>
      </w:pPr>
      <w:r>
        <w:rPr>
          <w:rFonts w:hint="eastAsia" w:ascii="仿宋" w:hAnsi="仿宋" w:eastAsia="仿宋" w:cs="仿宋"/>
          <w:sz w:val="30"/>
          <w:szCs w:val="30"/>
        </w:rPr>
        <w:t>检后管理</w:t>
      </w:r>
    </w:p>
    <w:p>
      <w:pPr>
        <w:pStyle w:val="6"/>
        <w:bidi w:val="0"/>
        <w:rPr>
          <w:rFonts w:hint="eastAsia" w:ascii="仿宋" w:hAnsi="仿宋" w:eastAsia="仿宋" w:cs="仿宋"/>
          <w:sz w:val="30"/>
          <w:szCs w:val="30"/>
        </w:rPr>
      </w:pPr>
      <w:r>
        <w:rPr>
          <w:rFonts w:hint="eastAsia" w:ascii="仿宋" w:hAnsi="仿宋" w:eastAsia="仿宋" w:cs="仿宋"/>
          <w:sz w:val="30"/>
          <w:szCs w:val="30"/>
        </w:rPr>
        <w:t>随访管理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支持检后对相应的人群进行健康随访，形成健康体检的闭环管理；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支持随访过程中调阅体检报告；</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支持个人随访记录查看。</w:t>
      </w:r>
    </w:p>
    <w:p>
      <w:pPr>
        <w:pStyle w:val="6"/>
        <w:bidi w:val="0"/>
        <w:rPr>
          <w:rFonts w:hint="eastAsia" w:ascii="仿宋" w:hAnsi="仿宋" w:eastAsia="仿宋" w:cs="仿宋"/>
          <w:sz w:val="30"/>
          <w:szCs w:val="30"/>
        </w:rPr>
      </w:pPr>
      <w:r>
        <w:rPr>
          <w:rFonts w:hint="eastAsia" w:ascii="仿宋" w:hAnsi="仿宋" w:eastAsia="仿宋" w:cs="仿宋"/>
          <w:sz w:val="30"/>
          <w:szCs w:val="30"/>
        </w:rPr>
        <w:t>延期管理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支持对延期项目进行弃检及再次延期管理；</w:t>
      </w:r>
    </w:p>
    <w:p>
      <w:pPr>
        <w:pStyle w:val="5"/>
        <w:bidi w:val="0"/>
        <w:rPr>
          <w:rFonts w:hint="eastAsia" w:ascii="仿宋" w:hAnsi="仿宋" w:eastAsia="仿宋" w:cs="仿宋"/>
          <w:sz w:val="30"/>
          <w:szCs w:val="30"/>
        </w:rPr>
      </w:pPr>
      <w:r>
        <w:rPr>
          <w:rFonts w:hint="eastAsia" w:ascii="仿宋" w:hAnsi="仿宋" w:eastAsia="仿宋" w:cs="仿宋"/>
          <w:sz w:val="30"/>
          <w:szCs w:val="30"/>
        </w:rPr>
        <w:t>移动端</w:t>
      </w:r>
    </w:p>
    <w:p>
      <w:pPr>
        <w:pStyle w:val="6"/>
        <w:bidi w:val="0"/>
        <w:rPr>
          <w:rFonts w:hint="eastAsia" w:ascii="仿宋" w:hAnsi="仿宋" w:eastAsia="仿宋" w:cs="仿宋"/>
          <w:sz w:val="30"/>
          <w:szCs w:val="30"/>
        </w:rPr>
      </w:pPr>
      <w:r>
        <w:rPr>
          <w:rFonts w:hint="eastAsia" w:ascii="仿宋" w:hAnsi="仿宋" w:eastAsia="仿宋" w:cs="仿宋"/>
          <w:sz w:val="30"/>
          <w:szCs w:val="30"/>
        </w:rPr>
        <w:t>体检预约</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支持C端预约购买体检套餐，个人预约在线可以选择一个基础体检套餐进行体检预约，可在线查询预约记录，取消预约记录等。</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支持在线上查看体检记录及查看体检报告，并支持PDF查看与下载功能。</w:t>
      </w:r>
    </w:p>
    <w:p>
      <w:pPr>
        <w:pStyle w:val="3"/>
        <w:rPr>
          <w:rFonts w:hint="eastAsia" w:ascii="仿宋" w:hAnsi="仿宋" w:eastAsia="仿宋" w:cs="仿宋"/>
          <w:b/>
          <w:bCs/>
          <w:kern w:val="2"/>
          <w:sz w:val="30"/>
          <w:szCs w:val="30"/>
          <w:lang w:val="en-US" w:eastAsia="zh-CN" w:bidi="ar-SA"/>
        </w:rPr>
      </w:pPr>
      <w:bookmarkStart w:id="402" w:name="_Toc132937336"/>
      <w:r>
        <w:rPr>
          <w:rFonts w:hint="eastAsia" w:ascii="仿宋" w:hAnsi="仿宋" w:eastAsia="仿宋" w:cs="仿宋"/>
          <w:b/>
          <w:bCs/>
          <w:kern w:val="2"/>
          <w:sz w:val="30"/>
          <w:szCs w:val="30"/>
          <w:lang w:val="en-US" w:eastAsia="zh-CN" w:bidi="ar-SA"/>
        </w:rPr>
        <w:t>移动应用类</w:t>
      </w:r>
      <w:bookmarkEnd w:id="402"/>
    </w:p>
    <w:p>
      <w:pPr>
        <w:pStyle w:val="4"/>
        <w:rPr>
          <w:rFonts w:hint="eastAsia" w:ascii="仿宋" w:hAnsi="仿宋" w:eastAsia="仿宋" w:cs="仿宋"/>
          <w:sz w:val="30"/>
          <w:szCs w:val="30"/>
          <w:lang w:val="en-US"/>
        </w:rPr>
      </w:pPr>
      <w:bookmarkStart w:id="403" w:name="_Toc894813272"/>
      <w:r>
        <w:rPr>
          <w:rFonts w:hint="eastAsia" w:ascii="仿宋" w:hAnsi="仿宋" w:eastAsia="仿宋" w:cs="仿宋"/>
          <w:sz w:val="30"/>
          <w:szCs w:val="30"/>
        </w:rPr>
        <w:t>微信</w:t>
      </w:r>
      <w:bookmarkEnd w:id="398"/>
      <w:bookmarkEnd w:id="399"/>
      <w:r>
        <w:rPr>
          <w:rFonts w:hint="eastAsia" w:ascii="仿宋" w:hAnsi="仿宋" w:eastAsia="仿宋" w:cs="仿宋"/>
          <w:sz w:val="30"/>
          <w:szCs w:val="30"/>
          <w:lang w:val="en-US" w:eastAsia="zh-CN"/>
        </w:rPr>
        <w:t>便民服务</w:t>
      </w:r>
      <w:bookmarkEnd w:id="403"/>
    </w:p>
    <w:p>
      <w:pPr>
        <w:pStyle w:val="5"/>
        <w:bidi w:val="0"/>
        <w:rPr>
          <w:rFonts w:hint="eastAsia" w:ascii="仿宋" w:hAnsi="仿宋" w:eastAsia="仿宋" w:cs="仿宋"/>
          <w:sz w:val="30"/>
          <w:szCs w:val="30"/>
        </w:rPr>
      </w:pPr>
      <w:r>
        <w:rPr>
          <w:rFonts w:hint="eastAsia" w:ascii="仿宋" w:hAnsi="仿宋" w:eastAsia="仿宋" w:cs="仿宋"/>
          <w:sz w:val="30"/>
          <w:szCs w:val="30"/>
        </w:rPr>
        <w:t>微信便民服务</w:t>
      </w:r>
    </w:p>
    <w:p>
      <w:pPr>
        <w:spacing w:line="360" w:lineRule="auto"/>
        <w:ind w:left="450" w:right="240" w:rightChars="10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提供患者从诊前、诊中、诊后的一体化移动服务，覆盖全流程健康服务，优化患者就医体验。实现通过微信公众号向患者提供统一的预约、挂号、支付、报告查询等便民就医服务。</w:t>
      </w:r>
    </w:p>
    <w:p>
      <w:pPr>
        <w:pStyle w:val="6"/>
        <w:bidi w:val="0"/>
        <w:rPr>
          <w:rFonts w:hint="eastAsia" w:ascii="仿宋" w:hAnsi="仿宋" w:eastAsia="仿宋" w:cs="仿宋"/>
          <w:sz w:val="30"/>
          <w:szCs w:val="30"/>
        </w:rPr>
      </w:pPr>
      <w:r>
        <w:rPr>
          <w:rFonts w:hint="eastAsia" w:ascii="仿宋" w:hAnsi="仿宋" w:eastAsia="仿宋" w:cs="仿宋"/>
          <w:sz w:val="30"/>
          <w:szCs w:val="30"/>
        </w:rPr>
        <w:t>医院介绍</w:t>
      </w:r>
    </w:p>
    <w:p>
      <w:pPr>
        <w:spacing w:line="360" w:lineRule="auto"/>
        <w:ind w:left="450" w:right="240" w:rightChars="10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支持医院介绍、科室介绍、医生介绍等内容查看。</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医院介绍，提供显示医院简介（如：医院的发展史、医院实力等信息）；</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科室介绍，提供医院的科室分类信息查询、科室信息查询（如：科室介绍、治疗范围、科室医生等）；</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医生介绍，提供查看科室下的医生信息（如：医生简介、擅长等）；</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支持来院导航路线查询，提供展示定位医院位置，方便患者导航来院就诊；</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支持调查问卷，被服务的患者通过在线回访调查问卷方式对医院服务情况的获取。</w:t>
      </w:r>
    </w:p>
    <w:p>
      <w:pPr>
        <w:pStyle w:val="6"/>
        <w:bidi w:val="0"/>
        <w:rPr>
          <w:rFonts w:hint="eastAsia" w:ascii="仿宋" w:hAnsi="仿宋" w:eastAsia="仿宋" w:cs="仿宋"/>
          <w:b/>
          <w:color w:val="181717" w:themeColor="background2" w:themeShade="1A"/>
          <w:sz w:val="30"/>
          <w:szCs w:val="30"/>
        </w:rPr>
      </w:pPr>
      <w:r>
        <w:rPr>
          <w:rFonts w:hint="eastAsia" w:ascii="仿宋" w:hAnsi="仿宋" w:eastAsia="仿宋" w:cs="仿宋"/>
          <w:b/>
          <w:color w:val="181717" w:themeColor="background2" w:themeShade="1A"/>
          <w:sz w:val="30"/>
          <w:szCs w:val="30"/>
        </w:rPr>
        <w:t>电子就诊卡/电子健康卡</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支持个人信息注册。</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电子就诊卡/健康卡申请成功，生成个人电子健康卡二维码。</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支持扫描二维码就诊报到。</w:t>
      </w:r>
    </w:p>
    <w:p>
      <w:pPr>
        <w:pStyle w:val="6"/>
        <w:bidi w:val="0"/>
        <w:rPr>
          <w:rFonts w:hint="eastAsia" w:ascii="仿宋" w:hAnsi="仿宋" w:eastAsia="仿宋" w:cs="仿宋"/>
          <w:sz w:val="30"/>
          <w:szCs w:val="30"/>
        </w:rPr>
      </w:pPr>
      <w:r>
        <w:rPr>
          <w:rFonts w:hint="eastAsia" w:ascii="仿宋" w:hAnsi="仿宋" w:eastAsia="仿宋" w:cs="仿宋"/>
          <w:sz w:val="30"/>
          <w:szCs w:val="30"/>
        </w:rPr>
        <w:t>预约挂号/体检预约</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提供患者预约挂号服务；</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支持选择挂号科室、医生、时间及时间段；</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支持挂号费用微信支付；</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支持C端预约购买体检套餐，个人预约在线可以选择一个基础体检套餐进行体检预约，可在线查询预约记录，取消预约记录等。</w:t>
      </w:r>
    </w:p>
    <w:p>
      <w:pPr>
        <w:pStyle w:val="6"/>
        <w:bidi w:val="0"/>
        <w:rPr>
          <w:rFonts w:hint="eastAsia" w:ascii="仿宋" w:hAnsi="仿宋" w:eastAsia="仿宋" w:cs="仿宋"/>
          <w:sz w:val="30"/>
          <w:szCs w:val="30"/>
        </w:rPr>
      </w:pPr>
      <w:r>
        <w:rPr>
          <w:rFonts w:hint="eastAsia" w:ascii="仿宋" w:hAnsi="仿宋" w:eastAsia="仿宋" w:cs="仿宋"/>
          <w:sz w:val="30"/>
          <w:szCs w:val="30"/>
        </w:rPr>
        <w:t>门诊/住院缴费</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待缴费查询支付：提供患者所有待支付的订单（包括检查费、医药费、住院费）列表，用于用户线上支付订单；</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消息通知：缴费成功通知，缴费成功后，系统将向用户发送缴费成功的通知，并向用户发送缴费信息和导诊信息；缴费退费成功，退费成功后，系统向用户发送退费成功的通知。</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预充值缴费：患者可在线进行门诊押金预缴及住院押金预存。</w:t>
      </w:r>
    </w:p>
    <w:p>
      <w:pPr>
        <w:pStyle w:val="6"/>
        <w:bidi w:val="0"/>
        <w:rPr>
          <w:rFonts w:hint="eastAsia" w:ascii="仿宋" w:hAnsi="仿宋" w:eastAsia="仿宋" w:cs="仿宋"/>
          <w:sz w:val="30"/>
          <w:szCs w:val="30"/>
        </w:rPr>
      </w:pPr>
      <w:r>
        <w:rPr>
          <w:rFonts w:hint="eastAsia" w:ascii="仿宋" w:hAnsi="仿宋" w:eastAsia="仿宋" w:cs="仿宋"/>
          <w:sz w:val="30"/>
          <w:szCs w:val="30"/>
        </w:rPr>
        <w:t>报告查看</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提供患者所做检查、检验的报告单查询；</w:t>
      </w:r>
    </w:p>
    <w:p>
      <w:pPr>
        <w:pStyle w:val="6"/>
        <w:bidi w:val="0"/>
        <w:rPr>
          <w:rFonts w:hint="eastAsia" w:ascii="仿宋" w:hAnsi="仿宋" w:eastAsia="仿宋" w:cs="仿宋"/>
          <w:sz w:val="30"/>
          <w:szCs w:val="30"/>
        </w:rPr>
      </w:pPr>
      <w:r>
        <w:rPr>
          <w:rFonts w:hint="eastAsia" w:ascii="仿宋" w:hAnsi="仿宋" w:eastAsia="仿宋" w:cs="仿宋"/>
          <w:sz w:val="30"/>
          <w:szCs w:val="30"/>
        </w:rPr>
        <w:t>住院费用清单</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提供住院费用清单查看功能；</w:t>
      </w:r>
    </w:p>
    <w:p>
      <w:pPr>
        <w:pStyle w:val="6"/>
        <w:bidi w:val="0"/>
        <w:rPr>
          <w:rFonts w:hint="eastAsia" w:ascii="仿宋" w:hAnsi="仿宋" w:eastAsia="仿宋" w:cs="仿宋"/>
          <w:sz w:val="30"/>
          <w:szCs w:val="30"/>
        </w:rPr>
      </w:pPr>
      <w:r>
        <w:rPr>
          <w:rFonts w:hint="eastAsia" w:ascii="仿宋" w:hAnsi="仿宋" w:eastAsia="仿宋" w:cs="仿宋"/>
          <w:sz w:val="30"/>
          <w:szCs w:val="30"/>
        </w:rPr>
        <w:t>健康教育</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提供健康科普、疾病防控宣传、护理方式指导等；</w:t>
      </w:r>
    </w:p>
    <w:p>
      <w:pPr>
        <w:pStyle w:val="6"/>
        <w:bidi w:val="0"/>
        <w:rPr>
          <w:rFonts w:hint="eastAsia" w:ascii="仿宋" w:hAnsi="仿宋" w:eastAsia="仿宋" w:cs="仿宋"/>
          <w:sz w:val="30"/>
          <w:szCs w:val="30"/>
        </w:rPr>
      </w:pPr>
      <w:r>
        <w:rPr>
          <w:rFonts w:hint="eastAsia" w:ascii="仿宋" w:hAnsi="仿宋" w:eastAsia="仿宋" w:cs="仿宋"/>
          <w:sz w:val="30"/>
          <w:szCs w:val="30"/>
        </w:rPr>
        <w:t>线上医保</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支持微信公众号选择医保结算；</w:t>
      </w:r>
    </w:p>
    <w:p>
      <w:pPr>
        <w:pStyle w:val="6"/>
        <w:bidi w:val="0"/>
        <w:rPr>
          <w:rFonts w:hint="eastAsia" w:ascii="仿宋" w:hAnsi="仿宋" w:eastAsia="仿宋" w:cs="仿宋"/>
          <w:sz w:val="30"/>
          <w:szCs w:val="30"/>
        </w:rPr>
      </w:pPr>
      <w:r>
        <w:rPr>
          <w:rFonts w:hint="eastAsia" w:ascii="仿宋" w:hAnsi="仿宋" w:eastAsia="仿宋" w:cs="仿宋"/>
          <w:sz w:val="30"/>
          <w:szCs w:val="30"/>
        </w:rPr>
        <w:t>个人中心</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支持对个人订单（挂号订单、缴费订单、就诊记录、体检订单）详情查看。</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支持待缴费订单的缴费处理。</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支持取消挂号。</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支持就诊人信息维护，添加就诊人、解除绑定等。</w:t>
      </w:r>
    </w:p>
    <w:p>
      <w:pPr>
        <w:widowControl/>
        <w:numPr>
          <w:ilvl w:val="0"/>
          <w:numId w:val="137"/>
        </w:numPr>
        <w:spacing w:line="360" w:lineRule="auto"/>
        <w:ind w:left="450" w:hanging="240"/>
        <w:rPr>
          <w:rFonts w:hint="eastAsia" w:ascii="仿宋" w:hAnsi="仿宋" w:eastAsia="仿宋" w:cs="仿宋"/>
          <w:color w:val="181717" w:themeColor="background2" w:themeShade="1A"/>
          <w:sz w:val="30"/>
          <w:szCs w:val="30"/>
        </w:rPr>
      </w:pPr>
      <w:r>
        <w:rPr>
          <w:rFonts w:hint="eastAsia" w:ascii="仿宋" w:hAnsi="仿宋" w:eastAsia="仿宋" w:cs="仿宋"/>
          <w:color w:val="181717" w:themeColor="background2" w:themeShade="1A"/>
          <w:sz w:val="30"/>
          <w:szCs w:val="30"/>
        </w:rPr>
        <w:t>支持反馈建议提交，反馈记录查看。</w:t>
      </w:r>
    </w:p>
    <w:p>
      <w:pPr>
        <w:pStyle w:val="84"/>
        <w:rPr>
          <w:rFonts w:hint="eastAsia" w:ascii="仿宋" w:hAnsi="仿宋" w:eastAsia="仿宋" w:cs="仿宋"/>
          <w:sz w:val="30"/>
          <w:szCs w:val="30"/>
          <w:lang w:val="en-US"/>
        </w:rPr>
      </w:pPr>
      <w:r>
        <w:rPr>
          <w:rFonts w:hint="eastAsia" w:ascii="仿宋" w:hAnsi="仿宋" w:eastAsia="仿宋" w:cs="仿宋"/>
          <w:color w:val="181717" w:themeColor="background2" w:themeShade="1A"/>
          <w:sz w:val="30"/>
          <w:szCs w:val="30"/>
        </w:rPr>
        <w:t>支持电子发票查看。</w:t>
      </w:r>
    </w:p>
    <w:p>
      <w:pPr>
        <w:pStyle w:val="176"/>
        <w:keepNext/>
        <w:keepLines/>
        <w:numPr>
          <w:ilvl w:val="1"/>
          <w:numId w:val="134"/>
        </w:numPr>
        <w:spacing w:before="260" w:after="260" w:line="416" w:lineRule="auto"/>
        <w:ind w:left="840" w:firstLineChars="0"/>
        <w:outlineLvl w:val="3"/>
        <w:rPr>
          <w:rFonts w:hint="eastAsia" w:ascii="仿宋" w:hAnsi="仿宋" w:eastAsia="仿宋" w:cs="仿宋"/>
          <w:b/>
          <w:bCs/>
          <w:vanish/>
          <w:sz w:val="30"/>
          <w:szCs w:val="30"/>
        </w:rPr>
      </w:pPr>
      <w:bookmarkStart w:id="404" w:name="_Toc104561978"/>
      <w:bookmarkEnd w:id="404"/>
      <w:bookmarkStart w:id="405" w:name="_Toc154006633"/>
      <w:bookmarkEnd w:id="405"/>
      <w:bookmarkStart w:id="406" w:name="_Toc104977669"/>
      <w:bookmarkEnd w:id="406"/>
      <w:bookmarkStart w:id="407" w:name="_Toc154052646"/>
      <w:bookmarkEnd w:id="407"/>
      <w:bookmarkStart w:id="408" w:name="_Toc154044022"/>
      <w:bookmarkEnd w:id="408"/>
      <w:bookmarkStart w:id="409" w:name="_Toc104479949"/>
      <w:bookmarkEnd w:id="409"/>
      <w:bookmarkStart w:id="410" w:name="_Toc154043775"/>
      <w:bookmarkEnd w:id="410"/>
      <w:bookmarkStart w:id="411" w:name="_Toc154005659"/>
      <w:bookmarkEnd w:id="411"/>
      <w:bookmarkStart w:id="412" w:name="_Toc154005910"/>
      <w:bookmarkEnd w:id="412"/>
      <w:bookmarkStart w:id="413" w:name="_Toc154007706"/>
      <w:bookmarkEnd w:id="413"/>
      <w:bookmarkStart w:id="414" w:name="_Toc154052274"/>
      <w:bookmarkEnd w:id="414"/>
      <w:bookmarkStart w:id="415" w:name="_Toc104310512"/>
      <w:bookmarkEnd w:id="415"/>
      <w:bookmarkStart w:id="416" w:name="_Toc104308486"/>
      <w:bookmarkEnd w:id="416"/>
      <w:bookmarkStart w:id="417" w:name="_Toc154006161"/>
      <w:bookmarkEnd w:id="417"/>
      <w:bookmarkStart w:id="418" w:name="_Toc154007325"/>
      <w:bookmarkEnd w:id="418"/>
      <w:bookmarkStart w:id="419" w:name="_Toc12449"/>
    </w:p>
    <w:bookmarkEnd w:id="419"/>
    <w:p>
      <w:pPr>
        <w:pStyle w:val="176"/>
        <w:keepNext/>
        <w:keepLines/>
        <w:numPr>
          <w:ilvl w:val="2"/>
          <w:numId w:val="138"/>
        </w:numPr>
        <w:spacing w:before="260" w:after="260" w:line="416" w:lineRule="auto"/>
        <w:ind w:left="1120" w:hanging="640" w:firstLineChars="0"/>
        <w:outlineLvl w:val="3"/>
        <w:rPr>
          <w:rFonts w:hint="eastAsia" w:ascii="仿宋" w:hAnsi="仿宋" w:eastAsia="仿宋" w:cs="仿宋"/>
          <w:b/>
          <w:bCs/>
          <w:vanish/>
          <w:sz w:val="30"/>
          <w:szCs w:val="30"/>
        </w:rPr>
      </w:pPr>
      <w:bookmarkStart w:id="420" w:name="_Toc154044026"/>
      <w:bookmarkEnd w:id="420"/>
      <w:bookmarkStart w:id="421" w:name="_Toc104479953"/>
      <w:bookmarkEnd w:id="421"/>
      <w:bookmarkStart w:id="422" w:name="_Toc104308490"/>
      <w:bookmarkEnd w:id="422"/>
      <w:bookmarkStart w:id="423" w:name="_Toc154052650"/>
      <w:bookmarkEnd w:id="423"/>
      <w:bookmarkStart w:id="424" w:name="_Toc154007710"/>
      <w:bookmarkEnd w:id="424"/>
      <w:bookmarkStart w:id="425" w:name="_Toc104310516"/>
      <w:bookmarkEnd w:id="425"/>
      <w:bookmarkStart w:id="426" w:name="_Toc104561982"/>
      <w:bookmarkEnd w:id="426"/>
      <w:bookmarkStart w:id="427" w:name="_Toc154006165"/>
      <w:bookmarkEnd w:id="427"/>
      <w:bookmarkStart w:id="428" w:name="_Toc154043779"/>
      <w:bookmarkEnd w:id="428"/>
      <w:bookmarkStart w:id="429" w:name="_Toc154006637"/>
      <w:bookmarkEnd w:id="429"/>
      <w:bookmarkStart w:id="430" w:name="_Toc154007329"/>
      <w:bookmarkEnd w:id="430"/>
      <w:bookmarkStart w:id="431" w:name="_Toc104977673"/>
      <w:bookmarkEnd w:id="431"/>
      <w:bookmarkStart w:id="432" w:name="_Toc154005663"/>
      <w:bookmarkEnd w:id="432"/>
      <w:bookmarkStart w:id="433" w:name="_Toc154052278"/>
      <w:bookmarkEnd w:id="433"/>
      <w:bookmarkStart w:id="434" w:name="_Toc154005914"/>
      <w:bookmarkEnd w:id="434"/>
      <w:bookmarkStart w:id="435" w:name="_Toc10331"/>
    </w:p>
    <w:p>
      <w:pPr>
        <w:pStyle w:val="176"/>
        <w:keepNext/>
        <w:keepLines/>
        <w:numPr>
          <w:ilvl w:val="2"/>
          <w:numId w:val="138"/>
        </w:numPr>
        <w:spacing w:before="260" w:after="260" w:line="416" w:lineRule="auto"/>
        <w:ind w:left="1120" w:hanging="640" w:firstLineChars="0"/>
        <w:outlineLvl w:val="2"/>
        <w:rPr>
          <w:rFonts w:hint="eastAsia" w:ascii="仿宋" w:hAnsi="仿宋" w:eastAsia="仿宋" w:cs="仿宋"/>
          <w:b/>
          <w:bCs/>
          <w:vanish/>
          <w:sz w:val="30"/>
          <w:szCs w:val="30"/>
        </w:rPr>
      </w:pPr>
      <w:bookmarkStart w:id="436" w:name="_Toc104479954"/>
      <w:bookmarkEnd w:id="436"/>
      <w:bookmarkStart w:id="437" w:name="_Toc104977674"/>
      <w:bookmarkEnd w:id="437"/>
      <w:bookmarkStart w:id="438" w:name="_Toc154005664"/>
      <w:bookmarkEnd w:id="438"/>
      <w:bookmarkStart w:id="439" w:name="_Toc154043780"/>
      <w:bookmarkEnd w:id="439"/>
      <w:bookmarkStart w:id="440" w:name="_Toc154052279"/>
      <w:bookmarkEnd w:id="440"/>
      <w:bookmarkStart w:id="441" w:name="_Toc154052651"/>
      <w:bookmarkEnd w:id="441"/>
      <w:bookmarkStart w:id="442" w:name="_Toc154007711"/>
      <w:bookmarkEnd w:id="442"/>
      <w:bookmarkStart w:id="443" w:name="_Toc104561983"/>
      <w:bookmarkEnd w:id="443"/>
      <w:bookmarkStart w:id="444" w:name="_Toc154006166"/>
      <w:bookmarkEnd w:id="444"/>
      <w:bookmarkStart w:id="445" w:name="_Toc104310517"/>
      <w:bookmarkEnd w:id="445"/>
      <w:bookmarkStart w:id="446" w:name="_Toc154006638"/>
      <w:bookmarkEnd w:id="446"/>
      <w:bookmarkStart w:id="447" w:name="_Toc154007330"/>
      <w:bookmarkEnd w:id="447"/>
      <w:bookmarkStart w:id="448" w:name="_Toc104308491"/>
      <w:bookmarkEnd w:id="448"/>
      <w:bookmarkStart w:id="449" w:name="_Toc154044027"/>
      <w:bookmarkEnd w:id="449"/>
      <w:bookmarkStart w:id="450" w:name="_Toc154005915"/>
      <w:bookmarkEnd w:id="450"/>
    </w:p>
    <w:p>
      <w:pPr>
        <w:pStyle w:val="176"/>
        <w:keepNext/>
        <w:keepLines/>
        <w:numPr>
          <w:ilvl w:val="2"/>
          <w:numId w:val="138"/>
        </w:numPr>
        <w:spacing w:before="260" w:after="260" w:line="416" w:lineRule="auto"/>
        <w:ind w:left="1120" w:hanging="640" w:firstLineChars="0"/>
        <w:outlineLvl w:val="2"/>
        <w:rPr>
          <w:rFonts w:hint="eastAsia" w:ascii="仿宋" w:hAnsi="仿宋" w:eastAsia="仿宋" w:cs="仿宋"/>
          <w:b/>
          <w:bCs/>
          <w:vanish/>
          <w:sz w:val="30"/>
          <w:szCs w:val="30"/>
        </w:rPr>
      </w:pPr>
      <w:bookmarkStart w:id="451" w:name="_Toc104310518"/>
      <w:bookmarkEnd w:id="451"/>
      <w:bookmarkStart w:id="452" w:name="_Toc154052652"/>
      <w:bookmarkEnd w:id="452"/>
      <w:bookmarkStart w:id="453" w:name="_Toc154052280"/>
      <w:bookmarkEnd w:id="453"/>
      <w:bookmarkStart w:id="454" w:name="_Toc104479955"/>
      <w:bookmarkEnd w:id="454"/>
      <w:bookmarkStart w:id="455" w:name="_Toc104977675"/>
      <w:bookmarkEnd w:id="455"/>
      <w:bookmarkStart w:id="456" w:name="_Toc154006639"/>
      <w:bookmarkEnd w:id="456"/>
      <w:bookmarkStart w:id="457" w:name="_Toc104561984"/>
      <w:bookmarkEnd w:id="457"/>
      <w:bookmarkStart w:id="458" w:name="_Toc154006167"/>
      <w:bookmarkEnd w:id="458"/>
      <w:bookmarkStart w:id="459" w:name="_Toc154005665"/>
      <w:bookmarkEnd w:id="459"/>
      <w:bookmarkStart w:id="460" w:name="_Toc154043781"/>
      <w:bookmarkEnd w:id="460"/>
      <w:bookmarkStart w:id="461" w:name="_Toc154044028"/>
      <w:bookmarkEnd w:id="461"/>
      <w:bookmarkStart w:id="462" w:name="_Toc104308492"/>
      <w:bookmarkEnd w:id="462"/>
      <w:bookmarkStart w:id="463" w:name="_Toc154007712"/>
      <w:bookmarkEnd w:id="463"/>
      <w:bookmarkStart w:id="464" w:name="_Toc154005916"/>
      <w:bookmarkEnd w:id="464"/>
      <w:bookmarkStart w:id="465" w:name="_Toc154007331"/>
      <w:bookmarkEnd w:id="465"/>
    </w:p>
    <w:p>
      <w:pPr>
        <w:pStyle w:val="176"/>
        <w:keepNext/>
        <w:keepLines/>
        <w:numPr>
          <w:ilvl w:val="2"/>
          <w:numId w:val="1"/>
        </w:numPr>
        <w:spacing w:before="260" w:after="260" w:line="416" w:lineRule="auto"/>
        <w:ind w:left="1200" w:hanging="709" w:firstLineChars="0"/>
        <w:outlineLvl w:val="1"/>
        <w:rPr>
          <w:rFonts w:hint="eastAsia" w:ascii="仿宋" w:hAnsi="仿宋" w:eastAsia="仿宋" w:cs="仿宋"/>
          <w:b/>
          <w:bCs/>
          <w:vanish/>
          <w:sz w:val="30"/>
          <w:szCs w:val="30"/>
        </w:rPr>
      </w:pPr>
      <w:bookmarkStart w:id="466" w:name="_Toc104479958"/>
      <w:bookmarkEnd w:id="466"/>
      <w:bookmarkStart w:id="467" w:name="_Toc104561987"/>
      <w:bookmarkEnd w:id="467"/>
      <w:bookmarkStart w:id="468" w:name="_Toc104977678"/>
      <w:bookmarkEnd w:id="468"/>
      <w:bookmarkStart w:id="469" w:name="_Toc103536231"/>
      <w:bookmarkEnd w:id="469"/>
      <w:bookmarkStart w:id="470" w:name="_Toc104310521"/>
      <w:bookmarkEnd w:id="470"/>
      <w:bookmarkStart w:id="471" w:name="_Toc104308495"/>
      <w:bookmarkEnd w:id="471"/>
    </w:p>
    <w:p>
      <w:pPr>
        <w:pStyle w:val="176"/>
        <w:keepNext/>
        <w:keepLines/>
        <w:numPr>
          <w:ilvl w:val="2"/>
          <w:numId w:val="1"/>
        </w:numPr>
        <w:spacing w:before="260" w:after="260" w:line="416" w:lineRule="auto"/>
        <w:ind w:left="1200" w:hanging="709" w:firstLineChars="0"/>
        <w:outlineLvl w:val="1"/>
        <w:rPr>
          <w:rFonts w:hint="eastAsia" w:ascii="仿宋" w:hAnsi="仿宋" w:eastAsia="仿宋" w:cs="仿宋"/>
          <w:b/>
          <w:bCs/>
          <w:vanish/>
          <w:sz w:val="30"/>
          <w:szCs w:val="30"/>
        </w:rPr>
      </w:pPr>
      <w:bookmarkStart w:id="472" w:name="_Toc104977679"/>
      <w:bookmarkEnd w:id="472"/>
      <w:bookmarkStart w:id="473" w:name="_Toc104308496"/>
      <w:bookmarkEnd w:id="473"/>
      <w:bookmarkStart w:id="474" w:name="_Toc104561988"/>
      <w:bookmarkEnd w:id="474"/>
      <w:bookmarkStart w:id="475" w:name="_Toc103536232"/>
      <w:bookmarkEnd w:id="475"/>
      <w:bookmarkStart w:id="476" w:name="_Toc104310522"/>
      <w:bookmarkEnd w:id="476"/>
      <w:bookmarkStart w:id="477" w:name="_Toc104479959"/>
      <w:bookmarkEnd w:id="477"/>
    </w:p>
    <w:p>
      <w:pPr>
        <w:pStyle w:val="176"/>
        <w:keepNext/>
        <w:keepLines/>
        <w:numPr>
          <w:ilvl w:val="2"/>
          <w:numId w:val="1"/>
        </w:numPr>
        <w:spacing w:before="260" w:after="260" w:line="416" w:lineRule="auto"/>
        <w:ind w:left="1200" w:hanging="709" w:firstLineChars="0"/>
        <w:outlineLvl w:val="1"/>
        <w:rPr>
          <w:rFonts w:hint="eastAsia" w:ascii="仿宋" w:hAnsi="仿宋" w:eastAsia="仿宋" w:cs="仿宋"/>
          <w:b/>
          <w:bCs/>
          <w:vanish/>
          <w:sz w:val="30"/>
          <w:szCs w:val="30"/>
        </w:rPr>
      </w:pPr>
      <w:bookmarkStart w:id="478" w:name="_Toc103536233"/>
      <w:bookmarkEnd w:id="478"/>
      <w:bookmarkStart w:id="479" w:name="_Toc104977680"/>
      <w:bookmarkEnd w:id="479"/>
      <w:bookmarkStart w:id="480" w:name="_Toc104310523"/>
      <w:bookmarkEnd w:id="480"/>
      <w:bookmarkStart w:id="481" w:name="_Toc104308497"/>
      <w:bookmarkEnd w:id="481"/>
      <w:bookmarkStart w:id="482" w:name="_Toc104479960"/>
      <w:bookmarkEnd w:id="482"/>
      <w:bookmarkStart w:id="483" w:name="_Toc104561989"/>
      <w:bookmarkEnd w:id="483"/>
    </w:p>
    <w:p>
      <w:pPr>
        <w:pStyle w:val="176"/>
        <w:keepNext/>
        <w:keepLines/>
        <w:numPr>
          <w:ilvl w:val="2"/>
          <w:numId w:val="1"/>
        </w:numPr>
        <w:spacing w:before="260" w:after="260" w:line="416" w:lineRule="auto"/>
        <w:ind w:left="1200" w:hanging="709" w:firstLineChars="0"/>
        <w:outlineLvl w:val="1"/>
        <w:rPr>
          <w:rFonts w:hint="eastAsia" w:ascii="仿宋" w:hAnsi="仿宋" w:eastAsia="仿宋" w:cs="仿宋"/>
          <w:b/>
          <w:bCs/>
          <w:vanish/>
          <w:sz w:val="30"/>
          <w:szCs w:val="30"/>
        </w:rPr>
      </w:pPr>
      <w:bookmarkStart w:id="484" w:name="_Toc104479961"/>
      <w:bookmarkEnd w:id="484"/>
      <w:bookmarkStart w:id="485" w:name="_Toc104310524"/>
      <w:bookmarkEnd w:id="485"/>
      <w:bookmarkStart w:id="486" w:name="_Toc103536234"/>
      <w:bookmarkEnd w:id="486"/>
      <w:bookmarkStart w:id="487" w:name="_Toc104308498"/>
      <w:bookmarkEnd w:id="487"/>
      <w:bookmarkStart w:id="488" w:name="_Toc104561990"/>
      <w:bookmarkEnd w:id="488"/>
      <w:bookmarkStart w:id="489" w:name="_Toc104977681"/>
      <w:bookmarkEnd w:id="489"/>
    </w:p>
    <w:p>
      <w:pPr>
        <w:pStyle w:val="176"/>
        <w:keepNext/>
        <w:keepLines/>
        <w:numPr>
          <w:ilvl w:val="1"/>
          <w:numId w:val="132"/>
        </w:numPr>
        <w:spacing w:before="280" w:after="290" w:line="376" w:lineRule="auto"/>
        <w:ind w:left="1440" w:hanging="480" w:firstLineChars="0"/>
        <w:outlineLvl w:val="3"/>
        <w:rPr>
          <w:rStyle w:val="1203"/>
          <w:rFonts w:hint="eastAsia" w:ascii="仿宋" w:hAnsi="仿宋" w:eastAsia="仿宋" w:cs="仿宋"/>
          <w:vanish/>
          <w:sz w:val="30"/>
          <w:szCs w:val="30"/>
        </w:rPr>
      </w:pPr>
    </w:p>
    <w:p>
      <w:pPr>
        <w:pStyle w:val="176"/>
        <w:keepNext/>
        <w:keepLines/>
        <w:numPr>
          <w:ilvl w:val="2"/>
          <w:numId w:val="132"/>
        </w:numPr>
        <w:spacing w:before="280" w:after="290" w:line="376" w:lineRule="auto"/>
        <w:ind w:left="1440" w:hanging="480" w:firstLineChars="0"/>
        <w:outlineLvl w:val="3"/>
        <w:rPr>
          <w:rStyle w:val="1203"/>
          <w:rFonts w:hint="eastAsia" w:ascii="仿宋" w:hAnsi="仿宋" w:eastAsia="仿宋" w:cs="仿宋"/>
          <w:vanish/>
          <w:sz w:val="30"/>
          <w:szCs w:val="30"/>
        </w:rPr>
      </w:pPr>
    </w:p>
    <w:p>
      <w:pPr>
        <w:pStyle w:val="176"/>
        <w:keepNext/>
        <w:keepLines/>
        <w:numPr>
          <w:ilvl w:val="2"/>
          <w:numId w:val="132"/>
        </w:numPr>
        <w:spacing w:before="280" w:after="290" w:line="376" w:lineRule="auto"/>
        <w:ind w:left="1440" w:hanging="480" w:firstLineChars="0"/>
        <w:outlineLvl w:val="3"/>
        <w:rPr>
          <w:rStyle w:val="1203"/>
          <w:rFonts w:hint="eastAsia" w:ascii="仿宋" w:hAnsi="仿宋" w:eastAsia="仿宋" w:cs="仿宋"/>
          <w:vanish/>
          <w:sz w:val="30"/>
          <w:szCs w:val="30"/>
        </w:rPr>
      </w:pPr>
    </w:p>
    <w:p>
      <w:pPr>
        <w:pStyle w:val="176"/>
        <w:keepNext/>
        <w:keepLines/>
        <w:numPr>
          <w:ilvl w:val="2"/>
          <w:numId w:val="132"/>
        </w:numPr>
        <w:spacing w:before="280" w:after="290" w:line="376" w:lineRule="auto"/>
        <w:ind w:left="1440" w:hanging="480" w:firstLineChars="0"/>
        <w:outlineLvl w:val="3"/>
        <w:rPr>
          <w:rStyle w:val="1203"/>
          <w:rFonts w:hint="eastAsia" w:ascii="仿宋" w:hAnsi="仿宋" w:eastAsia="仿宋" w:cs="仿宋"/>
          <w:vanish/>
          <w:sz w:val="30"/>
          <w:szCs w:val="30"/>
        </w:rPr>
      </w:pPr>
    </w:p>
    <w:p>
      <w:pPr>
        <w:pStyle w:val="176"/>
        <w:keepNext/>
        <w:keepLines/>
        <w:numPr>
          <w:ilvl w:val="2"/>
          <w:numId w:val="132"/>
        </w:numPr>
        <w:spacing w:before="280" w:after="290" w:line="376" w:lineRule="auto"/>
        <w:ind w:left="1440" w:hanging="480" w:firstLineChars="0"/>
        <w:outlineLvl w:val="3"/>
        <w:rPr>
          <w:rStyle w:val="1203"/>
          <w:rFonts w:hint="eastAsia" w:ascii="仿宋" w:hAnsi="仿宋" w:eastAsia="仿宋" w:cs="仿宋"/>
          <w:vanish/>
          <w:sz w:val="30"/>
          <w:szCs w:val="30"/>
        </w:rPr>
      </w:pPr>
    </w:p>
    <w:p>
      <w:pPr>
        <w:pStyle w:val="176"/>
        <w:keepNext/>
        <w:keepLines/>
        <w:numPr>
          <w:ilvl w:val="2"/>
          <w:numId w:val="132"/>
        </w:numPr>
        <w:spacing w:before="280" w:after="290" w:line="376" w:lineRule="auto"/>
        <w:ind w:left="1440" w:hanging="480" w:firstLineChars="0"/>
        <w:outlineLvl w:val="3"/>
        <w:rPr>
          <w:rStyle w:val="1203"/>
          <w:rFonts w:hint="eastAsia" w:ascii="仿宋" w:hAnsi="仿宋" w:eastAsia="仿宋" w:cs="仿宋"/>
          <w:vanish/>
          <w:sz w:val="30"/>
          <w:szCs w:val="30"/>
        </w:rPr>
      </w:pPr>
    </w:p>
    <w:bookmarkEnd w:id="435"/>
    <w:p>
      <w:pPr>
        <w:pStyle w:val="3"/>
        <w:rPr>
          <w:rFonts w:hint="eastAsia" w:ascii="仿宋" w:hAnsi="仿宋" w:eastAsia="仿宋" w:cs="仿宋"/>
          <w:b/>
          <w:bCs/>
          <w:kern w:val="2"/>
          <w:sz w:val="30"/>
          <w:szCs w:val="30"/>
          <w:lang w:val="en-US" w:eastAsia="zh-CN" w:bidi="ar-SA"/>
        </w:rPr>
      </w:pPr>
      <w:bookmarkStart w:id="490" w:name="_Toc298682563"/>
      <w:r>
        <w:rPr>
          <w:rFonts w:hint="eastAsia" w:ascii="仿宋" w:hAnsi="仿宋" w:eastAsia="仿宋" w:cs="仿宋"/>
          <w:b/>
          <w:bCs/>
          <w:kern w:val="2"/>
          <w:sz w:val="30"/>
          <w:szCs w:val="30"/>
          <w:lang w:val="en-US" w:eastAsia="zh-CN" w:bidi="ar-SA"/>
        </w:rPr>
        <w:t>基础支撑类</w:t>
      </w:r>
      <w:bookmarkEnd w:id="490"/>
    </w:p>
    <w:p>
      <w:pPr>
        <w:pStyle w:val="4"/>
        <w:rPr>
          <w:rFonts w:hint="eastAsia" w:ascii="仿宋" w:hAnsi="仿宋" w:eastAsia="仿宋" w:cs="仿宋"/>
          <w:sz w:val="30"/>
          <w:szCs w:val="30"/>
        </w:rPr>
      </w:pPr>
      <w:bookmarkStart w:id="491" w:name="_Toc1288553302"/>
      <w:r>
        <w:rPr>
          <w:rFonts w:hint="eastAsia" w:ascii="仿宋" w:hAnsi="仿宋" w:eastAsia="仿宋" w:cs="仿宋"/>
          <w:sz w:val="30"/>
          <w:szCs w:val="30"/>
        </w:rPr>
        <w:t>统一支付平台</w:t>
      </w:r>
      <w:bookmarkEnd w:id="491"/>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统一支付平台，通过整合统一对接支付宝、微信、银联等各种第三方金融机构支付接口，实现统一支付、统一对账、集中财务管理。为患者提供多样化支付方式，提升患者就医体验。结合线上、线下、各种第三方金融机构财务数据，实现总账对账、明细对账等多种对账方式，为财务提供一站式完整的统一对账平台，减轻财务工作压力，提升医院管理水平。</w:t>
      </w:r>
    </w:p>
    <w:p>
      <w:pPr>
        <w:pStyle w:val="5"/>
        <w:bidi w:val="0"/>
        <w:rPr>
          <w:rFonts w:hint="eastAsia" w:ascii="仿宋" w:hAnsi="仿宋" w:eastAsia="仿宋" w:cs="仿宋"/>
          <w:sz w:val="30"/>
          <w:szCs w:val="30"/>
        </w:rPr>
      </w:pPr>
      <w:r>
        <w:rPr>
          <w:rFonts w:hint="eastAsia" w:ascii="仿宋" w:hAnsi="仿宋" w:eastAsia="仿宋" w:cs="仿宋"/>
          <w:sz w:val="30"/>
          <w:szCs w:val="30"/>
        </w:rPr>
        <w:t>窗口支付</w:t>
      </w:r>
    </w:p>
    <w:p>
      <w:pPr>
        <w:pStyle w:val="6"/>
        <w:bidi w:val="0"/>
        <w:rPr>
          <w:rFonts w:hint="eastAsia" w:ascii="仿宋" w:hAnsi="仿宋" w:eastAsia="仿宋" w:cs="仿宋"/>
          <w:sz w:val="30"/>
          <w:szCs w:val="30"/>
        </w:rPr>
      </w:pPr>
      <w:r>
        <w:rPr>
          <w:rFonts w:hint="eastAsia" w:ascii="仿宋" w:hAnsi="仿宋" w:eastAsia="仿宋" w:cs="仿宋"/>
          <w:sz w:val="30"/>
          <w:szCs w:val="30"/>
        </w:rPr>
        <w:t>基于微信的窗口支付</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医院收费窗口</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医院收费相关科室在进行收款、退费结算的时候，在收费类型处选择对应的支付类型：现金支付、银行卡支付、一卡通支付、微信支付、支付宝支付。当收费员选择微信支付方式后，启动本模块。</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场景介绍</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步骤1：患者选择刷卡支付付款并打开微信，进入“我”-&gt;“钱包”-&gt;“收付款”条码界面；</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步骤2：收费员在系统操作生成支付订单，用户确认支付金额；</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步骤3：收费员用扫码设备扫描用户的条码/二维码，提交支付；</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步骤4：微信支付后台系统收到支付请求，根据验证密码规则判断是否验证患者的支付密码，不需要验证密码的交易直接发起扣款，需要验证密码的交易会弹出密码输入框。支付成功后微信端会弹出成功页面，支付失败会弹出错误提示。</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接入方式</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根据医院的实际情况，医疗行业一般采取医院直接对接微信支付方式完成。该模式适合医院收费处通过公网直接与微信后台通信的医疗机构。医院收费处直接发起交易请求和处理返回结果。医院可以根据实际需要，处理医院和HIS系统之间的业务流程。</w:t>
      </w:r>
    </w:p>
    <w:p>
      <w:pPr>
        <w:ind w:left="480" w:leftChars="100" w:right="240" w:rightChars="100" w:hanging="240"/>
        <w:jc w:val="center"/>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5093335" cy="1930400"/>
            <wp:effectExtent l="0" t="0" r="12065" b="0"/>
            <wp:docPr id="30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8"/>
                    <pic:cNvPicPr>
                      <a:picLocks noChangeAspect="1"/>
                    </pic:cNvPicPr>
                  </pic:nvPicPr>
                  <pic:blipFill>
                    <a:blip r:embed="rId11"/>
                    <a:stretch>
                      <a:fillRect/>
                    </a:stretch>
                  </pic:blipFill>
                  <pic:spPr>
                    <a:xfrm>
                      <a:off x="0" y="0"/>
                      <a:ext cx="5093335" cy="1930400"/>
                    </a:xfrm>
                    <a:prstGeom prst="rect">
                      <a:avLst/>
                    </a:prstGeom>
                    <a:noFill/>
                    <a:ln>
                      <a:noFill/>
                    </a:ln>
                  </pic:spPr>
                </pic:pic>
              </a:graphicData>
            </a:graphic>
          </wp:inline>
        </w:drawing>
      </w:r>
    </w:p>
    <w:p>
      <w:pPr>
        <w:ind w:left="480" w:leftChars="100" w:right="240" w:rightChars="100" w:hanging="240"/>
        <w:jc w:val="center"/>
        <w:rPr>
          <w:rFonts w:hint="eastAsia" w:ascii="仿宋" w:hAnsi="仿宋" w:eastAsia="仿宋" w:cs="仿宋"/>
          <w:sz w:val="30"/>
          <w:szCs w:val="30"/>
        </w:rPr>
      </w:pP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异常处理</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患者微信端弹出系统错误提示框，患者可在交易列表查看交易情况，如果未找到订单，需要医院重新发起支付交易；如果订单显示成功支付，医院HIS系统再次调用查询实际支付结果。</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患者微信端弹出支付失败提示，例如：余额不足，信用卡失效。需要重新发起支付。</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由于银行系统异常、用户余额不足、不支持用户卡种等原因使当前支付交易失败，医院HIS系统会把错误提示明确展示给收费员。</w:t>
      </w:r>
    </w:p>
    <w:p>
      <w:pPr>
        <w:pStyle w:val="6"/>
        <w:bidi w:val="0"/>
        <w:rPr>
          <w:rFonts w:hint="eastAsia" w:ascii="仿宋" w:hAnsi="仿宋" w:eastAsia="仿宋" w:cs="仿宋"/>
          <w:sz w:val="30"/>
          <w:szCs w:val="30"/>
        </w:rPr>
      </w:pPr>
      <w:r>
        <w:rPr>
          <w:rFonts w:hint="eastAsia" w:ascii="仿宋" w:hAnsi="仿宋" w:eastAsia="仿宋" w:cs="仿宋"/>
          <w:sz w:val="30"/>
          <w:szCs w:val="30"/>
        </w:rPr>
        <w:t>基于支付宝的窗口支付</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医院收费室</w:t>
      </w:r>
    </w:p>
    <w:p>
      <w:pPr>
        <w:widowControl/>
        <w:spacing w:before="36" w:after="36"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kern w:val="0"/>
          <w:sz w:val="30"/>
          <w:szCs w:val="30"/>
        </w:rPr>
        <w:t>医院收费室相关科室在进行收款、退费结算的时候，在收费类型处选择对应的支付类型：现金支付、银行卡支付、微信支付、支付宝支付。当收费员选择微信支付方式后，启动本模块。</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场景介绍</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步骤1：患者登录支付宝钱包，点击首页“付款”，进入付款码界面；</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步骤2：收费员在医院HIS系统操作生成订单，患者确认支付金额；</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步骤3：患者出示钱包的“付款码”，收费员用扫码设备来扫描患者手机上的条码/二维码后，医院HIS系统提交支付；</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步骤4：付款成功后医院HIS系统会拿到支付成功或者失败的结果。</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接入方式</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与微信支付接入方式类似，流程图如下所示。</w:t>
      </w:r>
    </w:p>
    <w:p>
      <w:pPr>
        <w:ind w:left="480" w:leftChars="100" w:right="240" w:rightChars="100" w:hanging="240"/>
        <w:jc w:val="left"/>
        <w:rPr>
          <w:rFonts w:hint="eastAsia" w:ascii="仿宋" w:hAnsi="仿宋" w:eastAsia="仿宋" w:cs="仿宋"/>
          <w:sz w:val="30"/>
          <w:szCs w:val="30"/>
        </w:rPr>
      </w:pPr>
    </w:p>
    <w:p>
      <w:pPr>
        <w:ind w:left="480" w:leftChars="100" w:right="240" w:rightChars="100" w:hanging="240"/>
        <w:jc w:val="center"/>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5106035" cy="1920240"/>
            <wp:effectExtent l="0" t="0" r="12065" b="0"/>
            <wp:docPr id="3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12"/>
                    <pic:cNvPicPr>
                      <a:picLocks noChangeAspect="1"/>
                    </pic:cNvPicPr>
                  </pic:nvPicPr>
                  <pic:blipFill>
                    <a:blip r:embed="rId12"/>
                    <a:stretch>
                      <a:fillRect/>
                    </a:stretch>
                  </pic:blipFill>
                  <pic:spPr>
                    <a:xfrm>
                      <a:off x="0" y="0"/>
                      <a:ext cx="5106035" cy="1920240"/>
                    </a:xfrm>
                    <a:prstGeom prst="rect">
                      <a:avLst/>
                    </a:prstGeom>
                    <a:noFill/>
                    <a:ln>
                      <a:noFill/>
                    </a:ln>
                  </pic:spPr>
                </pic:pic>
              </a:graphicData>
            </a:graphic>
          </wp:inline>
        </w:drawing>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异常处理</w:t>
      </w:r>
    </w:p>
    <w:p>
      <w:pPr>
        <w:widowControl/>
        <w:spacing w:before="36" w:after="36"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kern w:val="0"/>
          <w:sz w:val="30"/>
          <w:szCs w:val="30"/>
        </w:rPr>
        <w:t>与微信支付类似。</w:t>
      </w:r>
    </w:p>
    <w:p>
      <w:pPr>
        <w:pStyle w:val="5"/>
        <w:bidi w:val="0"/>
        <w:rPr>
          <w:rFonts w:hint="eastAsia" w:ascii="仿宋" w:hAnsi="仿宋" w:eastAsia="仿宋" w:cs="仿宋"/>
          <w:sz w:val="30"/>
          <w:szCs w:val="30"/>
        </w:rPr>
      </w:pPr>
      <w:r>
        <w:rPr>
          <w:rFonts w:hint="eastAsia" w:ascii="仿宋" w:hAnsi="仿宋" w:eastAsia="仿宋" w:cs="仿宋"/>
          <w:sz w:val="30"/>
          <w:szCs w:val="30"/>
        </w:rPr>
        <w:t>诊间支付</w:t>
      </w:r>
    </w:p>
    <w:p>
      <w:pPr>
        <w:pStyle w:val="6"/>
        <w:bidi w:val="0"/>
        <w:rPr>
          <w:rFonts w:hint="eastAsia" w:ascii="仿宋" w:hAnsi="仿宋" w:eastAsia="仿宋" w:cs="仿宋"/>
          <w:sz w:val="30"/>
          <w:szCs w:val="30"/>
        </w:rPr>
      </w:pPr>
      <w:r>
        <w:rPr>
          <w:rFonts w:hint="eastAsia" w:ascii="仿宋" w:hAnsi="仿宋" w:eastAsia="仿宋" w:cs="仿宋"/>
          <w:sz w:val="30"/>
          <w:szCs w:val="30"/>
        </w:rPr>
        <w:t>基于微信的诊间支付</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医生诊室</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病人在医生处就诊后，拿到医生开具的处方单、检验检查申请，无需到收费窗口排队缴费，而直接通过微信扫描处方单下方收款码进行缴费，并可打印微信支付费用的门诊收据。业务科室通过刷新病人信息或直接扫描申请单条码确认是否完成收费；</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场景介绍</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步骤1：患者打开微信，进入“扫一扫”界面；</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步骤2：医生通过HIS医生站开具处方签并打印；</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步骤3：患者通过微信“扫一扫”扫描二维码进入付款界面，确认费用后支付；</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4：微信支付后台系统收到支付请求，根据验证密码规则判断是否验证患者的支付密码，不需要验证密码的交易直接发起扣款，需要验证密码的交易会弹出密码输入框。支付成功后微信端会弹出成功页面，支付失败会弹出错误提示。</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步骤5：患者持处方签前往药房/检验检查科室，相关科室人员通过系统刷新患者信息或直接扫描处方签条形码确认费用缴纳情况；</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接入方式</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与微信支付接入方式类似，流程图如下所示。</w:t>
      </w:r>
    </w:p>
    <w:p>
      <w:pPr>
        <w:ind w:left="480" w:leftChars="100" w:right="240" w:rightChars="100" w:hanging="240"/>
        <w:jc w:val="left"/>
        <w:rPr>
          <w:rFonts w:hint="eastAsia" w:ascii="仿宋" w:hAnsi="仿宋" w:eastAsia="仿宋" w:cs="仿宋"/>
          <w:sz w:val="30"/>
          <w:szCs w:val="30"/>
        </w:rPr>
      </w:pPr>
    </w:p>
    <w:p>
      <w:pPr>
        <w:ind w:left="480" w:leftChars="100" w:right="240" w:rightChars="100" w:hanging="240"/>
        <w:jc w:val="center"/>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4975225" cy="1871345"/>
            <wp:effectExtent l="0" t="0" r="3175" b="0"/>
            <wp:docPr id="3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9"/>
                    <pic:cNvPicPr>
                      <a:picLocks noChangeAspect="1"/>
                    </pic:cNvPicPr>
                  </pic:nvPicPr>
                  <pic:blipFill>
                    <a:blip r:embed="rId13"/>
                    <a:stretch>
                      <a:fillRect/>
                    </a:stretch>
                  </pic:blipFill>
                  <pic:spPr>
                    <a:xfrm>
                      <a:off x="0" y="0"/>
                      <a:ext cx="4975225" cy="1871345"/>
                    </a:xfrm>
                    <a:prstGeom prst="rect">
                      <a:avLst/>
                    </a:prstGeom>
                    <a:noFill/>
                    <a:ln>
                      <a:noFill/>
                    </a:ln>
                  </pic:spPr>
                </pic:pic>
              </a:graphicData>
            </a:graphic>
          </wp:inline>
        </w:drawing>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异常处理</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与微信窗口支付类似。</w:t>
      </w:r>
    </w:p>
    <w:p>
      <w:pPr>
        <w:pStyle w:val="6"/>
        <w:bidi w:val="0"/>
        <w:rPr>
          <w:rFonts w:hint="eastAsia" w:ascii="仿宋" w:hAnsi="仿宋" w:eastAsia="仿宋" w:cs="仿宋"/>
          <w:sz w:val="30"/>
          <w:szCs w:val="30"/>
        </w:rPr>
      </w:pPr>
      <w:r>
        <w:rPr>
          <w:rFonts w:hint="eastAsia" w:ascii="仿宋" w:hAnsi="仿宋" w:eastAsia="仿宋" w:cs="仿宋"/>
          <w:sz w:val="30"/>
          <w:szCs w:val="30"/>
        </w:rPr>
        <w:t>基于支付宝的诊间支付</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医生诊室</w:t>
      </w:r>
    </w:p>
    <w:p>
      <w:pPr>
        <w:widowControl/>
        <w:spacing w:before="36" w:after="36" w:line="360" w:lineRule="auto"/>
        <w:ind w:left="240" w:leftChars="100" w:right="240" w:rightChars="100" w:firstLine="600" w:firstLineChars="200"/>
        <w:jc w:val="left"/>
        <w:rPr>
          <w:rFonts w:hint="eastAsia" w:ascii="仿宋" w:hAnsi="仿宋" w:eastAsia="仿宋" w:cs="仿宋"/>
          <w:b/>
          <w:bCs/>
          <w:sz w:val="30"/>
          <w:szCs w:val="30"/>
        </w:rPr>
      </w:pPr>
      <w:r>
        <w:rPr>
          <w:rFonts w:hint="eastAsia" w:ascii="仿宋" w:hAnsi="仿宋" w:eastAsia="仿宋" w:cs="仿宋"/>
          <w:kern w:val="0"/>
          <w:sz w:val="30"/>
          <w:szCs w:val="30"/>
        </w:rPr>
        <w:t>病人在医生处就诊后，拿到医生开具的处方单、检验检查申请，无需到收费窗口排队缴费，而直接通过支付宝扫描处方单下方收款码进行缴费，可打印支付宝支付费用的门诊收据。业务科室通过刷新病人信息或直接扫描申请单条码确认是否完成收费；</w:t>
      </w:r>
      <w:r>
        <w:rPr>
          <w:rFonts w:hint="eastAsia" w:ascii="仿宋" w:hAnsi="仿宋" w:eastAsia="仿宋" w:cs="仿宋"/>
          <w:color w:val="FF0000"/>
          <w:sz w:val="30"/>
          <w:szCs w:val="30"/>
          <w:lang w:val="zh-CN"/>
        </w:rPr>
        <w:t xml:space="preserve">            </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场景介绍</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步骤1：患者打开支付宝，进入“扫一扫”界面；</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步骤2：医生通过HIS医生站开具处方签并打印；</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步骤3：患者通过支付宝“扫一扫”扫描二维码进入付款界面，确认费用后支付；</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步骤4：支付宝后台系统收到支付请求，根据验证密码规则判断是否验证患者的支付密码，不需要验证密码的交易直接发起扣款，需要验证密码的交易会弹出密码输入框。支付成功后支付宝会弹出成功页面，支付失败会弹出错误提示。</w:t>
      </w:r>
    </w:p>
    <w:p>
      <w:pPr>
        <w:widowControl/>
        <w:spacing w:before="36" w:after="36"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kern w:val="0"/>
          <w:sz w:val="30"/>
          <w:szCs w:val="30"/>
        </w:rPr>
        <w:t>步骤5：患者持处方签前往药房/检验检查科室，相关科室人员通过系统刷新患者信息或直接扫描处方签条形码确认费用缴纳情况；</w:t>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接入方式</w:t>
      </w:r>
    </w:p>
    <w:p>
      <w:pPr>
        <w:widowControl/>
        <w:spacing w:before="36" w:after="36" w:line="360" w:lineRule="auto"/>
        <w:ind w:left="240" w:leftChars="100" w:right="240" w:rightChars="100"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与微信支付接入方式类似，流程图如下所示。</w:t>
      </w:r>
    </w:p>
    <w:p>
      <w:pPr>
        <w:ind w:left="480" w:leftChars="100" w:right="240" w:rightChars="100" w:hanging="240"/>
        <w:jc w:val="left"/>
        <w:rPr>
          <w:rFonts w:hint="eastAsia" w:ascii="仿宋" w:hAnsi="仿宋" w:eastAsia="仿宋" w:cs="仿宋"/>
          <w:sz w:val="30"/>
          <w:szCs w:val="30"/>
        </w:rPr>
      </w:pPr>
    </w:p>
    <w:p>
      <w:pPr>
        <w:ind w:left="480" w:leftChars="100" w:right="240" w:rightChars="100" w:hanging="240"/>
        <w:jc w:val="center"/>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5267325" cy="1981200"/>
            <wp:effectExtent l="0" t="0" r="3175" b="0"/>
            <wp:docPr id="3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13"/>
                    <pic:cNvPicPr>
                      <a:picLocks noChangeAspect="1"/>
                    </pic:cNvPicPr>
                  </pic:nvPicPr>
                  <pic:blipFill>
                    <a:blip r:embed="rId14"/>
                    <a:stretch>
                      <a:fillRect/>
                    </a:stretch>
                  </pic:blipFill>
                  <pic:spPr>
                    <a:xfrm>
                      <a:off x="0" y="0"/>
                      <a:ext cx="5267325" cy="1981200"/>
                    </a:xfrm>
                    <a:prstGeom prst="rect">
                      <a:avLst/>
                    </a:prstGeom>
                    <a:noFill/>
                    <a:ln>
                      <a:noFill/>
                    </a:ln>
                  </pic:spPr>
                </pic:pic>
              </a:graphicData>
            </a:graphic>
          </wp:inline>
        </w:drawing>
      </w:r>
    </w:p>
    <w:p>
      <w:pPr>
        <w:numPr>
          <w:ilvl w:val="0"/>
          <w:numId w:val="139"/>
        </w:numPr>
        <w:spacing w:line="360" w:lineRule="auto"/>
        <w:ind w:left="480" w:leftChars="100" w:right="240" w:rightChars="100" w:hanging="240"/>
        <w:jc w:val="left"/>
        <w:rPr>
          <w:rFonts w:hint="eastAsia" w:ascii="仿宋" w:hAnsi="仿宋" w:eastAsia="仿宋" w:cs="仿宋"/>
          <w:sz w:val="30"/>
          <w:szCs w:val="30"/>
        </w:rPr>
      </w:pPr>
      <w:r>
        <w:rPr>
          <w:rFonts w:hint="eastAsia" w:ascii="仿宋" w:hAnsi="仿宋" w:eastAsia="仿宋" w:cs="仿宋"/>
          <w:sz w:val="30"/>
          <w:szCs w:val="30"/>
        </w:rPr>
        <w:t>异常处理</w:t>
      </w:r>
    </w:p>
    <w:p>
      <w:pPr>
        <w:widowControl/>
        <w:spacing w:before="36" w:after="36" w:line="360" w:lineRule="auto"/>
        <w:ind w:left="240" w:leftChars="100" w:right="240" w:rightChars="100" w:firstLine="600" w:firstLineChars="200"/>
        <w:jc w:val="left"/>
        <w:rPr>
          <w:rFonts w:hint="eastAsia" w:ascii="仿宋" w:hAnsi="仿宋" w:eastAsia="仿宋" w:cs="仿宋"/>
          <w:sz w:val="30"/>
          <w:szCs w:val="30"/>
        </w:rPr>
      </w:pPr>
      <w:r>
        <w:rPr>
          <w:rFonts w:hint="eastAsia" w:ascii="仿宋" w:hAnsi="仿宋" w:eastAsia="仿宋" w:cs="仿宋"/>
          <w:kern w:val="0"/>
          <w:sz w:val="30"/>
          <w:szCs w:val="30"/>
        </w:rPr>
        <w:t>与微信支付类似。</w:t>
      </w:r>
    </w:p>
    <w:p>
      <w:pPr>
        <w:pStyle w:val="5"/>
        <w:bidi w:val="0"/>
        <w:rPr>
          <w:rFonts w:hint="eastAsia" w:ascii="仿宋" w:hAnsi="仿宋" w:eastAsia="仿宋" w:cs="仿宋"/>
          <w:sz w:val="30"/>
          <w:szCs w:val="30"/>
        </w:rPr>
      </w:pPr>
      <w:r>
        <w:rPr>
          <w:rFonts w:hint="eastAsia" w:ascii="仿宋" w:hAnsi="仿宋" w:eastAsia="仿宋" w:cs="仿宋"/>
          <w:sz w:val="30"/>
          <w:szCs w:val="30"/>
        </w:rPr>
        <w:t>公众号支付</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以微信公众号为入口，实现预约挂号缴费、费用预缴、门诊缴费、住院缴费、体检缴费等。</w:t>
      </w:r>
    </w:p>
    <w:p>
      <w:pPr>
        <w:pStyle w:val="5"/>
        <w:bidi w:val="0"/>
        <w:rPr>
          <w:rFonts w:hint="eastAsia" w:ascii="仿宋" w:hAnsi="仿宋" w:eastAsia="仿宋" w:cs="仿宋"/>
          <w:sz w:val="30"/>
          <w:szCs w:val="30"/>
        </w:rPr>
      </w:pPr>
      <w:r>
        <w:rPr>
          <w:rFonts w:hint="eastAsia" w:ascii="仿宋" w:hAnsi="仿宋" w:eastAsia="仿宋" w:cs="仿宋"/>
          <w:sz w:val="30"/>
          <w:szCs w:val="30"/>
        </w:rPr>
        <w:t>自助机支付</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自助机集成移动支付服务，实现患者自助挂号、自助查询、自助缴费等操作。</w:t>
      </w:r>
    </w:p>
    <w:p>
      <w:pPr>
        <w:pStyle w:val="5"/>
        <w:bidi w:val="0"/>
        <w:rPr>
          <w:rFonts w:hint="eastAsia" w:ascii="仿宋" w:hAnsi="仿宋" w:eastAsia="仿宋" w:cs="仿宋"/>
          <w:sz w:val="30"/>
          <w:szCs w:val="30"/>
        </w:rPr>
      </w:pPr>
      <w:r>
        <w:rPr>
          <w:rFonts w:hint="eastAsia" w:ascii="仿宋" w:hAnsi="仿宋" w:eastAsia="仿宋" w:cs="仿宋"/>
          <w:sz w:val="30"/>
          <w:szCs w:val="30"/>
        </w:rPr>
        <w:t>支付概况</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付概况展示了今日支付总额、今日支付笔数、昨日支付总额、昨日支付笔数、本月支付总额、本月支付笔数、今日支付占比、对账信息、最近七天趋势、未处理异常交易等以及其他的一些重点数据展示，支持业务系统、支付渠道、收费人员等维度进行查询。</w:t>
      </w:r>
    </w:p>
    <w:p>
      <w:pPr>
        <w:pStyle w:val="5"/>
        <w:bidi w:val="0"/>
        <w:rPr>
          <w:rFonts w:hint="eastAsia" w:ascii="仿宋" w:hAnsi="仿宋" w:eastAsia="仿宋" w:cs="仿宋"/>
          <w:sz w:val="30"/>
          <w:szCs w:val="30"/>
        </w:rPr>
      </w:pPr>
      <w:r>
        <w:rPr>
          <w:rFonts w:hint="eastAsia" w:ascii="仿宋" w:hAnsi="仿宋" w:eastAsia="仿宋" w:cs="仿宋"/>
          <w:sz w:val="30"/>
          <w:szCs w:val="30"/>
        </w:rPr>
        <w:t>对账管理</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支持对账概况（三方对账：业务系统、支付平台、第三方支付）、异常支付记录等展示；支持指定日期、业务系统、支付渠道、收费人员等维度进行查询。</w:t>
      </w:r>
    </w:p>
    <w:p>
      <w:pPr>
        <w:pStyle w:val="5"/>
        <w:bidi w:val="0"/>
        <w:rPr>
          <w:rFonts w:hint="eastAsia" w:ascii="仿宋" w:hAnsi="仿宋" w:eastAsia="仿宋" w:cs="仿宋"/>
          <w:sz w:val="30"/>
          <w:szCs w:val="30"/>
        </w:rPr>
      </w:pPr>
      <w:r>
        <w:rPr>
          <w:rFonts w:hint="eastAsia" w:ascii="仿宋" w:hAnsi="仿宋" w:eastAsia="仿宋" w:cs="仿宋"/>
          <w:sz w:val="30"/>
          <w:szCs w:val="30"/>
        </w:rPr>
        <w:t>支付账单</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支持支付账单详情展示，包括范围、订单日期、支付渠道、交易系统、关键字等维度进行支付账单查询。</w:t>
      </w:r>
    </w:p>
    <w:p>
      <w:pPr>
        <w:pStyle w:val="5"/>
        <w:bidi w:val="0"/>
        <w:rPr>
          <w:rFonts w:hint="eastAsia" w:ascii="仿宋" w:hAnsi="仿宋" w:eastAsia="仿宋" w:cs="仿宋"/>
          <w:sz w:val="30"/>
          <w:szCs w:val="30"/>
        </w:rPr>
      </w:pPr>
      <w:r>
        <w:rPr>
          <w:rFonts w:hint="eastAsia" w:ascii="仿宋" w:hAnsi="仿宋" w:eastAsia="仿宋" w:cs="仿宋"/>
          <w:sz w:val="30"/>
          <w:szCs w:val="30"/>
        </w:rPr>
        <w:t>基础配置</w:t>
      </w:r>
    </w:p>
    <w:p>
      <w:pPr>
        <w:spacing w:line="360" w:lineRule="auto"/>
        <w:ind w:left="450" w:right="240" w:rightChars="100" w:hanging="240"/>
        <w:rPr>
          <w:rFonts w:hint="eastAsia" w:ascii="仿宋" w:hAnsi="仿宋" w:eastAsia="仿宋" w:cs="仿宋"/>
          <w:sz w:val="30"/>
          <w:szCs w:val="30"/>
        </w:rPr>
      </w:pPr>
      <w:r>
        <w:rPr>
          <w:rFonts w:hint="eastAsia" w:ascii="仿宋" w:hAnsi="仿宋" w:eastAsia="仿宋" w:cs="仿宋"/>
          <w:sz w:val="30"/>
          <w:szCs w:val="30"/>
        </w:rPr>
        <w:t>支持对支付渠道的管理（包括新增、编辑、通用、删除、参数配置等）、业务系统管理（包括新增、删除等）、支付方式管理（包括新增、删除等）。</w:t>
      </w:r>
    </w:p>
    <w:p>
      <w:pPr>
        <w:pStyle w:val="84"/>
        <w:rPr>
          <w:rFonts w:hint="eastAsia" w:ascii="仿宋" w:hAnsi="仿宋" w:eastAsia="仿宋" w:cs="仿宋"/>
          <w:sz w:val="30"/>
          <w:szCs w:val="30"/>
        </w:rPr>
      </w:pPr>
    </w:p>
    <w:p>
      <w:pPr>
        <w:pStyle w:val="3"/>
        <w:rPr>
          <w:rFonts w:hint="eastAsia" w:ascii="仿宋" w:hAnsi="仿宋" w:eastAsia="仿宋" w:cs="仿宋"/>
          <w:b/>
          <w:bCs/>
          <w:kern w:val="2"/>
          <w:sz w:val="30"/>
          <w:szCs w:val="30"/>
          <w:lang w:val="en-US" w:eastAsia="zh-CN" w:bidi="ar-SA"/>
        </w:rPr>
      </w:pPr>
      <w:bookmarkStart w:id="492" w:name="_Toc1490250366"/>
      <w:r>
        <w:rPr>
          <w:rFonts w:hint="eastAsia" w:ascii="仿宋" w:hAnsi="仿宋" w:eastAsia="仿宋" w:cs="仿宋"/>
          <w:b/>
          <w:bCs/>
          <w:kern w:val="2"/>
          <w:sz w:val="30"/>
          <w:szCs w:val="30"/>
          <w:lang w:val="en-US" w:eastAsia="zh-CN" w:bidi="ar-SA"/>
        </w:rPr>
        <w:t>其他</w:t>
      </w:r>
      <w:bookmarkEnd w:id="492"/>
    </w:p>
    <w:p>
      <w:pPr>
        <w:pStyle w:val="4"/>
        <w:rPr>
          <w:rFonts w:hint="eastAsia" w:ascii="仿宋" w:hAnsi="仿宋" w:eastAsia="仿宋" w:cs="仿宋"/>
          <w:b/>
          <w:bCs/>
          <w:kern w:val="2"/>
          <w:sz w:val="30"/>
          <w:szCs w:val="30"/>
          <w:lang w:val="en-US" w:eastAsia="zh-CN" w:bidi="ar-SA"/>
        </w:rPr>
      </w:pPr>
      <w:bookmarkStart w:id="493" w:name="_Toc536126401"/>
      <w:r>
        <w:rPr>
          <w:rFonts w:hint="eastAsia" w:ascii="仿宋" w:hAnsi="仿宋" w:eastAsia="仿宋" w:cs="仿宋"/>
          <w:b/>
          <w:bCs/>
          <w:kern w:val="2"/>
          <w:sz w:val="30"/>
          <w:szCs w:val="30"/>
          <w:lang w:val="en-US" w:eastAsia="zh-CN" w:bidi="ar-SA"/>
        </w:rPr>
        <w:t>接口</w:t>
      </w:r>
      <w:bookmarkEnd w:id="493"/>
    </w:p>
    <w:p>
      <w:pPr>
        <w:rPr>
          <w:rFonts w:hint="eastAsia" w:ascii="仿宋" w:hAnsi="仿宋" w:eastAsia="仿宋" w:cs="仿宋"/>
          <w:b w:val="0"/>
          <w:bCs w:val="0"/>
          <w:sz w:val="30"/>
          <w:szCs w:val="30"/>
          <w:lang w:val="en-US" w:eastAsia="zh-CN"/>
        </w:rPr>
      </w:pPr>
      <w:r>
        <w:rPr>
          <w:rFonts w:hint="eastAsia" w:ascii="仿宋" w:hAnsi="仿宋" w:eastAsia="仿宋" w:cs="仿宋"/>
          <w:b w:val="0"/>
          <w:bCs w:val="0"/>
          <w:kern w:val="2"/>
          <w:sz w:val="30"/>
          <w:szCs w:val="30"/>
          <w:lang w:val="en-US" w:eastAsia="zh-CN" w:bidi="ar-SA"/>
        </w:rPr>
        <w:t>需对接以下接口：</w:t>
      </w:r>
    </w:p>
    <w:tbl>
      <w:tblPr>
        <w:tblStyle w:val="106"/>
        <w:tblW w:w="98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医保接口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检验设备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影像设备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电子健康码全流程业务应用接口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全民健康信息综合管理平台接口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病案首页数据上报接口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电子医保凭证全流程应用及接口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省检验检查结果互认平台接口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公卫接口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公众号接口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排队叫号接口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事前事中接口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传染病上报接口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电子票据接口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药品追溯码接口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门（急）诊诊疗信息页数据报告接口</w:t>
            </w:r>
          </w:p>
        </w:tc>
      </w:tr>
    </w:tbl>
    <w:p>
      <w:pPr>
        <w:rPr>
          <w:rFonts w:hint="eastAsia" w:ascii="仿宋" w:hAnsi="仿宋" w:eastAsia="仿宋" w:cs="仿宋"/>
          <w:sz w:val="30"/>
          <w:szCs w:val="30"/>
          <w:lang w:val="en-US" w:eastAsia="zh-CN"/>
        </w:rPr>
      </w:pPr>
    </w:p>
    <w:p>
      <w:pPr>
        <w:pStyle w:val="4"/>
        <w:rPr>
          <w:rFonts w:hint="eastAsia" w:ascii="仿宋" w:hAnsi="仿宋" w:eastAsia="仿宋" w:cs="仿宋"/>
          <w:b/>
          <w:bCs/>
          <w:kern w:val="2"/>
          <w:sz w:val="30"/>
          <w:szCs w:val="30"/>
          <w:lang w:val="en-US" w:eastAsia="zh-CN" w:bidi="ar-SA"/>
        </w:rPr>
      </w:pPr>
      <w:bookmarkStart w:id="494" w:name="_Toc1982522442"/>
      <w:r>
        <w:rPr>
          <w:rFonts w:hint="eastAsia" w:ascii="仿宋" w:hAnsi="仿宋" w:eastAsia="仿宋" w:cs="仿宋"/>
          <w:b/>
          <w:bCs/>
          <w:kern w:val="2"/>
          <w:sz w:val="30"/>
          <w:szCs w:val="30"/>
          <w:lang w:val="en-US" w:eastAsia="zh-CN" w:bidi="ar-SA"/>
        </w:rPr>
        <w:t>DR辅助诊断系统</w:t>
      </w:r>
      <w:bookmarkEnd w:id="494"/>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可根据下肢全长影像，智能完成下肢力线数据测量，提供多种髋、膝、踝关节角度及长度数据，可以大大提高影像诊断效率。</w:t>
      </w:r>
    </w:p>
    <w:p>
      <w:pPr>
        <w:pStyle w:val="4"/>
        <w:rPr>
          <w:rFonts w:hint="eastAsia" w:ascii="仿宋" w:hAnsi="仿宋" w:eastAsia="仿宋" w:cs="仿宋"/>
          <w:b/>
          <w:bCs/>
          <w:kern w:val="2"/>
          <w:sz w:val="30"/>
          <w:szCs w:val="30"/>
          <w:lang w:val="en-US" w:eastAsia="zh-CN" w:bidi="ar-SA"/>
        </w:rPr>
      </w:pPr>
      <w:bookmarkStart w:id="495" w:name="_Toc2045899489"/>
      <w:r>
        <w:rPr>
          <w:rFonts w:hint="eastAsia" w:ascii="仿宋" w:hAnsi="仿宋" w:eastAsia="仿宋" w:cs="仿宋"/>
          <w:b/>
          <w:bCs/>
          <w:kern w:val="2"/>
          <w:sz w:val="30"/>
          <w:szCs w:val="30"/>
          <w:lang w:val="en-US" w:eastAsia="zh-CN" w:bidi="ar-SA"/>
        </w:rPr>
        <w:t>CT辅助诊断系统</w:t>
      </w:r>
      <w:bookmarkEnd w:id="495"/>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可快速检出颅内出血情况，自动生成病灶详细信息，提示病灶周边水肿、破入脑室及中线移位距离，并同时提供ICH评分量表和改良Fisher分级量表，支持多次检查智能随访，便捷对比病灶变化情况。</w:t>
      </w:r>
    </w:p>
    <w:p>
      <w:pPr>
        <w:pStyle w:val="4"/>
        <w:rPr>
          <w:rFonts w:hint="eastAsia" w:ascii="仿宋" w:hAnsi="仿宋" w:eastAsia="仿宋" w:cs="仿宋"/>
          <w:b/>
          <w:bCs/>
          <w:kern w:val="2"/>
          <w:sz w:val="30"/>
          <w:szCs w:val="30"/>
          <w:lang w:val="en-US" w:eastAsia="zh-CN" w:bidi="ar-SA"/>
        </w:rPr>
      </w:pPr>
      <w:bookmarkStart w:id="496" w:name="_Toc2072039506"/>
      <w:r>
        <w:rPr>
          <w:rFonts w:hint="eastAsia" w:ascii="仿宋" w:hAnsi="仿宋" w:eastAsia="仿宋" w:cs="仿宋"/>
          <w:b/>
          <w:bCs/>
          <w:kern w:val="2"/>
          <w:sz w:val="30"/>
          <w:szCs w:val="30"/>
          <w:lang w:val="en-US" w:eastAsia="zh-CN" w:bidi="ar-SA"/>
        </w:rPr>
        <w:t>维保</w:t>
      </w:r>
      <w:bookmarkEnd w:id="496"/>
    </w:p>
    <w:p>
      <w:pPr>
        <w:ind w:firstLine="600" w:firstLineChars="200"/>
        <w:rPr>
          <w:rFonts w:hint="eastAsia" w:ascii="仿宋" w:hAnsi="仿宋" w:eastAsia="仿宋" w:cs="仿宋"/>
          <w:sz w:val="30"/>
          <w:szCs w:val="30"/>
          <w:lang w:val="en-US" w:eastAsia="zh-CN"/>
        </w:rPr>
      </w:pPr>
      <w:r>
        <w:rPr>
          <w:rFonts w:hint="eastAsia" w:ascii="仿宋" w:hAnsi="仿宋" w:eastAsia="仿宋" w:cs="仿宋"/>
          <w:b w:val="0"/>
          <w:bCs w:val="0"/>
          <w:kern w:val="2"/>
          <w:sz w:val="30"/>
          <w:szCs w:val="30"/>
          <w:lang w:val="en-US" w:eastAsia="zh-CN" w:bidi="ar-SA"/>
        </w:rPr>
        <w:t>供应商需提供五年维保。</w:t>
      </w:r>
    </w:p>
    <w:p>
      <w:pPr>
        <w:pStyle w:val="2"/>
        <w:pageBreakBefore/>
        <w:widowControl/>
        <w:numPr>
          <w:ilvl w:val="0"/>
          <w:numId w:val="69"/>
        </w:numPr>
        <w:spacing w:before="480" w:after="360" w:line="240" w:lineRule="auto"/>
        <w:jc w:val="left"/>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bookmarkStart w:id="497" w:name="_Toc1173157590"/>
      <w:r>
        <w:rPr>
          <w:rFonts w:hint="eastAsia" w:ascii="仿宋" w:hAnsi="仿宋" w:eastAsia="仿宋" w:cs="仿宋"/>
          <w:sz w:val="30"/>
          <w:szCs w:val="30"/>
        </w:rPr>
        <w:t>评级</w:t>
      </w:r>
      <w:bookmarkEnd w:id="497"/>
    </w:p>
    <w:p>
      <w:pPr>
        <w:pStyle w:val="3"/>
        <w:rPr>
          <w:rFonts w:hint="eastAsia" w:ascii="仿宋" w:hAnsi="仿宋" w:eastAsia="仿宋" w:cs="仿宋"/>
          <w:sz w:val="30"/>
          <w:szCs w:val="30"/>
        </w:rPr>
      </w:pPr>
      <w:bookmarkStart w:id="498" w:name="_Toc1212252023"/>
      <w:r>
        <w:rPr>
          <w:rFonts w:hint="eastAsia" w:ascii="仿宋" w:hAnsi="仿宋" w:eastAsia="仿宋" w:cs="仿宋"/>
          <w:sz w:val="30"/>
          <w:szCs w:val="30"/>
          <w:lang w:val="en-US" w:eastAsia="zh-CN"/>
        </w:rPr>
        <w:t>电子病历3级评级服务</w:t>
      </w:r>
      <w:bookmarkEnd w:id="498"/>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根据《电子病历系统应用水平分级评价方法及标准》的“数据质量”要求，通过数据质量管理工具对数据的标准化和符合度的一致性、各字段和内容的完整性、系统间关联的整合性、与医疗行为的逻辑合理性和符合度的准确性进行统一的管理。</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通过数据质量工具，实现对上报数据质量的智能评估，以评估电子病历评级对数据质量的要求，数据质量评估包括数据一致性、数据完整性、数据整合性和数据及时性。</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1、支持数据源管理，通过可视化配置，实现对上报项目数据源的采集。</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2、支持配置管理数据质量报表任务模块；</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3、支持根据数据质量的评估要求，建立报表任务方案；</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4、支持建立数据质量报表任务，提供报表任务的语法配置；</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5、支持自动生成数据质量统计报表，支持报表生成后导出，可直接作为电子病历评级数据质量上报内容；</w:t>
      </w:r>
    </w:p>
    <w:p>
      <w:pPr>
        <w:ind w:firstLine="420"/>
        <w:rPr>
          <w:rFonts w:hint="eastAsia" w:ascii="仿宋" w:hAnsi="仿宋" w:eastAsia="仿宋" w:cs="仿宋"/>
          <w:sz w:val="30"/>
          <w:szCs w:val="30"/>
        </w:rPr>
      </w:pPr>
      <w:r>
        <w:rPr>
          <w:rFonts w:hint="eastAsia" w:ascii="仿宋" w:hAnsi="仿宋" w:eastAsia="仿宋" w:cs="仿宋"/>
          <w:sz w:val="30"/>
          <w:szCs w:val="30"/>
        </w:rPr>
        <w:t>6、提供报表任务日志，可查询数据质量评估的执行详细信息。</w:t>
      </w:r>
    </w:p>
    <w:p>
      <w:pPr>
        <w:pStyle w:val="4"/>
        <w:rPr>
          <w:rFonts w:hint="eastAsia" w:ascii="仿宋" w:hAnsi="仿宋" w:eastAsia="仿宋" w:cs="仿宋"/>
          <w:sz w:val="30"/>
          <w:szCs w:val="30"/>
        </w:rPr>
      </w:pPr>
      <w:bookmarkStart w:id="499" w:name="_Toc1142391472"/>
      <w:r>
        <w:rPr>
          <w:rFonts w:hint="eastAsia" w:ascii="仿宋" w:hAnsi="仿宋" w:eastAsia="仿宋" w:cs="仿宋"/>
          <w:sz w:val="30"/>
          <w:szCs w:val="30"/>
        </w:rPr>
        <w:t>电子病历评级过程支持服务</w:t>
      </w:r>
      <w:bookmarkEnd w:id="499"/>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以《电子病历系统功能应用水平分级评价方法及标准（2023版）》的</w:t>
      </w:r>
      <w:r>
        <w:rPr>
          <w:rFonts w:hint="eastAsia" w:ascii="仿宋" w:hAnsi="仿宋" w:eastAsia="仿宋" w:cs="仿宋"/>
          <w:sz w:val="30"/>
          <w:szCs w:val="30"/>
          <w:lang w:val="en-US" w:eastAsia="zh-CN"/>
        </w:rPr>
        <w:t>3</w:t>
      </w:r>
      <w:r>
        <w:rPr>
          <w:rFonts w:hint="eastAsia" w:ascii="仿宋" w:hAnsi="仿宋" w:eastAsia="仿宋" w:cs="仿宋"/>
          <w:sz w:val="30"/>
          <w:szCs w:val="30"/>
        </w:rPr>
        <w:t>级要求，作为评审目标进行项目自评，然后根据自评结果与电子病历评级的差异项进行项目建设完善工作，再进行项目文审实证材料准备和报审的相关工作，报审通过后进行专家组现场查验工作，在此期间医院各部门及各系统承建商应积极配合相关工作。</w:t>
      </w:r>
    </w:p>
    <w:p>
      <w:pPr>
        <w:pStyle w:val="4"/>
        <w:rPr>
          <w:rFonts w:hint="eastAsia" w:ascii="仿宋" w:hAnsi="仿宋" w:eastAsia="仿宋" w:cs="仿宋"/>
          <w:sz w:val="30"/>
          <w:szCs w:val="30"/>
        </w:rPr>
      </w:pPr>
      <w:bookmarkStart w:id="500" w:name="_Toc1669665724"/>
      <w:r>
        <w:rPr>
          <w:rFonts w:hint="eastAsia" w:ascii="仿宋" w:hAnsi="仿宋" w:eastAsia="仿宋" w:cs="仿宋"/>
          <w:sz w:val="30"/>
          <w:szCs w:val="30"/>
        </w:rPr>
        <w:t>项目差距调研分析评估服务</w:t>
      </w:r>
      <w:bookmarkEnd w:id="500"/>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在按相关标准进行医院信息系统建设之后，遵照《电子病历系统功能应用水平分级评价方法及标准（2023版）》的要求开展电子病历评级差异化调研工作。</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对医院信息系统功能、数据质量等与测评标准进行差异化分析，整理不符合标准的评分项，缺漏的功能和缺失的应用明细，指导进行改造。</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在整个建设过程中，需要定期进行多次的项目差距调研分析评估，以保证建设\改造工作的完整性。</w:t>
      </w:r>
    </w:p>
    <w:p>
      <w:pPr>
        <w:pStyle w:val="4"/>
        <w:rPr>
          <w:rFonts w:hint="eastAsia" w:ascii="仿宋" w:hAnsi="仿宋" w:eastAsia="仿宋" w:cs="仿宋"/>
          <w:sz w:val="30"/>
          <w:szCs w:val="30"/>
        </w:rPr>
      </w:pPr>
      <w:bookmarkStart w:id="501" w:name="_Toc903007919"/>
      <w:r>
        <w:rPr>
          <w:rFonts w:hint="eastAsia" w:ascii="仿宋" w:hAnsi="仿宋" w:eastAsia="仿宋" w:cs="仿宋"/>
          <w:sz w:val="30"/>
          <w:szCs w:val="30"/>
        </w:rPr>
        <w:t>申报材料整理的指导和准备</w:t>
      </w:r>
      <w:bookmarkEnd w:id="501"/>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指导医院自查各项功能，并提供相关实证材料。</w:t>
      </w:r>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实证内容包括：系统截屏、统计数据、方案说明与场景描述。</w:t>
      </w:r>
    </w:p>
    <w:p>
      <w:pPr>
        <w:pStyle w:val="4"/>
        <w:rPr>
          <w:rFonts w:hint="eastAsia" w:ascii="仿宋" w:hAnsi="仿宋" w:eastAsia="仿宋" w:cs="仿宋"/>
          <w:sz w:val="30"/>
          <w:szCs w:val="30"/>
        </w:rPr>
      </w:pPr>
      <w:bookmarkStart w:id="502" w:name="_Toc587161284"/>
      <w:r>
        <w:rPr>
          <w:rFonts w:hint="eastAsia" w:ascii="仿宋" w:hAnsi="仿宋" w:eastAsia="仿宋" w:cs="仿宋"/>
          <w:sz w:val="30"/>
          <w:szCs w:val="30"/>
        </w:rPr>
        <w:t>网上申报支持</w:t>
      </w:r>
      <w:bookmarkEnd w:id="502"/>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指导完成网上申报工作。</w:t>
      </w:r>
    </w:p>
    <w:p>
      <w:pPr>
        <w:pStyle w:val="4"/>
        <w:rPr>
          <w:rFonts w:hint="eastAsia" w:ascii="仿宋" w:hAnsi="仿宋" w:eastAsia="仿宋" w:cs="仿宋"/>
          <w:sz w:val="30"/>
          <w:szCs w:val="30"/>
        </w:rPr>
      </w:pPr>
      <w:bookmarkStart w:id="503" w:name="_Toc732342223"/>
      <w:r>
        <w:rPr>
          <w:rFonts w:hint="eastAsia" w:ascii="仿宋" w:hAnsi="仿宋" w:eastAsia="仿宋" w:cs="仿宋"/>
          <w:sz w:val="30"/>
          <w:szCs w:val="30"/>
        </w:rPr>
        <w:t>文审答辩支持</w:t>
      </w:r>
      <w:bookmarkEnd w:id="503"/>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整理文审所需材料，配合进行文审工作准备证明材料文件；在文审现场提供支持服务。</w:t>
      </w:r>
    </w:p>
    <w:p>
      <w:pPr>
        <w:pStyle w:val="4"/>
        <w:rPr>
          <w:rFonts w:hint="eastAsia" w:ascii="仿宋" w:hAnsi="仿宋" w:eastAsia="仿宋" w:cs="仿宋"/>
          <w:sz w:val="30"/>
          <w:szCs w:val="30"/>
        </w:rPr>
      </w:pPr>
      <w:bookmarkStart w:id="504" w:name="_Toc1246961004"/>
      <w:r>
        <w:rPr>
          <w:rFonts w:hint="eastAsia" w:ascii="仿宋" w:hAnsi="仿宋" w:eastAsia="仿宋" w:cs="仿宋"/>
          <w:sz w:val="30"/>
          <w:szCs w:val="30"/>
        </w:rPr>
        <w:t>现场测评支持服务</w:t>
      </w:r>
      <w:bookmarkEnd w:id="504"/>
    </w:p>
    <w:p>
      <w:pPr>
        <w:pStyle w:val="379"/>
        <w:spacing w:after="120"/>
        <w:ind w:firstLine="480"/>
        <w:rPr>
          <w:rFonts w:hint="eastAsia" w:ascii="仿宋" w:hAnsi="仿宋" w:eastAsia="仿宋" w:cs="仿宋"/>
          <w:sz w:val="30"/>
          <w:szCs w:val="30"/>
        </w:rPr>
      </w:pPr>
      <w:r>
        <w:rPr>
          <w:rFonts w:hint="eastAsia" w:ascii="仿宋" w:hAnsi="仿宋" w:eastAsia="仿宋" w:cs="仿宋"/>
          <w:sz w:val="30"/>
          <w:szCs w:val="30"/>
        </w:rPr>
        <w:t>在现场测评过程中，提供编制汇报材料、制定测评路线、模拟测评演练、专家疑问答疑等服务。</w:t>
      </w:r>
    </w:p>
    <w:bookmarkEnd w:id="365"/>
    <w:bookmarkEnd w:id="366"/>
    <w:bookmarkEnd w:id="367"/>
    <w:p>
      <w:pPr>
        <w:pStyle w:val="2"/>
        <w:pageBreakBefore/>
        <w:widowControl/>
        <w:numPr>
          <w:ilvl w:val="0"/>
          <w:numId w:val="69"/>
        </w:numPr>
        <w:spacing w:before="480" w:after="360" w:line="240" w:lineRule="auto"/>
        <w:jc w:val="center"/>
        <w:rPr>
          <w:rFonts w:hint="eastAsia" w:ascii="仿宋" w:hAnsi="仿宋" w:eastAsia="仿宋" w:cs="仿宋"/>
          <w:sz w:val="30"/>
          <w:szCs w:val="30"/>
        </w:rPr>
      </w:pPr>
      <w:bookmarkStart w:id="505" w:name="_Toc481698387"/>
      <w:bookmarkStart w:id="506" w:name="_Toc124190221"/>
      <w:bookmarkStart w:id="507" w:name="_Toc380683155"/>
      <w:bookmarkStart w:id="508" w:name="_Toc388819966"/>
      <w:bookmarkStart w:id="509" w:name="_Toc467677836"/>
      <w:bookmarkStart w:id="510" w:name="_Toc517191951"/>
      <w:bookmarkStart w:id="511" w:name="_Toc516017387"/>
      <w:r>
        <w:rPr>
          <w:rFonts w:hint="eastAsia" w:ascii="仿宋" w:hAnsi="仿宋" w:eastAsia="仿宋" w:cs="仿宋"/>
          <w:sz w:val="30"/>
          <w:szCs w:val="30"/>
        </w:rPr>
        <w:t>项目建设的实施策略</w:t>
      </w:r>
      <w:bookmarkEnd w:id="505"/>
      <w:bookmarkEnd w:id="506"/>
      <w:bookmarkEnd w:id="507"/>
      <w:bookmarkEnd w:id="508"/>
      <w:bookmarkEnd w:id="509"/>
      <w:bookmarkEnd w:id="510"/>
      <w:bookmarkEnd w:id="511"/>
    </w:p>
    <w:p>
      <w:pPr>
        <w:pStyle w:val="3"/>
        <w:rPr>
          <w:rFonts w:hint="eastAsia" w:ascii="仿宋" w:hAnsi="仿宋" w:eastAsia="仿宋" w:cs="仿宋"/>
          <w:sz w:val="30"/>
          <w:szCs w:val="30"/>
        </w:rPr>
      </w:pPr>
      <w:bookmarkStart w:id="512" w:name="_Toc467677837"/>
      <w:bookmarkStart w:id="513" w:name="_Toc124190222"/>
      <w:bookmarkStart w:id="514" w:name="_Toc516017388"/>
      <w:bookmarkStart w:id="515" w:name="_Toc388819967"/>
      <w:bookmarkStart w:id="516" w:name="_Toc788001672"/>
      <w:bookmarkStart w:id="517" w:name="_Toc481698388"/>
      <w:bookmarkStart w:id="518" w:name="_Toc517191952"/>
      <w:r>
        <w:rPr>
          <w:rFonts w:hint="eastAsia" w:ascii="仿宋" w:hAnsi="仿宋" w:eastAsia="仿宋" w:cs="仿宋"/>
          <w:sz w:val="30"/>
          <w:szCs w:val="30"/>
        </w:rPr>
        <w:t>充分依据项目建设原则</w:t>
      </w:r>
      <w:bookmarkEnd w:id="512"/>
      <w:bookmarkEnd w:id="513"/>
      <w:bookmarkEnd w:id="514"/>
      <w:bookmarkEnd w:id="515"/>
      <w:bookmarkEnd w:id="516"/>
      <w:bookmarkEnd w:id="517"/>
      <w:bookmarkEnd w:id="518"/>
    </w:p>
    <w:p>
      <w:pPr>
        <w:pStyle w:val="379"/>
        <w:ind w:firstLine="480"/>
        <w:rPr>
          <w:rFonts w:hint="eastAsia" w:ascii="仿宋" w:hAnsi="仿宋" w:eastAsia="仿宋" w:cs="仿宋"/>
          <w:sz w:val="30"/>
          <w:szCs w:val="30"/>
        </w:rPr>
      </w:pPr>
      <w:r>
        <w:rPr>
          <w:rFonts w:hint="eastAsia" w:ascii="仿宋" w:hAnsi="仿宋" w:eastAsia="仿宋" w:cs="仿宋"/>
          <w:sz w:val="30"/>
          <w:szCs w:val="30"/>
        </w:rPr>
        <w:t>医院信息系统的建设必须着眼于全局，考虑到区级全民健康信息在全市乃至全国范围的互联互通，项目建设之前就应“统一规划、统一标准、统一部署”，包括实施进度安排的协调一致、技术架构的统一、接口规范的统一等。“以需求为导向，以应用促发展；整合现有资源、有效实用、适度超前”，避免重复投资。“各委属单位协调推进、分步实施；在安全保密前提下实现互联互通、资源共享、相关业务流程整合”，各单位必须加快进行配套信息化建设，尽快落实建设资金。</w:t>
      </w:r>
    </w:p>
    <w:p>
      <w:pPr>
        <w:pStyle w:val="4"/>
        <w:rPr>
          <w:rFonts w:hint="eastAsia" w:ascii="仿宋" w:hAnsi="仿宋" w:eastAsia="仿宋" w:cs="仿宋"/>
          <w:sz w:val="30"/>
          <w:szCs w:val="30"/>
        </w:rPr>
      </w:pPr>
      <w:bookmarkStart w:id="519" w:name="_Toc517191953"/>
      <w:bookmarkStart w:id="520" w:name="_Toc481698389"/>
      <w:bookmarkStart w:id="521" w:name="_Toc388819968"/>
      <w:bookmarkStart w:id="522" w:name="_Toc124190223"/>
      <w:bookmarkStart w:id="523" w:name="_Toc467677838"/>
      <w:bookmarkStart w:id="524" w:name="_Toc516017389"/>
      <w:bookmarkStart w:id="525" w:name="_Toc412450255"/>
      <w:r>
        <w:rPr>
          <w:rFonts w:hint="eastAsia" w:ascii="仿宋" w:hAnsi="仿宋" w:eastAsia="仿宋" w:cs="仿宋"/>
          <w:sz w:val="30"/>
          <w:szCs w:val="30"/>
        </w:rPr>
        <w:t>优秀的项目实施</w:t>
      </w:r>
      <w:bookmarkEnd w:id="519"/>
      <w:bookmarkEnd w:id="520"/>
      <w:bookmarkEnd w:id="521"/>
      <w:bookmarkEnd w:id="522"/>
      <w:bookmarkEnd w:id="523"/>
      <w:bookmarkEnd w:id="524"/>
      <w:bookmarkEnd w:id="525"/>
    </w:p>
    <w:p>
      <w:pPr>
        <w:pStyle w:val="379"/>
        <w:ind w:firstLine="480"/>
        <w:rPr>
          <w:rFonts w:hint="eastAsia" w:ascii="仿宋" w:hAnsi="仿宋" w:eastAsia="仿宋" w:cs="仿宋"/>
          <w:sz w:val="30"/>
          <w:szCs w:val="30"/>
        </w:rPr>
      </w:pPr>
      <w:r>
        <w:rPr>
          <w:rFonts w:hint="eastAsia" w:ascii="仿宋" w:hAnsi="仿宋" w:eastAsia="仿宋" w:cs="仿宋"/>
          <w:sz w:val="30"/>
          <w:szCs w:val="30"/>
        </w:rPr>
        <w:t>在项目实施时，不仅要考察该单位的技术实力，还要关注其是否已建立完善的质量保证体系。</w:t>
      </w:r>
    </w:p>
    <w:p>
      <w:pPr>
        <w:pStyle w:val="379"/>
        <w:ind w:firstLine="480"/>
        <w:rPr>
          <w:rFonts w:hint="eastAsia" w:ascii="仿宋" w:hAnsi="仿宋" w:eastAsia="仿宋" w:cs="仿宋"/>
          <w:sz w:val="30"/>
          <w:szCs w:val="30"/>
        </w:rPr>
      </w:pPr>
      <w:r>
        <w:rPr>
          <w:rFonts w:hint="eastAsia" w:ascii="仿宋" w:hAnsi="仿宋" w:eastAsia="仿宋" w:cs="仿宋"/>
          <w:sz w:val="30"/>
          <w:szCs w:val="30"/>
        </w:rPr>
        <w:t>从如下几个方面审核项目实施：质量保证整体管理、项目管理、需求管理、开发管理、质量保证管理等。</w:t>
      </w:r>
    </w:p>
    <w:p>
      <w:pPr>
        <w:pStyle w:val="379"/>
        <w:numPr>
          <w:ilvl w:val="0"/>
          <w:numId w:val="140"/>
        </w:numPr>
        <w:ind w:firstLineChars="0"/>
        <w:rPr>
          <w:rFonts w:hint="eastAsia" w:ascii="仿宋" w:hAnsi="仿宋" w:eastAsia="仿宋" w:cs="仿宋"/>
          <w:sz w:val="30"/>
          <w:szCs w:val="30"/>
        </w:rPr>
      </w:pPr>
      <w:r>
        <w:rPr>
          <w:rFonts w:hint="eastAsia" w:ascii="仿宋" w:hAnsi="仿宋" w:eastAsia="仿宋" w:cs="仿宋"/>
          <w:sz w:val="30"/>
          <w:szCs w:val="30"/>
        </w:rPr>
        <w:t>质量保证整体管理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主要审核项目实施单位是否已经建立起其内部的质量保证体系，审核项目实施单位质量保证部门的人员组织机构是否建立，相应的人员是否为本项目工作。审核项目实施单位质量保证部门质量手册的内容，项目实施单位项目管理政策，项目生命周期是否适应本项目的要求。</w:t>
      </w:r>
    </w:p>
    <w:p>
      <w:pPr>
        <w:pStyle w:val="379"/>
        <w:numPr>
          <w:ilvl w:val="0"/>
          <w:numId w:val="140"/>
        </w:numPr>
        <w:ind w:firstLineChars="0"/>
        <w:rPr>
          <w:rFonts w:hint="eastAsia" w:ascii="仿宋" w:hAnsi="仿宋" w:eastAsia="仿宋" w:cs="仿宋"/>
          <w:sz w:val="30"/>
          <w:szCs w:val="30"/>
        </w:rPr>
      </w:pPr>
      <w:r>
        <w:rPr>
          <w:rFonts w:hint="eastAsia" w:ascii="仿宋" w:hAnsi="仿宋" w:eastAsia="仿宋" w:cs="仿宋"/>
          <w:sz w:val="30"/>
          <w:szCs w:val="30"/>
        </w:rPr>
        <w:t>项目管理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主要审核项目实施单位质量保证部门对项目管理的方案和措施是否已经建立起来，质量保证部门是否制定项目过程手册并应用于本项目的管理过程中，质量保证部门是否制定项目跟踪与监督检查手册并应用于本项目的实施过程中，质量保证部门是否制定项目总结报告。</w:t>
      </w:r>
    </w:p>
    <w:p>
      <w:pPr>
        <w:pStyle w:val="379"/>
        <w:numPr>
          <w:ilvl w:val="0"/>
          <w:numId w:val="140"/>
        </w:numPr>
        <w:ind w:firstLineChars="0"/>
        <w:rPr>
          <w:rFonts w:hint="eastAsia" w:ascii="仿宋" w:hAnsi="仿宋" w:eastAsia="仿宋" w:cs="仿宋"/>
          <w:sz w:val="30"/>
          <w:szCs w:val="30"/>
        </w:rPr>
      </w:pPr>
      <w:r>
        <w:rPr>
          <w:rFonts w:hint="eastAsia" w:ascii="仿宋" w:hAnsi="仿宋" w:eastAsia="仿宋" w:cs="仿宋"/>
          <w:sz w:val="30"/>
          <w:szCs w:val="30"/>
        </w:rPr>
        <w:t>需求管理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主要审核项目实施单位质量保证部门是否制定需求管理过程的规范性文件，质量保证部门是否制定需求变更过程的规范性文件，质量保证部门是否制定需求分析过程的规范性文件，质量保证部门是否制定需求跟踪过程的规范性文件。这些文件是否对项目的需求管理起作用，可以从项目开发和实施部门的工作中得以直接的体现。</w:t>
      </w:r>
    </w:p>
    <w:p>
      <w:pPr>
        <w:pStyle w:val="379"/>
        <w:numPr>
          <w:ilvl w:val="0"/>
          <w:numId w:val="140"/>
        </w:numPr>
        <w:ind w:firstLineChars="0"/>
        <w:rPr>
          <w:rFonts w:hint="eastAsia" w:ascii="仿宋" w:hAnsi="仿宋" w:eastAsia="仿宋" w:cs="仿宋"/>
          <w:sz w:val="30"/>
          <w:szCs w:val="30"/>
        </w:rPr>
      </w:pPr>
      <w:r>
        <w:rPr>
          <w:rFonts w:hint="eastAsia" w:ascii="仿宋" w:hAnsi="仿宋" w:eastAsia="仿宋" w:cs="仿宋"/>
          <w:sz w:val="30"/>
          <w:szCs w:val="30"/>
        </w:rPr>
        <w:t>开发管理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主要审核项目实施单位质量保证部门是否制定设计过程规范，质量保证部门是否制定设计变更处理规范，质量保证部门是否制定编码过程规范，质量保证部门是否制定测试过程规范。这些设计、编码、测试规范是否贯穿于项目开发部门的工作中，指导项目开发部门的工作。</w:t>
      </w:r>
    </w:p>
    <w:p>
      <w:pPr>
        <w:pStyle w:val="379"/>
        <w:numPr>
          <w:ilvl w:val="0"/>
          <w:numId w:val="140"/>
        </w:numPr>
        <w:ind w:firstLineChars="0"/>
        <w:rPr>
          <w:rFonts w:hint="eastAsia" w:ascii="仿宋" w:hAnsi="仿宋" w:eastAsia="仿宋" w:cs="仿宋"/>
          <w:sz w:val="30"/>
          <w:szCs w:val="30"/>
        </w:rPr>
      </w:pPr>
      <w:r>
        <w:rPr>
          <w:rFonts w:hint="eastAsia" w:ascii="仿宋" w:hAnsi="仿宋" w:eastAsia="仿宋" w:cs="仿宋"/>
          <w:sz w:val="30"/>
          <w:szCs w:val="30"/>
        </w:rPr>
        <w:t>质量保证管理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主要审核项目实施单位质量保证部门是否按自己制定质量保证计划和措施去执行，质量保证部门是否制定评审过程手册并留有内部评审记录，质量保证部门是否制订度量过程手册并留有度量过程记录，质量保证部门是否制定了内部审计过程手册并留有审计过程记录。</w:t>
      </w:r>
    </w:p>
    <w:p>
      <w:pPr>
        <w:pStyle w:val="3"/>
        <w:rPr>
          <w:rFonts w:hint="eastAsia" w:ascii="仿宋" w:hAnsi="仿宋" w:eastAsia="仿宋" w:cs="仿宋"/>
          <w:sz w:val="30"/>
          <w:szCs w:val="30"/>
        </w:rPr>
      </w:pPr>
      <w:bookmarkStart w:id="526" w:name="_Toc2121706916"/>
      <w:bookmarkStart w:id="527" w:name="_Toc17768"/>
      <w:bookmarkStart w:id="528" w:name="_Toc31492"/>
      <w:r>
        <w:rPr>
          <w:rFonts w:hint="eastAsia" w:ascii="仿宋" w:hAnsi="仿宋" w:eastAsia="仿宋" w:cs="仿宋"/>
          <w:sz w:val="30"/>
          <w:szCs w:val="30"/>
        </w:rPr>
        <w:t>项目实施计划</w:t>
      </w:r>
      <w:bookmarkEnd w:id="526"/>
      <w:bookmarkEnd w:id="527"/>
      <w:bookmarkEnd w:id="528"/>
    </w:p>
    <w:p>
      <w:pPr>
        <w:pStyle w:val="4"/>
        <w:rPr>
          <w:rFonts w:hint="eastAsia" w:ascii="仿宋" w:hAnsi="仿宋" w:eastAsia="仿宋" w:cs="仿宋"/>
          <w:sz w:val="30"/>
          <w:szCs w:val="30"/>
        </w:rPr>
      </w:pPr>
      <w:bookmarkStart w:id="529" w:name="_Toc7218344"/>
      <w:bookmarkStart w:id="530" w:name="_Toc8565283"/>
      <w:bookmarkStart w:id="531" w:name="_Toc562178777"/>
      <w:r>
        <w:rPr>
          <w:rFonts w:hint="eastAsia" w:ascii="仿宋" w:hAnsi="仿宋" w:eastAsia="仿宋" w:cs="仿宋"/>
          <w:sz w:val="30"/>
          <w:szCs w:val="30"/>
        </w:rPr>
        <w:t>项目</w:t>
      </w:r>
      <w:bookmarkEnd w:id="529"/>
      <w:r>
        <w:rPr>
          <w:rFonts w:hint="eastAsia" w:ascii="仿宋" w:hAnsi="仿宋" w:eastAsia="仿宋" w:cs="仿宋"/>
          <w:sz w:val="30"/>
          <w:szCs w:val="30"/>
        </w:rPr>
        <w:t>目标</w:t>
      </w:r>
      <w:bookmarkEnd w:id="530"/>
      <w:bookmarkEnd w:id="531"/>
    </w:p>
    <w:p>
      <w:pPr>
        <w:pStyle w:val="379"/>
        <w:ind w:firstLine="480"/>
        <w:rPr>
          <w:rFonts w:hint="eastAsia" w:ascii="仿宋" w:hAnsi="仿宋" w:eastAsia="仿宋" w:cs="仿宋"/>
          <w:sz w:val="30"/>
          <w:szCs w:val="30"/>
        </w:rPr>
      </w:pPr>
      <w:bookmarkStart w:id="532" w:name="_Toc8565285"/>
      <w:r>
        <w:rPr>
          <w:rFonts w:hint="eastAsia" w:ascii="仿宋" w:hAnsi="仿宋" w:eastAsia="仿宋" w:cs="仿宋"/>
          <w:sz w:val="30"/>
          <w:szCs w:val="30"/>
        </w:rPr>
        <w:t>落实与完善现代医院管理制度，建立以病人为中心的服务模式、以成本和质量为中心的管理模式，以及以服务质量和患者满意度为核心的分配模式，结合医院自身信息化建设情况，积极开展基于电子病历的医院信息平台相关内容的建设。按照国家卫生健康委信息化相关标准规范，借鉴国内外医院信息化建设的经验和成功案例，兼顾医院长远发展和短期的成果、实效，通过本次医院信息化项目建设，完成医院信息平台的基础建设、实现“医院信息平台应用功能指引”要求的功能。实现院内信息的统一采集、数据共享、病历调阅的信息平台。搭建基本的技术平台架构，实现各种资源数据管理、信息资源数据模型、信息平台和企业服务总线，并基于医院信息平台集成院内及院间主要业务系统。依托平台的信息资源中心，实现业务协同、各种信息共享，提升对数据的有效再利用。加强医院信息安全工作，进一步提升医院网络安全、数据安全和系统安全能力。</w:t>
      </w:r>
    </w:p>
    <w:p>
      <w:pPr>
        <w:pStyle w:val="379"/>
        <w:ind w:firstLine="480"/>
        <w:rPr>
          <w:rFonts w:hint="eastAsia" w:ascii="仿宋" w:hAnsi="仿宋" w:eastAsia="仿宋" w:cs="仿宋"/>
          <w:b/>
          <w:bCs/>
          <w:sz w:val="30"/>
          <w:szCs w:val="30"/>
          <w:lang w:val="en-US"/>
        </w:rPr>
      </w:pPr>
      <w:r>
        <w:rPr>
          <w:rFonts w:hint="eastAsia" w:ascii="仿宋" w:hAnsi="仿宋" w:eastAsia="仿宋" w:cs="仿宋"/>
          <w:sz w:val="30"/>
          <w:szCs w:val="30"/>
          <w:lang w:val="en-US"/>
        </w:rPr>
        <w:t>实现如下目标：</w:t>
      </w:r>
      <w:r>
        <w:rPr>
          <w:rFonts w:hint="eastAsia" w:ascii="仿宋" w:hAnsi="仿宋" w:eastAsia="仿宋" w:cs="仿宋"/>
          <w:b/>
          <w:bCs/>
          <w:sz w:val="30"/>
          <w:szCs w:val="30"/>
          <w:lang w:val="en-US"/>
        </w:rPr>
        <w:t>达到医院电子病历系统功能应用水平</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级标准.</w:t>
      </w:r>
    </w:p>
    <w:bookmarkEnd w:id="532"/>
    <w:p>
      <w:pPr>
        <w:pStyle w:val="3"/>
        <w:rPr>
          <w:rFonts w:hint="eastAsia" w:ascii="仿宋" w:hAnsi="仿宋" w:eastAsia="仿宋" w:cs="仿宋"/>
          <w:sz w:val="30"/>
          <w:szCs w:val="30"/>
        </w:rPr>
      </w:pPr>
      <w:bookmarkStart w:id="533" w:name="_Toc517341918"/>
      <w:bookmarkStart w:id="534" w:name="_Toc1758141886"/>
      <w:bookmarkStart w:id="535" w:name="_Toc124190237"/>
      <w:bookmarkStart w:id="536" w:name="_Toc104281152"/>
      <w:r>
        <w:rPr>
          <w:rFonts w:hint="eastAsia" w:ascii="仿宋" w:hAnsi="仿宋" w:eastAsia="仿宋" w:cs="仿宋"/>
          <w:sz w:val="30"/>
          <w:szCs w:val="30"/>
        </w:rPr>
        <w:t>项目实施阶段流程及内容</w:t>
      </w:r>
      <w:bookmarkEnd w:id="533"/>
      <w:bookmarkEnd w:id="534"/>
      <w:bookmarkEnd w:id="535"/>
    </w:p>
    <w:p>
      <w:pPr>
        <w:pStyle w:val="4"/>
        <w:rPr>
          <w:rFonts w:hint="eastAsia" w:ascii="仿宋" w:hAnsi="仿宋" w:eastAsia="仿宋" w:cs="仿宋"/>
          <w:sz w:val="30"/>
          <w:szCs w:val="30"/>
        </w:rPr>
      </w:pPr>
      <w:bookmarkStart w:id="537" w:name="_Toc517341919"/>
      <w:bookmarkStart w:id="538" w:name="_Toc124190238"/>
      <w:bookmarkStart w:id="539" w:name="_Toc511144707"/>
      <w:bookmarkStart w:id="540" w:name="_Toc1863178929"/>
      <w:r>
        <w:rPr>
          <w:rFonts w:hint="eastAsia" w:ascii="仿宋" w:hAnsi="仿宋" w:eastAsia="仿宋" w:cs="仿宋"/>
          <w:sz w:val="30"/>
          <w:szCs w:val="30"/>
        </w:rPr>
        <w:t>项目实施准备阶段</w:t>
      </w:r>
      <w:bookmarkEnd w:id="537"/>
      <w:bookmarkEnd w:id="538"/>
      <w:bookmarkEnd w:id="539"/>
      <w:bookmarkEnd w:id="540"/>
    </w:p>
    <w:p>
      <w:pPr>
        <w:pStyle w:val="379"/>
        <w:ind w:firstLine="480"/>
        <w:rPr>
          <w:rFonts w:hint="eastAsia" w:ascii="仿宋" w:hAnsi="仿宋" w:eastAsia="仿宋" w:cs="仿宋"/>
          <w:sz w:val="30"/>
          <w:szCs w:val="30"/>
        </w:rPr>
      </w:pPr>
      <w:r>
        <w:rPr>
          <w:rFonts w:hint="eastAsia" w:ascii="仿宋" w:hAnsi="仿宋" w:eastAsia="仿宋" w:cs="仿宋"/>
          <w:sz w:val="30"/>
          <w:szCs w:val="30"/>
        </w:rPr>
        <w:t>1、通知客户准备事宜并跟踪</w:t>
      </w:r>
    </w:p>
    <w:p>
      <w:pPr>
        <w:pStyle w:val="379"/>
        <w:ind w:firstLine="480"/>
        <w:rPr>
          <w:rFonts w:hint="eastAsia" w:ascii="仿宋" w:hAnsi="仿宋" w:eastAsia="仿宋" w:cs="仿宋"/>
          <w:sz w:val="30"/>
          <w:szCs w:val="30"/>
        </w:rPr>
      </w:pPr>
      <w:r>
        <w:rPr>
          <w:rFonts w:hint="eastAsia" w:ascii="仿宋" w:hAnsi="仿宋" w:eastAsia="仿宋" w:cs="仿宋"/>
          <w:sz w:val="30"/>
          <w:szCs w:val="30"/>
        </w:rPr>
        <w:t>把需要客户事先准备的事情通知客户准备，并由专人跟踪客户的准备情况，客户有疑问以便能够及时沟通。</w:t>
      </w:r>
    </w:p>
    <w:p>
      <w:pPr>
        <w:pStyle w:val="379"/>
        <w:ind w:firstLine="480"/>
        <w:rPr>
          <w:rFonts w:hint="eastAsia" w:ascii="仿宋" w:hAnsi="仿宋" w:eastAsia="仿宋" w:cs="仿宋"/>
          <w:sz w:val="30"/>
          <w:szCs w:val="30"/>
        </w:rPr>
      </w:pPr>
      <w:r>
        <w:rPr>
          <w:rFonts w:hint="eastAsia" w:ascii="仿宋" w:hAnsi="仿宋" w:eastAsia="仿宋" w:cs="仿宋"/>
          <w:sz w:val="30"/>
          <w:szCs w:val="30"/>
        </w:rPr>
        <w:t>2、跟踪设备采购</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在采购过程对设备清单有疑问地方能够及时沟通交流。</w:t>
      </w:r>
    </w:p>
    <w:p>
      <w:pPr>
        <w:pStyle w:val="379"/>
        <w:ind w:firstLine="480"/>
        <w:rPr>
          <w:rFonts w:hint="eastAsia" w:ascii="仿宋" w:hAnsi="仿宋" w:eastAsia="仿宋" w:cs="仿宋"/>
          <w:sz w:val="30"/>
          <w:szCs w:val="30"/>
        </w:rPr>
      </w:pPr>
      <w:r>
        <w:rPr>
          <w:rFonts w:hint="eastAsia" w:ascii="仿宋" w:hAnsi="仿宋" w:eastAsia="仿宋" w:cs="仿宋"/>
          <w:sz w:val="30"/>
          <w:szCs w:val="30"/>
        </w:rPr>
        <w:t>3、跟踪设备发货</w:t>
      </w:r>
    </w:p>
    <w:p>
      <w:pPr>
        <w:pStyle w:val="379"/>
        <w:ind w:firstLine="480"/>
        <w:rPr>
          <w:rFonts w:hint="eastAsia" w:ascii="仿宋" w:hAnsi="仿宋" w:eastAsia="仿宋" w:cs="仿宋"/>
          <w:sz w:val="30"/>
          <w:szCs w:val="30"/>
        </w:rPr>
      </w:pPr>
      <w:r>
        <w:rPr>
          <w:rFonts w:hint="eastAsia" w:ascii="仿宋" w:hAnsi="仿宋" w:eastAsia="仿宋" w:cs="仿宋"/>
          <w:sz w:val="30"/>
          <w:szCs w:val="30"/>
        </w:rPr>
        <w:t>跟踪、了解设备的发货情况，并把信息及时通知给相关人员。</w:t>
      </w:r>
    </w:p>
    <w:p>
      <w:pPr>
        <w:pStyle w:val="4"/>
        <w:rPr>
          <w:rFonts w:hint="eastAsia" w:ascii="仿宋" w:hAnsi="仿宋" w:eastAsia="仿宋" w:cs="仿宋"/>
          <w:sz w:val="30"/>
          <w:szCs w:val="30"/>
        </w:rPr>
      </w:pPr>
      <w:bookmarkStart w:id="541" w:name="_Toc124190239"/>
      <w:bookmarkStart w:id="542" w:name="_Toc511144708"/>
      <w:bookmarkStart w:id="543" w:name="_Toc517341920"/>
      <w:bookmarkStart w:id="544" w:name="_Toc1989202796"/>
      <w:r>
        <w:rPr>
          <w:rFonts w:hint="eastAsia" w:ascii="仿宋" w:hAnsi="仿宋" w:eastAsia="仿宋" w:cs="仿宋"/>
          <w:sz w:val="30"/>
          <w:szCs w:val="30"/>
        </w:rPr>
        <w:t>业务需求分析阶段</w:t>
      </w:r>
      <w:bookmarkEnd w:id="541"/>
      <w:bookmarkEnd w:id="542"/>
      <w:bookmarkEnd w:id="543"/>
      <w:bookmarkEnd w:id="544"/>
    </w:p>
    <w:p>
      <w:pPr>
        <w:pStyle w:val="379"/>
        <w:ind w:firstLine="480"/>
        <w:rPr>
          <w:rFonts w:hint="eastAsia" w:ascii="仿宋" w:hAnsi="仿宋" w:eastAsia="仿宋" w:cs="仿宋"/>
          <w:sz w:val="30"/>
          <w:szCs w:val="30"/>
        </w:rPr>
      </w:pPr>
      <w:r>
        <w:rPr>
          <w:rFonts w:hint="eastAsia" w:ascii="仿宋" w:hAnsi="仿宋" w:eastAsia="仿宋" w:cs="仿宋"/>
          <w:sz w:val="30"/>
          <w:szCs w:val="30"/>
        </w:rPr>
        <w:t>1、系统需求分析</w:t>
      </w:r>
    </w:p>
    <w:p>
      <w:pPr>
        <w:pStyle w:val="379"/>
        <w:ind w:firstLine="480"/>
        <w:rPr>
          <w:rFonts w:hint="eastAsia" w:ascii="仿宋" w:hAnsi="仿宋" w:eastAsia="仿宋" w:cs="仿宋"/>
          <w:sz w:val="30"/>
          <w:szCs w:val="30"/>
        </w:rPr>
      </w:pPr>
      <w:r>
        <w:rPr>
          <w:rFonts w:hint="eastAsia" w:ascii="仿宋" w:hAnsi="仿宋" w:eastAsia="仿宋" w:cs="仿宋"/>
          <w:sz w:val="30"/>
          <w:szCs w:val="30"/>
        </w:rPr>
        <w:t>根据招标文件和用户提供的需求内容进行分析及整理，并形成正式的需求规格说明书，交付给客户并确认。</w:t>
      </w:r>
    </w:p>
    <w:p>
      <w:pPr>
        <w:pStyle w:val="379"/>
        <w:ind w:firstLine="480"/>
        <w:rPr>
          <w:rFonts w:hint="eastAsia" w:ascii="仿宋" w:hAnsi="仿宋" w:eastAsia="仿宋" w:cs="仿宋"/>
          <w:sz w:val="30"/>
          <w:szCs w:val="30"/>
        </w:rPr>
      </w:pPr>
      <w:r>
        <w:rPr>
          <w:rFonts w:hint="eastAsia" w:ascii="仿宋" w:hAnsi="仿宋" w:eastAsia="仿宋" w:cs="仿宋"/>
          <w:sz w:val="30"/>
          <w:szCs w:val="30"/>
        </w:rPr>
        <w:t>2、业务流程梳理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梳理医院业务流程，并且确定多个系统交互信息，将业务流程整理到医院建设需求规格说明书中，形成完整的需求文档。</w:t>
      </w:r>
    </w:p>
    <w:p>
      <w:pPr>
        <w:pStyle w:val="379"/>
        <w:ind w:firstLine="480"/>
        <w:rPr>
          <w:rFonts w:hint="eastAsia" w:ascii="仿宋" w:hAnsi="仿宋" w:eastAsia="仿宋" w:cs="仿宋"/>
          <w:sz w:val="30"/>
          <w:szCs w:val="30"/>
        </w:rPr>
      </w:pPr>
      <w:r>
        <w:rPr>
          <w:rFonts w:hint="eastAsia" w:ascii="仿宋" w:hAnsi="仿宋" w:eastAsia="仿宋" w:cs="仿宋"/>
          <w:sz w:val="30"/>
          <w:szCs w:val="30"/>
        </w:rPr>
        <w:t>3、实施计划变更</w:t>
      </w:r>
    </w:p>
    <w:p>
      <w:pPr>
        <w:pStyle w:val="379"/>
        <w:ind w:firstLine="480"/>
        <w:rPr>
          <w:rFonts w:hint="eastAsia" w:ascii="仿宋" w:hAnsi="仿宋" w:eastAsia="仿宋" w:cs="仿宋"/>
          <w:sz w:val="30"/>
          <w:szCs w:val="30"/>
        </w:rPr>
      </w:pPr>
      <w:r>
        <w:rPr>
          <w:rFonts w:hint="eastAsia" w:ascii="仿宋" w:hAnsi="仿宋" w:eastAsia="仿宋" w:cs="仿宋"/>
          <w:sz w:val="30"/>
          <w:szCs w:val="30"/>
        </w:rPr>
        <w:t>根据功能功能说明书的具体情况，与客户交流项目的实施计划后，如果发现原有计划有问题，应要对计划进行变更，变更后的计划应再和客户交流确认。</w:t>
      </w:r>
    </w:p>
    <w:p>
      <w:pPr>
        <w:pStyle w:val="4"/>
        <w:rPr>
          <w:rFonts w:hint="eastAsia" w:ascii="仿宋" w:hAnsi="仿宋" w:eastAsia="仿宋" w:cs="仿宋"/>
          <w:sz w:val="30"/>
          <w:szCs w:val="30"/>
        </w:rPr>
      </w:pPr>
      <w:bookmarkStart w:id="545" w:name="_Toc505975876"/>
      <w:bookmarkStart w:id="546" w:name="_Toc124190240"/>
      <w:bookmarkStart w:id="547" w:name="_Toc517341921"/>
      <w:bookmarkStart w:id="548" w:name="_Toc511144710"/>
      <w:r>
        <w:rPr>
          <w:rFonts w:hint="eastAsia" w:ascii="仿宋" w:hAnsi="仿宋" w:eastAsia="仿宋" w:cs="仿宋"/>
          <w:sz w:val="30"/>
          <w:szCs w:val="30"/>
        </w:rPr>
        <w:t>软件开发阶段</w:t>
      </w:r>
      <w:bookmarkEnd w:id="545"/>
      <w:bookmarkEnd w:id="546"/>
      <w:bookmarkEnd w:id="547"/>
      <w:bookmarkEnd w:id="548"/>
    </w:p>
    <w:p>
      <w:pPr>
        <w:pStyle w:val="379"/>
        <w:ind w:firstLine="480"/>
        <w:rPr>
          <w:rFonts w:hint="eastAsia" w:ascii="仿宋" w:hAnsi="仿宋" w:eastAsia="仿宋" w:cs="仿宋"/>
          <w:sz w:val="30"/>
          <w:szCs w:val="30"/>
        </w:rPr>
      </w:pPr>
      <w:r>
        <w:rPr>
          <w:rFonts w:hint="eastAsia" w:ascii="仿宋" w:hAnsi="仿宋" w:eastAsia="仿宋" w:cs="仿宋"/>
          <w:sz w:val="30"/>
          <w:szCs w:val="30"/>
        </w:rPr>
        <w:t>按照客户要求，完成项目所需的客户化开发工作，完成接口数据和物理数据库设计的数据对映，并据此设计整个后台的脚本程序，按照设计进行开发；开发汇总表的脚本；开发数据加工程序的脚本；开发整个后台作业的控制流程。在每一部分开发完成后分别进行各自的单元测试。</w:t>
      </w:r>
    </w:p>
    <w:p>
      <w:pPr>
        <w:pStyle w:val="4"/>
        <w:rPr>
          <w:rFonts w:hint="eastAsia" w:ascii="仿宋" w:hAnsi="仿宋" w:eastAsia="仿宋" w:cs="仿宋"/>
          <w:sz w:val="30"/>
          <w:szCs w:val="30"/>
        </w:rPr>
      </w:pPr>
      <w:bookmarkStart w:id="549" w:name="_Toc2048789459"/>
      <w:bookmarkStart w:id="550" w:name="_Toc124190241"/>
      <w:bookmarkStart w:id="551" w:name="_Toc517341922"/>
      <w:bookmarkStart w:id="552" w:name="_Toc511144711"/>
      <w:r>
        <w:rPr>
          <w:rFonts w:hint="eastAsia" w:ascii="仿宋" w:hAnsi="仿宋" w:eastAsia="仿宋" w:cs="仿宋"/>
          <w:sz w:val="30"/>
          <w:szCs w:val="30"/>
        </w:rPr>
        <w:t>测试联调阶段</w:t>
      </w:r>
      <w:bookmarkEnd w:id="549"/>
      <w:bookmarkEnd w:id="550"/>
      <w:bookmarkEnd w:id="551"/>
      <w:bookmarkEnd w:id="552"/>
    </w:p>
    <w:p>
      <w:pPr>
        <w:pStyle w:val="379"/>
        <w:ind w:firstLine="480"/>
        <w:rPr>
          <w:rFonts w:hint="eastAsia" w:ascii="仿宋" w:hAnsi="仿宋" w:eastAsia="仿宋" w:cs="仿宋"/>
          <w:sz w:val="30"/>
          <w:szCs w:val="30"/>
        </w:rPr>
      </w:pPr>
      <w:r>
        <w:rPr>
          <w:rFonts w:hint="eastAsia" w:ascii="仿宋" w:hAnsi="仿宋" w:eastAsia="仿宋" w:cs="仿宋"/>
          <w:sz w:val="30"/>
          <w:szCs w:val="30"/>
        </w:rPr>
        <w:t>1、制定测试计划</w:t>
      </w:r>
    </w:p>
    <w:p>
      <w:pPr>
        <w:pStyle w:val="379"/>
        <w:ind w:firstLine="480"/>
        <w:rPr>
          <w:rFonts w:hint="eastAsia" w:ascii="仿宋" w:hAnsi="仿宋" w:eastAsia="仿宋" w:cs="仿宋"/>
          <w:sz w:val="30"/>
          <w:szCs w:val="30"/>
        </w:rPr>
      </w:pPr>
      <w:r>
        <w:rPr>
          <w:rFonts w:hint="eastAsia" w:ascii="仿宋" w:hAnsi="仿宋" w:eastAsia="仿宋" w:cs="仿宋"/>
          <w:sz w:val="30"/>
          <w:szCs w:val="30"/>
        </w:rPr>
        <w:t>承建方与监理共同制定联调测试计划，准备相关测试内容、测试环境、测试设备、测试人员安排等。</w:t>
      </w:r>
    </w:p>
    <w:p>
      <w:pPr>
        <w:pStyle w:val="379"/>
        <w:ind w:firstLine="480"/>
        <w:rPr>
          <w:rFonts w:hint="eastAsia" w:ascii="仿宋" w:hAnsi="仿宋" w:eastAsia="仿宋" w:cs="仿宋"/>
          <w:sz w:val="30"/>
          <w:szCs w:val="30"/>
        </w:rPr>
      </w:pPr>
      <w:r>
        <w:rPr>
          <w:rFonts w:hint="eastAsia" w:ascii="仿宋" w:hAnsi="仿宋" w:eastAsia="仿宋" w:cs="仿宋"/>
          <w:sz w:val="30"/>
          <w:szCs w:val="30"/>
        </w:rPr>
        <w:t>2、编制测试用例</w:t>
      </w:r>
    </w:p>
    <w:p>
      <w:pPr>
        <w:pStyle w:val="379"/>
        <w:ind w:firstLine="0" w:firstLineChars="0"/>
        <w:rPr>
          <w:rFonts w:hint="eastAsia" w:ascii="仿宋" w:hAnsi="仿宋" w:eastAsia="仿宋" w:cs="仿宋"/>
          <w:sz w:val="30"/>
          <w:szCs w:val="30"/>
        </w:rPr>
      </w:pPr>
      <w:r>
        <w:rPr>
          <w:rFonts w:hint="eastAsia" w:ascii="仿宋" w:hAnsi="仿宋" w:eastAsia="仿宋" w:cs="仿宋"/>
          <w:sz w:val="30"/>
          <w:szCs w:val="30"/>
        </w:rPr>
        <w:t>按照测试内容全面准备测试用例，选择的测试用例有代表性，相关测试用例确保测试能顺利进行。</w:t>
      </w:r>
    </w:p>
    <w:p>
      <w:pPr>
        <w:pStyle w:val="379"/>
        <w:ind w:firstLine="480"/>
        <w:rPr>
          <w:rFonts w:hint="eastAsia" w:ascii="仿宋" w:hAnsi="仿宋" w:eastAsia="仿宋" w:cs="仿宋"/>
          <w:sz w:val="30"/>
          <w:szCs w:val="30"/>
        </w:rPr>
      </w:pPr>
      <w:r>
        <w:rPr>
          <w:rFonts w:hint="eastAsia" w:ascii="仿宋" w:hAnsi="仿宋" w:eastAsia="仿宋" w:cs="仿宋"/>
          <w:sz w:val="30"/>
          <w:szCs w:val="30"/>
        </w:rPr>
        <w:t>3、测试总结</w:t>
      </w:r>
    </w:p>
    <w:p>
      <w:pPr>
        <w:pStyle w:val="379"/>
        <w:ind w:firstLine="480"/>
        <w:rPr>
          <w:rFonts w:hint="eastAsia" w:ascii="仿宋" w:hAnsi="仿宋" w:eastAsia="仿宋" w:cs="仿宋"/>
          <w:sz w:val="30"/>
          <w:szCs w:val="30"/>
        </w:rPr>
      </w:pPr>
      <w:r>
        <w:rPr>
          <w:rFonts w:hint="eastAsia" w:ascii="仿宋" w:hAnsi="仿宋" w:eastAsia="仿宋" w:cs="仿宋"/>
          <w:sz w:val="30"/>
          <w:szCs w:val="30"/>
        </w:rPr>
        <w:t>根据联调测试计划，跟踪测试过程，将测试结果进行跟踪，确保在上线前完成测试存在问题的修改处理。</w:t>
      </w:r>
    </w:p>
    <w:p>
      <w:pPr>
        <w:pStyle w:val="4"/>
        <w:rPr>
          <w:rFonts w:hint="eastAsia" w:ascii="仿宋" w:hAnsi="仿宋" w:eastAsia="仿宋" w:cs="仿宋"/>
          <w:sz w:val="30"/>
          <w:szCs w:val="30"/>
        </w:rPr>
      </w:pPr>
      <w:bookmarkStart w:id="553" w:name="_Toc1251641415"/>
      <w:bookmarkStart w:id="554" w:name="_Toc517341923"/>
      <w:bookmarkStart w:id="555" w:name="_Toc124190242"/>
      <w:bookmarkStart w:id="556" w:name="_Toc511144712"/>
      <w:r>
        <w:rPr>
          <w:rFonts w:hint="eastAsia" w:ascii="仿宋" w:hAnsi="仿宋" w:eastAsia="仿宋" w:cs="仿宋"/>
          <w:sz w:val="30"/>
          <w:szCs w:val="30"/>
        </w:rPr>
        <w:t>项目上线阶段</w:t>
      </w:r>
      <w:bookmarkEnd w:id="553"/>
      <w:bookmarkEnd w:id="554"/>
      <w:bookmarkEnd w:id="555"/>
    </w:p>
    <w:p>
      <w:pPr>
        <w:pStyle w:val="379"/>
        <w:ind w:firstLine="480"/>
        <w:rPr>
          <w:rFonts w:hint="eastAsia" w:ascii="仿宋" w:hAnsi="仿宋" w:eastAsia="仿宋" w:cs="仿宋"/>
          <w:sz w:val="30"/>
          <w:szCs w:val="30"/>
        </w:rPr>
      </w:pPr>
      <w:r>
        <w:rPr>
          <w:rFonts w:hint="eastAsia" w:ascii="仿宋" w:hAnsi="仿宋" w:eastAsia="仿宋" w:cs="仿宋"/>
          <w:sz w:val="30"/>
          <w:szCs w:val="30"/>
        </w:rPr>
        <w:t>1、制定上线计划</w:t>
      </w:r>
    </w:p>
    <w:p>
      <w:pPr>
        <w:pStyle w:val="379"/>
        <w:ind w:firstLine="480"/>
        <w:rPr>
          <w:rFonts w:hint="eastAsia" w:ascii="仿宋" w:hAnsi="仿宋" w:eastAsia="仿宋" w:cs="仿宋"/>
          <w:sz w:val="30"/>
          <w:szCs w:val="30"/>
        </w:rPr>
      </w:pPr>
      <w:r>
        <w:rPr>
          <w:rFonts w:hint="eastAsia" w:ascii="仿宋" w:hAnsi="仿宋" w:eastAsia="仿宋" w:cs="仿宋"/>
          <w:sz w:val="30"/>
          <w:szCs w:val="30"/>
        </w:rPr>
        <w:t>按照医院建设目标和进度要求，结合实际进度制定项目上线时间和计划，包括上线需准备设备、外接打印设备调试以及工作环境调试安排。</w:t>
      </w:r>
    </w:p>
    <w:p>
      <w:pPr>
        <w:pStyle w:val="379"/>
        <w:ind w:firstLine="480"/>
        <w:rPr>
          <w:rFonts w:hint="eastAsia" w:ascii="仿宋" w:hAnsi="仿宋" w:eastAsia="仿宋" w:cs="仿宋"/>
          <w:sz w:val="30"/>
          <w:szCs w:val="30"/>
        </w:rPr>
      </w:pPr>
      <w:r>
        <w:rPr>
          <w:rFonts w:hint="eastAsia" w:ascii="仿宋" w:hAnsi="仿宋" w:eastAsia="仿宋" w:cs="仿宋"/>
          <w:sz w:val="30"/>
          <w:szCs w:val="30"/>
        </w:rPr>
        <w:t>2、切换方案</w:t>
      </w:r>
    </w:p>
    <w:p>
      <w:pPr>
        <w:pStyle w:val="379"/>
        <w:ind w:firstLine="480"/>
        <w:rPr>
          <w:rFonts w:hint="eastAsia" w:ascii="仿宋" w:hAnsi="仿宋" w:eastAsia="仿宋" w:cs="仿宋"/>
          <w:sz w:val="30"/>
          <w:szCs w:val="30"/>
        </w:rPr>
      </w:pPr>
      <w:r>
        <w:rPr>
          <w:rFonts w:hint="eastAsia" w:ascii="仿宋" w:hAnsi="仿宋" w:eastAsia="仿宋" w:cs="仿宋"/>
          <w:sz w:val="30"/>
          <w:szCs w:val="30"/>
        </w:rPr>
        <w:t>制定详细的切换方案，保证医院新旧系统无缝整体切换。同时制定新旧数据整合计划。为保证切换工作平稳进行，制定切换应急机制，保证上线顺利完成。</w:t>
      </w:r>
    </w:p>
    <w:p>
      <w:pPr>
        <w:pStyle w:val="379"/>
        <w:ind w:firstLine="480"/>
        <w:rPr>
          <w:rFonts w:hint="eastAsia" w:ascii="仿宋" w:hAnsi="仿宋" w:eastAsia="仿宋" w:cs="仿宋"/>
          <w:sz w:val="30"/>
          <w:szCs w:val="30"/>
        </w:rPr>
      </w:pPr>
      <w:r>
        <w:rPr>
          <w:rFonts w:hint="eastAsia" w:ascii="仿宋" w:hAnsi="仿宋" w:eastAsia="仿宋" w:cs="仿宋"/>
          <w:sz w:val="30"/>
          <w:szCs w:val="30"/>
        </w:rPr>
        <w:t>3、上线问题跟踪</w:t>
      </w:r>
    </w:p>
    <w:p>
      <w:pPr>
        <w:pStyle w:val="379"/>
        <w:ind w:firstLine="480"/>
        <w:rPr>
          <w:rFonts w:hint="eastAsia" w:ascii="仿宋" w:hAnsi="仿宋" w:eastAsia="仿宋" w:cs="仿宋"/>
          <w:sz w:val="30"/>
          <w:szCs w:val="30"/>
        </w:rPr>
      </w:pPr>
      <w:r>
        <w:rPr>
          <w:rFonts w:hint="eastAsia" w:ascii="仿宋" w:hAnsi="仿宋" w:eastAsia="仿宋" w:cs="仿宋"/>
          <w:sz w:val="30"/>
          <w:szCs w:val="30"/>
        </w:rPr>
        <w:t>上线过程中存在使用问题，由承建方进行修改，修改过程和问题处理情况需要进行记录，并在工作例会上汇报相关进度。</w:t>
      </w:r>
    </w:p>
    <w:p>
      <w:pPr>
        <w:pStyle w:val="379"/>
        <w:ind w:firstLine="480"/>
        <w:rPr>
          <w:rFonts w:hint="eastAsia" w:ascii="仿宋" w:hAnsi="仿宋" w:eastAsia="仿宋" w:cs="仿宋"/>
          <w:sz w:val="30"/>
          <w:szCs w:val="30"/>
        </w:rPr>
      </w:pPr>
      <w:r>
        <w:rPr>
          <w:rFonts w:hint="eastAsia" w:ascii="仿宋" w:hAnsi="仿宋" w:eastAsia="仿宋" w:cs="仿宋"/>
          <w:sz w:val="30"/>
          <w:szCs w:val="30"/>
        </w:rPr>
        <w:t>4、上线总结</w:t>
      </w:r>
    </w:p>
    <w:p>
      <w:pPr>
        <w:pStyle w:val="379"/>
        <w:ind w:firstLine="480"/>
        <w:rPr>
          <w:rFonts w:hint="eastAsia" w:ascii="仿宋" w:hAnsi="仿宋" w:eastAsia="仿宋" w:cs="仿宋"/>
          <w:sz w:val="30"/>
          <w:szCs w:val="30"/>
        </w:rPr>
      </w:pPr>
      <w:r>
        <w:rPr>
          <w:rFonts w:hint="eastAsia" w:ascii="仿宋" w:hAnsi="仿宋" w:eastAsia="仿宋" w:cs="仿宋"/>
          <w:sz w:val="30"/>
          <w:szCs w:val="30"/>
        </w:rPr>
        <w:t>系统上线运行满一个月后，医院、监理方、承建方召开上线总结会议，总结系统运行情况以及存在问题分析，签订《上线总结》，验收前承建方对照上线报告要求完成修改。</w:t>
      </w:r>
    </w:p>
    <w:bookmarkEnd w:id="556"/>
    <w:p>
      <w:pPr>
        <w:pStyle w:val="4"/>
        <w:rPr>
          <w:rFonts w:hint="eastAsia" w:ascii="仿宋" w:hAnsi="仿宋" w:eastAsia="仿宋" w:cs="仿宋"/>
          <w:sz w:val="30"/>
          <w:szCs w:val="30"/>
        </w:rPr>
      </w:pPr>
      <w:bookmarkStart w:id="557" w:name="_Toc1734939540"/>
      <w:r>
        <w:rPr>
          <w:rFonts w:hint="eastAsia" w:ascii="仿宋" w:hAnsi="仿宋" w:eastAsia="仿宋" w:cs="仿宋"/>
          <w:sz w:val="30"/>
          <w:szCs w:val="30"/>
        </w:rPr>
        <w:t>项目重点分析</w:t>
      </w:r>
      <w:bookmarkEnd w:id="557"/>
    </w:p>
    <w:p>
      <w:pPr>
        <w:pStyle w:val="5"/>
        <w:rPr>
          <w:rFonts w:hint="eastAsia" w:ascii="仿宋" w:hAnsi="仿宋" w:eastAsia="仿宋" w:cs="仿宋"/>
          <w:sz w:val="30"/>
          <w:szCs w:val="30"/>
        </w:rPr>
      </w:pPr>
      <w:r>
        <w:rPr>
          <w:rFonts w:hint="eastAsia" w:ascii="仿宋" w:hAnsi="仿宋" w:eastAsia="仿宋" w:cs="仿宋"/>
          <w:sz w:val="30"/>
          <w:szCs w:val="30"/>
        </w:rPr>
        <w:t>电子病历系统重点分析</w:t>
      </w:r>
      <w:bookmarkEnd w:id="536"/>
    </w:p>
    <w:p>
      <w:pPr>
        <w:widowControl/>
        <w:numPr>
          <w:ilvl w:val="0"/>
          <w:numId w:val="141"/>
        </w:numPr>
        <w:overflowPunct w:val="0"/>
        <w:autoSpaceDE w:val="0"/>
        <w:autoSpaceDN w:val="0"/>
        <w:adjustRightInd w:val="0"/>
        <w:spacing w:before="120" w:beforeLines="5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建立全院级电子病历的需求</w:t>
      </w:r>
    </w:p>
    <w:p>
      <w:pPr>
        <w:spacing w:before="120"/>
        <w:rPr>
          <w:rFonts w:hint="eastAsia" w:ascii="仿宋" w:hAnsi="仿宋" w:eastAsia="仿宋" w:cs="仿宋"/>
          <w:sz w:val="30"/>
          <w:szCs w:val="30"/>
        </w:rPr>
      </w:pPr>
      <w:r>
        <w:rPr>
          <w:rFonts w:hint="eastAsia" w:ascii="仿宋" w:hAnsi="仿宋" w:eastAsia="仿宋" w:cs="仿宋"/>
          <w:sz w:val="30"/>
          <w:szCs w:val="30"/>
        </w:rPr>
        <w:t>以往电子病历信息分散在HIS、CIS、LIS、RIS/PACS 等各应用系统中。没有整合的电子病历，临床医疗服务人员无法了解服务对象的完整医疗活动情况。临床医疗服务人员需要通过全院级的电子病历去记录和查阅服务对象在所有医疗活动中产生的信息，掌握这些信息有利于提高医疗水平、降低医疗风险。</w:t>
      </w:r>
    </w:p>
    <w:p>
      <w:pPr>
        <w:widowControl/>
        <w:numPr>
          <w:ilvl w:val="0"/>
          <w:numId w:val="141"/>
        </w:numPr>
        <w:overflowPunct w:val="0"/>
        <w:autoSpaceDE w:val="0"/>
        <w:autoSpaceDN w:val="0"/>
        <w:adjustRightInd w:val="0"/>
        <w:spacing w:before="120" w:beforeLines="5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实现患者诊疗数据组织与共享</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 xml:space="preserve">电子病历是健康档案在医疗机构的特定表现方式，标准化的电子病历数据是区域卫生信息化和健康档案建设的关键问题，也是推动医联体和区域医疗建设的核心之一。 </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以电子病历为核心载体强调以病人为中心，将病人全部的诊疗资料以统一的形式组织起来，以统一的方式向外展示，并使之与电子健康档案有机结合，形成以电子病历基本架构与数据标准为基础的病人诊疗数据标准化、规范化的共享与利用模式。</w:t>
      </w:r>
    </w:p>
    <w:p>
      <w:pPr>
        <w:pStyle w:val="5"/>
        <w:rPr>
          <w:rFonts w:hint="eastAsia" w:ascii="仿宋" w:hAnsi="仿宋" w:eastAsia="仿宋" w:cs="仿宋"/>
          <w:sz w:val="30"/>
          <w:szCs w:val="30"/>
        </w:rPr>
      </w:pPr>
      <w:bookmarkStart w:id="558" w:name="_Toc104281155"/>
      <w:r>
        <w:rPr>
          <w:rFonts w:hint="eastAsia" w:ascii="仿宋" w:hAnsi="仿宋" w:eastAsia="仿宋" w:cs="仿宋"/>
          <w:sz w:val="30"/>
          <w:szCs w:val="30"/>
        </w:rPr>
        <w:t>手术信息管理系统重点分析</w:t>
      </w:r>
      <w:bookmarkEnd w:id="558"/>
    </w:p>
    <w:p>
      <w:pPr>
        <w:widowControl/>
        <w:numPr>
          <w:ilvl w:val="0"/>
          <w:numId w:val="142"/>
        </w:numPr>
        <w:overflowPunct w:val="0"/>
        <w:autoSpaceDE w:val="0"/>
        <w:autoSpaceDN w:val="0"/>
        <w:adjustRightInd w:val="0"/>
        <w:spacing w:before="120" w:beforeLines="50"/>
        <w:jc w:val="left"/>
        <w:rPr>
          <w:rFonts w:hint="eastAsia" w:ascii="仿宋" w:hAnsi="仿宋" w:eastAsia="仿宋" w:cs="仿宋"/>
          <w:sz w:val="30"/>
          <w:szCs w:val="30"/>
        </w:rPr>
      </w:pPr>
      <w:r>
        <w:rPr>
          <w:rFonts w:hint="eastAsia" w:ascii="仿宋" w:hAnsi="仿宋" w:eastAsia="仿宋" w:cs="仿宋"/>
          <w:sz w:val="30"/>
          <w:szCs w:val="30"/>
        </w:rPr>
        <w:t>全过程支持：系统完善覆盖患者从入院到手术安排、术前、术中、术后机复苏管理，直至出院的完整过程，自动生成麻醉医疗文书。</w:t>
      </w:r>
    </w:p>
    <w:p>
      <w:pPr>
        <w:widowControl/>
        <w:numPr>
          <w:ilvl w:val="0"/>
          <w:numId w:val="142"/>
        </w:numPr>
        <w:overflowPunct w:val="0"/>
        <w:autoSpaceDE w:val="0"/>
        <w:autoSpaceDN w:val="0"/>
        <w:adjustRightInd w:val="0"/>
        <w:spacing w:before="120" w:beforeLines="50"/>
        <w:jc w:val="left"/>
        <w:rPr>
          <w:rFonts w:hint="eastAsia" w:ascii="仿宋" w:hAnsi="仿宋" w:eastAsia="仿宋" w:cs="仿宋"/>
          <w:sz w:val="30"/>
          <w:szCs w:val="30"/>
        </w:rPr>
      </w:pPr>
      <w:r>
        <w:rPr>
          <w:rFonts w:hint="eastAsia" w:ascii="仿宋" w:hAnsi="仿宋" w:eastAsia="仿宋" w:cs="仿宋"/>
          <w:sz w:val="30"/>
          <w:szCs w:val="30"/>
        </w:rPr>
        <w:t>全过程支持　系统完善覆盖患者从入院到手术安排、术前、术中、术后机复苏管理，直至出院的完整过程，自动生成麻醉医疗文书。</w:t>
      </w:r>
    </w:p>
    <w:p>
      <w:pPr>
        <w:widowControl/>
        <w:numPr>
          <w:ilvl w:val="0"/>
          <w:numId w:val="142"/>
        </w:numPr>
        <w:overflowPunct w:val="0"/>
        <w:autoSpaceDE w:val="0"/>
        <w:autoSpaceDN w:val="0"/>
        <w:adjustRightInd w:val="0"/>
        <w:spacing w:before="120" w:beforeLines="50"/>
        <w:jc w:val="left"/>
        <w:rPr>
          <w:rFonts w:hint="eastAsia" w:ascii="仿宋" w:hAnsi="仿宋" w:eastAsia="仿宋" w:cs="仿宋"/>
          <w:sz w:val="30"/>
          <w:szCs w:val="30"/>
        </w:rPr>
      </w:pPr>
      <w:r>
        <w:rPr>
          <w:rFonts w:hint="eastAsia" w:ascii="仿宋" w:hAnsi="仿宋" w:eastAsia="仿宋" w:cs="仿宋"/>
          <w:sz w:val="30"/>
          <w:szCs w:val="30"/>
        </w:rPr>
        <w:t>互联互通 支持多种品牌型号的手术室临床医疗设备的数据自动采集，实现与医院HIS、LISa、PACS、EMR等系统互联互通。</w:t>
      </w:r>
    </w:p>
    <w:p>
      <w:pPr>
        <w:widowControl/>
        <w:numPr>
          <w:ilvl w:val="0"/>
          <w:numId w:val="142"/>
        </w:numPr>
        <w:overflowPunct w:val="0"/>
        <w:autoSpaceDE w:val="0"/>
        <w:autoSpaceDN w:val="0"/>
        <w:adjustRightInd w:val="0"/>
        <w:spacing w:before="120" w:beforeLines="50"/>
        <w:jc w:val="left"/>
        <w:rPr>
          <w:rFonts w:hint="eastAsia" w:ascii="仿宋" w:hAnsi="仿宋" w:eastAsia="仿宋" w:cs="仿宋"/>
          <w:sz w:val="30"/>
          <w:szCs w:val="30"/>
        </w:rPr>
      </w:pPr>
      <w:r>
        <w:rPr>
          <w:rFonts w:hint="eastAsia" w:ascii="仿宋" w:hAnsi="仿宋" w:eastAsia="仿宋" w:cs="仿宋"/>
          <w:sz w:val="30"/>
          <w:szCs w:val="30"/>
        </w:rPr>
        <w:t>易用性特点：自动生成规范化麻醉医疗电子文书，减轻医护人员的手动录入工作，提高效率统计和挖掘。根据需求检索和分析，便于总结和回顾。</w:t>
      </w:r>
    </w:p>
    <w:p>
      <w:pPr>
        <w:widowControl/>
        <w:numPr>
          <w:ilvl w:val="0"/>
          <w:numId w:val="142"/>
        </w:numPr>
        <w:overflowPunct w:val="0"/>
        <w:autoSpaceDE w:val="0"/>
        <w:autoSpaceDN w:val="0"/>
        <w:adjustRightInd w:val="0"/>
        <w:spacing w:before="120" w:beforeLines="50"/>
        <w:jc w:val="left"/>
        <w:rPr>
          <w:rFonts w:hint="eastAsia" w:ascii="仿宋" w:hAnsi="仿宋" w:eastAsia="仿宋" w:cs="仿宋"/>
          <w:sz w:val="30"/>
          <w:szCs w:val="30"/>
        </w:rPr>
      </w:pPr>
      <w:r>
        <w:rPr>
          <w:rFonts w:hint="eastAsia" w:ascii="仿宋" w:hAnsi="仿宋" w:eastAsia="仿宋" w:cs="仿宋"/>
          <w:sz w:val="30"/>
          <w:szCs w:val="30"/>
        </w:rPr>
        <w:t>智能化统计：高智能模块化设计，维护简单，可按需增加智能排版、移动平台、公告系统，主任工作站等应用模块。</w:t>
      </w:r>
    </w:p>
    <w:p>
      <w:pPr>
        <w:pStyle w:val="3"/>
        <w:rPr>
          <w:rFonts w:hint="eastAsia" w:ascii="仿宋" w:hAnsi="仿宋" w:eastAsia="仿宋" w:cs="仿宋"/>
          <w:sz w:val="30"/>
          <w:szCs w:val="30"/>
        </w:rPr>
      </w:pPr>
      <w:bookmarkStart w:id="559" w:name="_Toc124190245"/>
      <w:bookmarkStart w:id="560" w:name="_Toc595889814"/>
      <w:bookmarkStart w:id="561" w:name="_Toc517341928"/>
      <w:bookmarkStart w:id="562" w:name="_Toc124190229"/>
      <w:bookmarkStart w:id="563" w:name="_Toc517191959"/>
      <w:r>
        <w:rPr>
          <w:rFonts w:hint="eastAsia" w:ascii="仿宋" w:hAnsi="仿宋" w:eastAsia="仿宋" w:cs="仿宋"/>
          <w:sz w:val="30"/>
          <w:szCs w:val="30"/>
        </w:rPr>
        <w:t>项目验收方案</w:t>
      </w:r>
      <w:bookmarkEnd w:id="559"/>
      <w:bookmarkEnd w:id="560"/>
      <w:bookmarkEnd w:id="561"/>
    </w:p>
    <w:p>
      <w:pPr>
        <w:pStyle w:val="4"/>
        <w:rPr>
          <w:rFonts w:hint="eastAsia" w:ascii="仿宋" w:hAnsi="仿宋" w:eastAsia="仿宋" w:cs="仿宋"/>
          <w:sz w:val="30"/>
          <w:szCs w:val="30"/>
        </w:rPr>
      </w:pPr>
      <w:bookmarkStart w:id="564" w:name="_Toc1403857937"/>
      <w:bookmarkStart w:id="565" w:name="_Toc124190248"/>
      <w:r>
        <w:rPr>
          <w:rFonts w:hint="eastAsia" w:ascii="仿宋" w:hAnsi="仿宋" w:eastAsia="仿宋" w:cs="仿宋"/>
          <w:sz w:val="30"/>
          <w:szCs w:val="30"/>
        </w:rPr>
        <w:t>验收标准</w:t>
      </w:r>
      <w:bookmarkEnd w:id="564"/>
      <w:bookmarkEnd w:id="565"/>
    </w:p>
    <w:p>
      <w:pPr>
        <w:pStyle w:val="379"/>
        <w:ind w:firstLine="480"/>
        <w:rPr>
          <w:rFonts w:hint="eastAsia" w:ascii="仿宋" w:hAnsi="仿宋" w:eastAsia="仿宋" w:cs="仿宋"/>
          <w:sz w:val="30"/>
          <w:szCs w:val="30"/>
        </w:rPr>
      </w:pPr>
      <w:r>
        <w:rPr>
          <w:rFonts w:hint="eastAsia" w:ascii="仿宋" w:hAnsi="仿宋" w:eastAsia="仿宋" w:cs="仿宋"/>
          <w:sz w:val="30"/>
          <w:szCs w:val="30"/>
        </w:rPr>
        <w:t>（1）成果提交形式</w:t>
      </w:r>
    </w:p>
    <w:p>
      <w:pPr>
        <w:pStyle w:val="379"/>
        <w:ind w:firstLine="480"/>
        <w:rPr>
          <w:rFonts w:hint="eastAsia" w:ascii="仿宋" w:hAnsi="仿宋" w:eastAsia="仿宋" w:cs="仿宋"/>
          <w:sz w:val="30"/>
          <w:szCs w:val="30"/>
        </w:rPr>
      </w:pPr>
      <w:r>
        <w:rPr>
          <w:rFonts w:hint="eastAsia" w:ascii="仿宋" w:hAnsi="仿宋" w:eastAsia="仿宋" w:cs="仿宋"/>
          <w:sz w:val="30"/>
          <w:szCs w:val="30"/>
        </w:rPr>
        <w:t>提交验收相关资料，包括但不限于以下几部分：。</w:t>
      </w:r>
    </w:p>
    <w:p>
      <w:pPr>
        <w:pStyle w:val="379"/>
        <w:ind w:firstLine="480"/>
        <w:rPr>
          <w:rFonts w:hint="eastAsia" w:ascii="仿宋" w:hAnsi="仿宋" w:eastAsia="仿宋" w:cs="仿宋"/>
          <w:sz w:val="30"/>
          <w:szCs w:val="30"/>
        </w:rPr>
      </w:pPr>
      <w:r>
        <w:rPr>
          <w:rFonts w:hint="eastAsia" w:ascii="仿宋" w:hAnsi="仿宋" w:eastAsia="仿宋" w:cs="仿宋"/>
          <w:sz w:val="30"/>
          <w:szCs w:val="30"/>
        </w:rPr>
        <w:t>（2）成果验收要求</w:t>
      </w:r>
    </w:p>
    <w:p>
      <w:pPr>
        <w:pStyle w:val="379"/>
        <w:numPr>
          <w:ilvl w:val="0"/>
          <w:numId w:val="143"/>
        </w:numPr>
        <w:ind w:firstLineChars="0"/>
        <w:rPr>
          <w:rFonts w:hint="eastAsia" w:ascii="仿宋" w:hAnsi="仿宋" w:eastAsia="仿宋" w:cs="仿宋"/>
          <w:sz w:val="30"/>
          <w:szCs w:val="30"/>
        </w:rPr>
      </w:pPr>
      <w:r>
        <w:rPr>
          <w:rFonts w:hint="eastAsia" w:ascii="仿宋" w:hAnsi="仿宋" w:eastAsia="仿宋" w:cs="仿宋"/>
          <w:sz w:val="30"/>
          <w:szCs w:val="30"/>
        </w:rPr>
        <w:t>成果内容能满足合同的要求，并具有良好的安全性、可靠性、实用性、稳定性、先进性及可拓展性；</w:t>
      </w:r>
    </w:p>
    <w:p>
      <w:pPr>
        <w:pStyle w:val="379"/>
        <w:numPr>
          <w:ilvl w:val="0"/>
          <w:numId w:val="143"/>
        </w:numPr>
        <w:ind w:firstLineChars="0"/>
        <w:rPr>
          <w:rFonts w:hint="eastAsia" w:ascii="仿宋" w:hAnsi="仿宋" w:eastAsia="仿宋" w:cs="仿宋"/>
          <w:sz w:val="30"/>
          <w:szCs w:val="30"/>
        </w:rPr>
      </w:pPr>
      <w:r>
        <w:rPr>
          <w:rFonts w:hint="eastAsia" w:ascii="仿宋" w:hAnsi="仿宋" w:eastAsia="仿宋" w:cs="仿宋"/>
          <w:sz w:val="30"/>
          <w:szCs w:val="30"/>
        </w:rPr>
        <w:t>成果内容必须符合需求说明书的要求。</w:t>
      </w:r>
    </w:p>
    <w:p>
      <w:pPr>
        <w:pStyle w:val="4"/>
        <w:rPr>
          <w:rFonts w:hint="eastAsia" w:ascii="仿宋" w:hAnsi="仿宋" w:eastAsia="仿宋" w:cs="仿宋"/>
          <w:sz w:val="30"/>
          <w:szCs w:val="30"/>
        </w:rPr>
      </w:pPr>
      <w:bookmarkStart w:id="566" w:name="_Toc237517570"/>
      <w:bookmarkStart w:id="567" w:name="_Toc124190249"/>
      <w:r>
        <w:rPr>
          <w:rFonts w:hint="eastAsia" w:ascii="仿宋" w:hAnsi="仿宋" w:eastAsia="仿宋" w:cs="仿宋"/>
          <w:sz w:val="30"/>
          <w:szCs w:val="30"/>
        </w:rPr>
        <w:t>验收流程</w:t>
      </w:r>
      <w:bookmarkEnd w:id="566"/>
      <w:bookmarkEnd w:id="567"/>
    </w:p>
    <w:p>
      <w:pPr>
        <w:pStyle w:val="379"/>
        <w:ind w:firstLine="480"/>
        <w:rPr>
          <w:rFonts w:hint="eastAsia" w:ascii="仿宋" w:hAnsi="仿宋" w:eastAsia="仿宋" w:cs="仿宋"/>
          <w:sz w:val="30"/>
          <w:szCs w:val="30"/>
        </w:rPr>
      </w:pPr>
      <w:r>
        <w:rPr>
          <w:rFonts w:hint="eastAsia" w:ascii="仿宋" w:hAnsi="仿宋" w:eastAsia="仿宋" w:cs="仿宋"/>
          <w:sz w:val="30"/>
          <w:szCs w:val="30"/>
        </w:rPr>
        <w:t>（1）验收申请与受理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在完成项目交付后，并承建方经过自检确认符合合同及相关技术要求后，书面提出验收申请，在满足下列条件时，监理受理验收申请：</w:t>
      </w:r>
    </w:p>
    <w:p>
      <w:pPr>
        <w:pStyle w:val="379"/>
        <w:numPr>
          <w:ilvl w:val="0"/>
          <w:numId w:val="144"/>
        </w:numPr>
        <w:tabs>
          <w:tab w:val="clear" w:pos="0"/>
        </w:tabs>
        <w:ind w:firstLine="480"/>
        <w:rPr>
          <w:rFonts w:hint="eastAsia" w:ascii="仿宋" w:hAnsi="仿宋" w:eastAsia="仿宋" w:cs="仿宋"/>
          <w:sz w:val="30"/>
          <w:szCs w:val="30"/>
          <w:lang w:val="en-US"/>
        </w:rPr>
      </w:pPr>
      <w:r>
        <w:rPr>
          <w:rFonts w:hint="eastAsia" w:ascii="仿宋" w:hAnsi="仿宋" w:eastAsia="仿宋" w:cs="仿宋"/>
          <w:sz w:val="30"/>
          <w:szCs w:val="30"/>
          <w:lang w:val="en-US"/>
        </w:rPr>
        <w:t>按医院设定的信息化项目目标完成相关工作；</w:t>
      </w:r>
    </w:p>
    <w:p>
      <w:pPr>
        <w:pStyle w:val="379"/>
        <w:numPr>
          <w:ilvl w:val="0"/>
          <w:numId w:val="144"/>
        </w:numPr>
        <w:tabs>
          <w:tab w:val="clear" w:pos="0"/>
        </w:tabs>
        <w:ind w:firstLine="480"/>
        <w:rPr>
          <w:rFonts w:hint="eastAsia" w:ascii="仿宋" w:hAnsi="仿宋" w:eastAsia="仿宋" w:cs="仿宋"/>
          <w:sz w:val="30"/>
          <w:szCs w:val="30"/>
          <w:lang w:val="en-US"/>
        </w:rPr>
      </w:pPr>
      <w:r>
        <w:rPr>
          <w:rFonts w:hint="eastAsia" w:ascii="仿宋" w:hAnsi="仿宋" w:eastAsia="仿宋" w:cs="仿宋"/>
          <w:sz w:val="30"/>
          <w:szCs w:val="30"/>
          <w:lang w:val="en-US"/>
        </w:rPr>
        <w:t>完成需求规格说明书内约定内容的建设，包括实施过程变更内容；</w:t>
      </w:r>
    </w:p>
    <w:p>
      <w:pPr>
        <w:pStyle w:val="379"/>
        <w:numPr>
          <w:ilvl w:val="0"/>
          <w:numId w:val="144"/>
        </w:numPr>
        <w:tabs>
          <w:tab w:val="clear" w:pos="0"/>
        </w:tabs>
        <w:ind w:firstLine="480"/>
        <w:rPr>
          <w:rFonts w:hint="eastAsia" w:ascii="仿宋" w:hAnsi="仿宋" w:eastAsia="仿宋" w:cs="仿宋"/>
          <w:sz w:val="30"/>
          <w:szCs w:val="30"/>
          <w:lang w:val="en-US"/>
        </w:rPr>
      </w:pPr>
      <w:r>
        <w:rPr>
          <w:rFonts w:hint="eastAsia" w:ascii="仿宋" w:hAnsi="仿宋" w:eastAsia="仿宋" w:cs="仿宋"/>
          <w:sz w:val="30"/>
          <w:szCs w:val="30"/>
          <w:lang w:val="en-US"/>
        </w:rPr>
        <w:t>系统上线过程问题已纠正；</w:t>
      </w:r>
    </w:p>
    <w:p>
      <w:pPr>
        <w:pStyle w:val="379"/>
        <w:numPr>
          <w:ilvl w:val="0"/>
          <w:numId w:val="144"/>
        </w:numPr>
        <w:tabs>
          <w:tab w:val="clear" w:pos="0"/>
        </w:tabs>
        <w:ind w:firstLine="480"/>
        <w:rPr>
          <w:rFonts w:hint="eastAsia" w:ascii="仿宋" w:hAnsi="仿宋" w:eastAsia="仿宋" w:cs="仿宋"/>
          <w:sz w:val="30"/>
          <w:szCs w:val="30"/>
          <w:lang w:val="en-US"/>
        </w:rPr>
      </w:pPr>
      <w:r>
        <w:rPr>
          <w:rFonts w:hint="eastAsia" w:ascii="仿宋" w:hAnsi="仿宋" w:eastAsia="仿宋" w:cs="仿宋"/>
          <w:sz w:val="30"/>
          <w:szCs w:val="30"/>
          <w:lang w:val="en-US"/>
        </w:rPr>
        <w:t>汇总项目文档资料；</w:t>
      </w:r>
    </w:p>
    <w:p>
      <w:pPr>
        <w:pStyle w:val="379"/>
        <w:ind w:firstLine="480"/>
        <w:rPr>
          <w:rFonts w:hint="eastAsia" w:ascii="仿宋" w:hAnsi="仿宋" w:eastAsia="仿宋" w:cs="仿宋"/>
          <w:sz w:val="30"/>
          <w:szCs w:val="30"/>
          <w:lang w:val="en-US"/>
        </w:rPr>
      </w:pPr>
      <w:r>
        <w:rPr>
          <w:rFonts w:hint="eastAsia" w:ascii="仿宋" w:hAnsi="仿宋" w:eastAsia="仿宋" w:cs="仿宋"/>
          <w:sz w:val="30"/>
          <w:szCs w:val="30"/>
          <w:lang w:val="en-US"/>
        </w:rPr>
        <w:t>（2）验收准备工作</w:t>
      </w:r>
    </w:p>
    <w:p>
      <w:pPr>
        <w:pStyle w:val="379"/>
        <w:ind w:firstLine="480"/>
        <w:rPr>
          <w:rFonts w:hint="eastAsia" w:ascii="仿宋" w:hAnsi="仿宋" w:eastAsia="仿宋" w:cs="仿宋"/>
          <w:sz w:val="30"/>
          <w:szCs w:val="30"/>
        </w:rPr>
      </w:pPr>
      <w:r>
        <w:rPr>
          <w:rFonts w:hint="eastAsia" w:ascii="仿宋" w:hAnsi="仿宋" w:eastAsia="仿宋" w:cs="仿宋"/>
          <w:sz w:val="30"/>
          <w:szCs w:val="30"/>
        </w:rPr>
        <w:t>1）业主方的验收准备工作</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系统验收前，业主先审核承建方提交的验收清单。包括提交文档，再根据系统应用的情况，列出发现的问题和补充需求（如需求是在工程合同范围内的，承建方一定要满足，若是需求外的，可与承建方协商解决），要求承建方在验收前要解决所有问题，然后签署承建方提交的验收申请，确定验收日期。</w:t>
      </w:r>
    </w:p>
    <w:p>
      <w:pPr>
        <w:pStyle w:val="379"/>
        <w:ind w:firstLine="480"/>
        <w:rPr>
          <w:rFonts w:hint="eastAsia" w:ascii="仿宋" w:hAnsi="仿宋" w:eastAsia="仿宋" w:cs="仿宋"/>
          <w:sz w:val="30"/>
          <w:szCs w:val="30"/>
        </w:rPr>
      </w:pPr>
      <w:r>
        <w:rPr>
          <w:rFonts w:hint="eastAsia" w:ascii="仿宋" w:hAnsi="仿宋" w:eastAsia="仿宋" w:cs="仿宋"/>
          <w:sz w:val="30"/>
          <w:szCs w:val="30"/>
        </w:rPr>
        <w:t>在系统验收前各使用单位须提交系统上线确认报告。</w:t>
      </w:r>
    </w:p>
    <w:p>
      <w:pPr>
        <w:pStyle w:val="379"/>
        <w:ind w:firstLine="480"/>
        <w:rPr>
          <w:rFonts w:hint="eastAsia" w:ascii="仿宋" w:hAnsi="仿宋" w:eastAsia="仿宋" w:cs="仿宋"/>
          <w:sz w:val="30"/>
          <w:szCs w:val="30"/>
        </w:rPr>
      </w:pPr>
      <w:r>
        <w:rPr>
          <w:rFonts w:hint="eastAsia" w:ascii="仿宋" w:hAnsi="仿宋" w:eastAsia="仿宋" w:cs="仿宋"/>
          <w:sz w:val="30"/>
          <w:szCs w:val="30"/>
        </w:rPr>
        <w:t>审核监理提交的项目验收方案，提出修改意见和补充要求，成立验收组，主持验收工作。</w:t>
      </w:r>
    </w:p>
    <w:p>
      <w:pPr>
        <w:pStyle w:val="379"/>
        <w:ind w:firstLine="480"/>
        <w:rPr>
          <w:rFonts w:hint="eastAsia" w:ascii="仿宋" w:hAnsi="仿宋" w:eastAsia="仿宋" w:cs="仿宋"/>
          <w:sz w:val="30"/>
          <w:szCs w:val="30"/>
        </w:rPr>
      </w:pPr>
      <w:r>
        <w:rPr>
          <w:rFonts w:hint="eastAsia" w:ascii="仿宋" w:hAnsi="仿宋" w:eastAsia="仿宋" w:cs="仿宋"/>
          <w:sz w:val="30"/>
          <w:szCs w:val="30"/>
        </w:rPr>
        <w:t>2）验收准备工作</w:t>
      </w:r>
    </w:p>
    <w:p>
      <w:pPr>
        <w:pStyle w:val="379"/>
        <w:ind w:firstLine="480"/>
        <w:rPr>
          <w:rFonts w:hint="eastAsia" w:ascii="仿宋" w:hAnsi="仿宋" w:eastAsia="仿宋" w:cs="仿宋"/>
          <w:sz w:val="30"/>
          <w:szCs w:val="30"/>
        </w:rPr>
      </w:pPr>
      <w:r>
        <w:rPr>
          <w:rFonts w:hint="eastAsia" w:ascii="仿宋" w:hAnsi="仿宋" w:eastAsia="仿宋" w:cs="仿宋"/>
          <w:sz w:val="30"/>
          <w:szCs w:val="30"/>
        </w:rPr>
        <w:t>应在验收前制定验收方案，在得到业主同意后，与业主一起确定验收报告的格式和内容。在承建方进行系统问题修改期间要到实施现场协助检查修改情况。</w:t>
      </w:r>
    </w:p>
    <w:p>
      <w:pPr>
        <w:pStyle w:val="379"/>
        <w:ind w:firstLine="480"/>
        <w:rPr>
          <w:rFonts w:hint="eastAsia" w:ascii="仿宋" w:hAnsi="仿宋" w:eastAsia="仿宋" w:cs="仿宋"/>
          <w:sz w:val="30"/>
          <w:szCs w:val="30"/>
        </w:rPr>
      </w:pPr>
      <w:r>
        <w:rPr>
          <w:rFonts w:hint="eastAsia" w:ascii="仿宋" w:hAnsi="仿宋" w:eastAsia="仿宋" w:cs="仿宋"/>
          <w:sz w:val="30"/>
          <w:szCs w:val="30"/>
        </w:rPr>
        <w:t>3）承建方的验收准备工作</w:t>
      </w:r>
    </w:p>
    <w:p>
      <w:pPr>
        <w:pStyle w:val="379"/>
        <w:numPr>
          <w:ilvl w:val="0"/>
          <w:numId w:val="145"/>
        </w:numPr>
        <w:ind w:firstLineChars="0"/>
        <w:rPr>
          <w:rFonts w:hint="eastAsia" w:ascii="仿宋" w:hAnsi="仿宋" w:eastAsia="仿宋" w:cs="仿宋"/>
          <w:sz w:val="30"/>
          <w:szCs w:val="30"/>
        </w:rPr>
      </w:pPr>
      <w:r>
        <w:rPr>
          <w:rFonts w:hint="eastAsia" w:ascii="仿宋" w:hAnsi="仿宋" w:eastAsia="仿宋" w:cs="仿宋"/>
          <w:sz w:val="30"/>
          <w:szCs w:val="30"/>
        </w:rPr>
        <w:t>在验收前，承建方应对系统使用过程发现的问题进行整改，对初步验收时系统遗留问题进行解决，并进行一次自检；</w:t>
      </w:r>
    </w:p>
    <w:p>
      <w:pPr>
        <w:pStyle w:val="379"/>
        <w:numPr>
          <w:ilvl w:val="0"/>
          <w:numId w:val="145"/>
        </w:numPr>
        <w:ind w:firstLineChars="0"/>
        <w:rPr>
          <w:rFonts w:hint="eastAsia" w:ascii="仿宋" w:hAnsi="仿宋" w:eastAsia="仿宋" w:cs="仿宋"/>
          <w:sz w:val="30"/>
          <w:szCs w:val="30"/>
        </w:rPr>
      </w:pPr>
      <w:r>
        <w:rPr>
          <w:rFonts w:hint="eastAsia" w:ascii="仿宋" w:hAnsi="仿宋" w:eastAsia="仿宋" w:cs="仿宋"/>
          <w:sz w:val="30"/>
          <w:szCs w:val="30"/>
        </w:rPr>
        <w:t>在验收前，承建方负责提交给业主和监理方《验收文档交付清单》列出的文档，验收文档一式三份，签名并加盖公司章。</w:t>
      </w:r>
    </w:p>
    <w:p>
      <w:pPr>
        <w:pStyle w:val="379"/>
        <w:ind w:firstLine="480"/>
        <w:rPr>
          <w:rFonts w:hint="eastAsia" w:ascii="仿宋" w:hAnsi="仿宋" w:eastAsia="仿宋" w:cs="仿宋"/>
          <w:sz w:val="30"/>
          <w:szCs w:val="30"/>
        </w:rPr>
      </w:pPr>
      <w:r>
        <w:rPr>
          <w:rFonts w:hint="eastAsia" w:ascii="仿宋" w:hAnsi="仿宋" w:eastAsia="仿宋" w:cs="仿宋"/>
          <w:sz w:val="30"/>
          <w:szCs w:val="30"/>
        </w:rPr>
        <w:t>（3）验收方式和验收组织</w:t>
      </w:r>
    </w:p>
    <w:p>
      <w:pPr>
        <w:pStyle w:val="379"/>
        <w:ind w:firstLine="480"/>
        <w:rPr>
          <w:rFonts w:hint="eastAsia" w:ascii="仿宋" w:hAnsi="仿宋" w:eastAsia="仿宋" w:cs="仿宋"/>
          <w:sz w:val="30"/>
          <w:szCs w:val="30"/>
        </w:rPr>
      </w:pPr>
      <w:r>
        <w:rPr>
          <w:rFonts w:hint="eastAsia" w:ascii="仿宋" w:hAnsi="仿宋" w:eastAsia="仿宋" w:cs="仿宋"/>
          <w:sz w:val="30"/>
          <w:szCs w:val="30"/>
        </w:rPr>
        <w:t>验收方式：验收由业主主持，监理方和承建方配合实施，验收文档送交监理验收审核，并签署验收意见；验收组、业主方、监理方、承建方对验收结果签字、盖章确认。</w:t>
      </w:r>
    </w:p>
    <w:p>
      <w:pPr>
        <w:pStyle w:val="379"/>
        <w:ind w:firstLine="480"/>
        <w:rPr>
          <w:rFonts w:hint="eastAsia" w:ascii="仿宋" w:hAnsi="仿宋" w:eastAsia="仿宋" w:cs="仿宋"/>
          <w:sz w:val="30"/>
          <w:szCs w:val="30"/>
        </w:rPr>
      </w:pPr>
      <w:r>
        <w:rPr>
          <w:rFonts w:hint="eastAsia" w:ascii="仿宋" w:hAnsi="仿宋" w:eastAsia="仿宋" w:cs="仿宋"/>
          <w:sz w:val="30"/>
          <w:szCs w:val="30"/>
        </w:rPr>
        <w:t>验收组织：</w:t>
      </w:r>
    </w:p>
    <w:p>
      <w:pPr>
        <w:pStyle w:val="379"/>
        <w:numPr>
          <w:ilvl w:val="0"/>
          <w:numId w:val="146"/>
        </w:numPr>
        <w:ind w:firstLineChars="0"/>
        <w:rPr>
          <w:rFonts w:hint="eastAsia" w:ascii="仿宋" w:hAnsi="仿宋" w:eastAsia="仿宋" w:cs="仿宋"/>
          <w:sz w:val="30"/>
          <w:szCs w:val="30"/>
        </w:rPr>
      </w:pPr>
      <w:r>
        <w:rPr>
          <w:rFonts w:hint="eastAsia" w:ascii="仿宋" w:hAnsi="仿宋" w:eastAsia="仿宋" w:cs="仿宋"/>
          <w:sz w:val="30"/>
          <w:szCs w:val="30"/>
        </w:rPr>
        <w:t>验收的业主方验收组成员</w:t>
      </w:r>
    </w:p>
    <w:p>
      <w:pPr>
        <w:pStyle w:val="379"/>
        <w:ind w:firstLine="480"/>
        <w:rPr>
          <w:rFonts w:hint="eastAsia" w:ascii="仿宋" w:hAnsi="仿宋" w:eastAsia="仿宋" w:cs="仿宋"/>
          <w:sz w:val="30"/>
          <w:szCs w:val="30"/>
        </w:rPr>
      </w:pPr>
      <w:r>
        <w:rPr>
          <w:rFonts w:hint="eastAsia" w:ascii="仿宋" w:hAnsi="仿宋" w:eastAsia="仿宋" w:cs="仿宋"/>
          <w:sz w:val="30"/>
          <w:szCs w:val="30"/>
        </w:rPr>
        <w:t>医院领导、信息化相关人员，提交人员名单。</w:t>
      </w:r>
    </w:p>
    <w:p>
      <w:pPr>
        <w:pStyle w:val="379"/>
        <w:numPr>
          <w:ilvl w:val="0"/>
          <w:numId w:val="146"/>
        </w:numPr>
        <w:ind w:firstLineChars="0"/>
        <w:rPr>
          <w:rFonts w:hint="eastAsia" w:ascii="仿宋" w:hAnsi="仿宋" w:eastAsia="仿宋" w:cs="仿宋"/>
          <w:sz w:val="30"/>
          <w:szCs w:val="30"/>
        </w:rPr>
      </w:pPr>
      <w:r>
        <w:rPr>
          <w:rFonts w:hint="eastAsia" w:ascii="仿宋" w:hAnsi="仿宋" w:eastAsia="仿宋" w:cs="仿宋"/>
          <w:sz w:val="30"/>
          <w:szCs w:val="30"/>
        </w:rPr>
        <w:t>验收方验收组成员</w:t>
      </w:r>
    </w:p>
    <w:p>
      <w:pPr>
        <w:pStyle w:val="379"/>
        <w:ind w:firstLine="480"/>
        <w:rPr>
          <w:rFonts w:hint="eastAsia" w:ascii="仿宋" w:hAnsi="仿宋" w:eastAsia="仿宋" w:cs="仿宋"/>
          <w:sz w:val="30"/>
          <w:szCs w:val="30"/>
        </w:rPr>
      </w:pPr>
      <w:r>
        <w:rPr>
          <w:rFonts w:hint="eastAsia" w:ascii="仿宋" w:hAnsi="仿宋" w:eastAsia="仿宋" w:cs="仿宋"/>
          <w:sz w:val="30"/>
          <w:szCs w:val="30"/>
        </w:rPr>
        <w:t>相关人员，提交人员名单。</w:t>
      </w:r>
    </w:p>
    <w:p>
      <w:pPr>
        <w:pStyle w:val="379"/>
        <w:numPr>
          <w:ilvl w:val="0"/>
          <w:numId w:val="146"/>
        </w:numPr>
        <w:ind w:firstLineChars="0"/>
        <w:rPr>
          <w:rFonts w:hint="eastAsia" w:ascii="仿宋" w:hAnsi="仿宋" w:eastAsia="仿宋" w:cs="仿宋"/>
          <w:sz w:val="30"/>
          <w:szCs w:val="30"/>
        </w:rPr>
      </w:pPr>
      <w:r>
        <w:rPr>
          <w:rFonts w:hint="eastAsia" w:ascii="仿宋" w:hAnsi="仿宋" w:eastAsia="仿宋" w:cs="仿宋"/>
          <w:sz w:val="30"/>
          <w:szCs w:val="30"/>
        </w:rPr>
        <w:t>验收的承建方成员</w:t>
      </w:r>
    </w:p>
    <w:p>
      <w:pPr>
        <w:pStyle w:val="379"/>
        <w:ind w:firstLine="480"/>
        <w:rPr>
          <w:rFonts w:hint="eastAsia" w:ascii="仿宋" w:hAnsi="仿宋" w:eastAsia="仿宋" w:cs="仿宋"/>
          <w:sz w:val="30"/>
          <w:szCs w:val="30"/>
        </w:rPr>
      </w:pPr>
      <w:r>
        <w:rPr>
          <w:rFonts w:hint="eastAsia" w:ascii="仿宋" w:hAnsi="仿宋" w:eastAsia="仿宋" w:cs="仿宋"/>
          <w:sz w:val="30"/>
          <w:szCs w:val="30"/>
        </w:rPr>
        <w:t>承建方项目经理和相关人员，提交人员名单。</w:t>
      </w:r>
    </w:p>
    <w:p>
      <w:pPr>
        <w:pStyle w:val="379"/>
        <w:ind w:firstLine="480"/>
        <w:rPr>
          <w:rFonts w:hint="eastAsia" w:ascii="仿宋" w:hAnsi="仿宋" w:eastAsia="仿宋" w:cs="仿宋"/>
          <w:sz w:val="30"/>
          <w:szCs w:val="30"/>
        </w:rPr>
      </w:pPr>
      <w:r>
        <w:rPr>
          <w:rFonts w:hint="eastAsia" w:ascii="仿宋" w:hAnsi="仿宋" w:eastAsia="仿宋" w:cs="仿宋"/>
          <w:sz w:val="30"/>
          <w:szCs w:val="30"/>
        </w:rPr>
        <w:t>（4）验收方案和文档验收</w:t>
      </w:r>
    </w:p>
    <w:p>
      <w:pPr>
        <w:pStyle w:val="379"/>
        <w:ind w:firstLine="480"/>
        <w:rPr>
          <w:rFonts w:hint="eastAsia" w:ascii="仿宋" w:hAnsi="仿宋" w:eastAsia="仿宋" w:cs="仿宋"/>
          <w:sz w:val="30"/>
          <w:szCs w:val="30"/>
        </w:rPr>
      </w:pPr>
      <w:r>
        <w:rPr>
          <w:rFonts w:hint="eastAsia" w:ascii="仿宋" w:hAnsi="仿宋" w:eastAsia="仿宋" w:cs="仿宋"/>
          <w:sz w:val="30"/>
          <w:szCs w:val="30"/>
        </w:rPr>
        <w:t>按照验收标准进行验收。</w:t>
      </w:r>
    </w:p>
    <w:p>
      <w:pPr>
        <w:pStyle w:val="379"/>
        <w:ind w:firstLine="480"/>
        <w:rPr>
          <w:rFonts w:hint="eastAsia" w:ascii="仿宋" w:hAnsi="仿宋" w:eastAsia="仿宋" w:cs="仿宋"/>
          <w:sz w:val="30"/>
          <w:szCs w:val="30"/>
        </w:rPr>
      </w:pPr>
      <w:r>
        <w:rPr>
          <w:rFonts w:hint="eastAsia" w:ascii="仿宋" w:hAnsi="仿宋" w:eastAsia="仿宋" w:cs="仿宋"/>
          <w:sz w:val="30"/>
          <w:szCs w:val="30"/>
        </w:rPr>
        <w:t>（5）编制验收意见</w:t>
      </w:r>
    </w:p>
    <w:p>
      <w:pPr>
        <w:pStyle w:val="379"/>
        <w:ind w:firstLine="480"/>
        <w:rPr>
          <w:rFonts w:hint="eastAsia" w:ascii="仿宋" w:hAnsi="仿宋" w:eastAsia="仿宋" w:cs="仿宋"/>
          <w:sz w:val="30"/>
          <w:szCs w:val="30"/>
        </w:rPr>
      </w:pPr>
      <w:r>
        <w:rPr>
          <w:rFonts w:hint="eastAsia" w:ascii="仿宋" w:hAnsi="仿宋" w:eastAsia="仿宋" w:cs="仿宋"/>
          <w:sz w:val="30"/>
          <w:szCs w:val="30"/>
        </w:rPr>
        <w:t>验收组根据实施情况和文档审核的结果整理并编制《专家验收意见》其中主要内容包括：</w:t>
      </w:r>
    </w:p>
    <w:p>
      <w:pPr>
        <w:pStyle w:val="379"/>
        <w:numPr>
          <w:ilvl w:val="0"/>
          <w:numId w:val="147"/>
        </w:numPr>
        <w:ind w:firstLineChars="0"/>
        <w:rPr>
          <w:rFonts w:hint="eastAsia" w:ascii="仿宋" w:hAnsi="仿宋" w:eastAsia="仿宋" w:cs="仿宋"/>
          <w:sz w:val="30"/>
          <w:szCs w:val="30"/>
        </w:rPr>
      </w:pPr>
      <w:r>
        <w:rPr>
          <w:rFonts w:hint="eastAsia" w:ascii="仿宋" w:hAnsi="仿宋" w:eastAsia="仿宋" w:cs="仿宋"/>
          <w:sz w:val="30"/>
          <w:szCs w:val="30"/>
        </w:rPr>
        <w:t>验收报告；</w:t>
      </w:r>
    </w:p>
    <w:p>
      <w:pPr>
        <w:pStyle w:val="379"/>
        <w:numPr>
          <w:ilvl w:val="0"/>
          <w:numId w:val="147"/>
        </w:numPr>
        <w:ind w:firstLineChars="0"/>
        <w:rPr>
          <w:rFonts w:hint="eastAsia" w:ascii="仿宋" w:hAnsi="仿宋" w:eastAsia="仿宋" w:cs="仿宋"/>
          <w:sz w:val="30"/>
          <w:szCs w:val="30"/>
        </w:rPr>
      </w:pPr>
      <w:r>
        <w:rPr>
          <w:rFonts w:hint="eastAsia" w:ascii="仿宋" w:hAnsi="仿宋" w:eastAsia="仿宋" w:cs="仿宋"/>
          <w:sz w:val="30"/>
          <w:szCs w:val="30"/>
        </w:rPr>
        <w:t>文档验收报告；</w:t>
      </w:r>
    </w:p>
    <w:p>
      <w:pPr>
        <w:pStyle w:val="379"/>
        <w:numPr>
          <w:ilvl w:val="0"/>
          <w:numId w:val="147"/>
        </w:numPr>
        <w:ind w:firstLineChars="0"/>
        <w:rPr>
          <w:rFonts w:hint="eastAsia" w:ascii="仿宋" w:hAnsi="仿宋" w:eastAsia="仿宋" w:cs="仿宋"/>
          <w:sz w:val="30"/>
          <w:szCs w:val="30"/>
        </w:rPr>
      </w:pPr>
      <w:r>
        <w:rPr>
          <w:rFonts w:hint="eastAsia" w:ascii="仿宋" w:hAnsi="仿宋" w:eastAsia="仿宋" w:cs="仿宋"/>
          <w:sz w:val="30"/>
          <w:szCs w:val="30"/>
        </w:rPr>
        <w:t>验收备忘录；</w:t>
      </w:r>
    </w:p>
    <w:p>
      <w:pPr>
        <w:pStyle w:val="379"/>
        <w:numPr>
          <w:ilvl w:val="0"/>
          <w:numId w:val="147"/>
        </w:numPr>
        <w:ind w:firstLineChars="0"/>
        <w:rPr>
          <w:rFonts w:hint="eastAsia" w:ascii="仿宋" w:hAnsi="仿宋" w:eastAsia="仿宋" w:cs="仿宋"/>
          <w:sz w:val="30"/>
          <w:szCs w:val="30"/>
        </w:rPr>
      </w:pPr>
      <w:r>
        <w:rPr>
          <w:rFonts w:hint="eastAsia" w:ascii="仿宋" w:hAnsi="仿宋" w:eastAsia="仿宋" w:cs="仿宋"/>
          <w:sz w:val="30"/>
          <w:szCs w:val="30"/>
        </w:rPr>
        <w:t>验收结论。</w:t>
      </w:r>
    </w:p>
    <w:p>
      <w:pPr>
        <w:pStyle w:val="379"/>
        <w:ind w:firstLine="480"/>
        <w:rPr>
          <w:rFonts w:hint="eastAsia" w:ascii="仿宋" w:hAnsi="仿宋" w:eastAsia="仿宋" w:cs="仿宋"/>
          <w:sz w:val="30"/>
          <w:szCs w:val="30"/>
          <w:lang w:val="en-US"/>
        </w:rPr>
      </w:pPr>
      <w:r>
        <w:rPr>
          <w:rFonts w:hint="eastAsia" w:ascii="仿宋" w:hAnsi="仿宋" w:eastAsia="仿宋" w:cs="仿宋"/>
          <w:sz w:val="30"/>
          <w:szCs w:val="30"/>
          <w:lang w:val="en-US"/>
        </w:rPr>
        <w:t>（6）验收意见和验收报告会签</w:t>
      </w:r>
    </w:p>
    <w:p>
      <w:pPr>
        <w:pStyle w:val="379"/>
        <w:ind w:firstLine="480"/>
        <w:rPr>
          <w:rFonts w:hint="eastAsia" w:ascii="仿宋" w:hAnsi="仿宋" w:eastAsia="仿宋" w:cs="仿宋"/>
          <w:sz w:val="30"/>
          <w:szCs w:val="30"/>
        </w:rPr>
      </w:pPr>
      <w:r>
        <w:rPr>
          <w:rFonts w:hint="eastAsia" w:ascii="仿宋" w:hAnsi="仿宋" w:eastAsia="仿宋" w:cs="仿宋"/>
          <w:sz w:val="30"/>
          <w:szCs w:val="30"/>
        </w:rPr>
        <w:t>验收组编制《专家验收意见》后，由业主代表和总监理工程师根据《专家验收意见》出示验收报告，签字并盖章。</w:t>
      </w:r>
    </w:p>
    <w:p>
      <w:pPr>
        <w:pStyle w:val="379"/>
        <w:ind w:firstLine="480"/>
        <w:rPr>
          <w:rFonts w:hint="eastAsia" w:ascii="仿宋" w:hAnsi="仿宋" w:eastAsia="仿宋" w:cs="仿宋"/>
          <w:sz w:val="30"/>
          <w:szCs w:val="30"/>
        </w:rPr>
      </w:pPr>
      <w:r>
        <w:rPr>
          <w:rFonts w:hint="eastAsia" w:ascii="仿宋" w:hAnsi="仿宋" w:eastAsia="仿宋" w:cs="仿宋"/>
          <w:sz w:val="30"/>
          <w:szCs w:val="30"/>
        </w:rPr>
        <w:t>验收工作结束。</w:t>
      </w:r>
    </w:p>
    <w:p>
      <w:pPr>
        <w:pStyle w:val="2"/>
        <w:pageBreakBefore/>
        <w:widowControl/>
        <w:numPr>
          <w:ilvl w:val="0"/>
          <w:numId w:val="69"/>
        </w:numPr>
        <w:spacing w:before="480" w:after="360" w:line="240" w:lineRule="auto"/>
        <w:jc w:val="center"/>
        <w:rPr>
          <w:rFonts w:hint="eastAsia" w:ascii="仿宋" w:hAnsi="仿宋" w:eastAsia="仿宋" w:cs="仿宋"/>
          <w:sz w:val="30"/>
          <w:szCs w:val="30"/>
        </w:rPr>
      </w:pPr>
      <w:bookmarkStart w:id="568" w:name="_Toc1933182864"/>
      <w:r>
        <w:rPr>
          <w:rFonts w:hint="eastAsia" w:ascii="仿宋" w:hAnsi="仿宋" w:eastAsia="仿宋" w:cs="仿宋"/>
          <w:sz w:val="30"/>
          <w:szCs w:val="30"/>
        </w:rPr>
        <w:t>项目服务方式</w:t>
      </w:r>
      <w:bookmarkEnd w:id="562"/>
      <w:bookmarkEnd w:id="563"/>
      <w:bookmarkEnd w:id="568"/>
    </w:p>
    <w:p>
      <w:pPr>
        <w:pStyle w:val="3"/>
        <w:rPr>
          <w:rFonts w:hint="eastAsia" w:ascii="仿宋" w:hAnsi="仿宋" w:eastAsia="仿宋" w:cs="仿宋"/>
          <w:sz w:val="30"/>
          <w:szCs w:val="30"/>
        </w:rPr>
      </w:pPr>
      <w:bookmarkStart w:id="569" w:name="_Toc517191960"/>
      <w:bookmarkStart w:id="570" w:name="_Toc515230867"/>
      <w:bookmarkStart w:id="571" w:name="_Toc124190230"/>
      <w:bookmarkStart w:id="572" w:name="_Toc1724299785"/>
      <w:r>
        <w:rPr>
          <w:rFonts w:hint="eastAsia" w:ascii="仿宋" w:hAnsi="仿宋" w:eastAsia="仿宋" w:cs="仿宋"/>
          <w:sz w:val="30"/>
          <w:szCs w:val="30"/>
        </w:rPr>
        <w:t>软件服务方式概述</w:t>
      </w:r>
      <w:bookmarkEnd w:id="569"/>
      <w:bookmarkEnd w:id="570"/>
      <w:bookmarkEnd w:id="571"/>
      <w:bookmarkEnd w:id="572"/>
    </w:p>
    <w:p>
      <w:pPr>
        <w:pStyle w:val="379"/>
        <w:ind w:firstLine="480"/>
        <w:rPr>
          <w:rFonts w:hint="eastAsia" w:ascii="仿宋" w:hAnsi="仿宋" w:eastAsia="仿宋" w:cs="仿宋"/>
          <w:sz w:val="30"/>
          <w:szCs w:val="30"/>
        </w:rPr>
      </w:pPr>
      <w:r>
        <w:rPr>
          <w:rFonts w:hint="eastAsia" w:ascii="仿宋" w:hAnsi="仿宋" w:eastAsia="仿宋" w:cs="仿宋"/>
          <w:sz w:val="30"/>
          <w:szCs w:val="30"/>
        </w:rPr>
        <w:t>建设数字化医院，实现医院信息的全面数字化管理，并且为将来的智慧医院转型做好积极准备，已经成为医院信息化建设的共识。伴随着医院信息化建设的不断深入，IT环境、IT系统规模和种类日趋庞杂，大量信息系统的维护管理变得越来越复杂、技术难度也越来越高，同时考虑到医院IT部门由于受限于编制，自身的IT运维部门人力和技术有限，给系统的日常维护和管理造成相当大的困难，使得信息科承受着巨大的工作压力。如何管理和维护好信息系统，保证医院信息系统的长期稳定运行和不断发展，是医院当今面临的主要挑战。</w:t>
      </w:r>
    </w:p>
    <w:p>
      <w:pPr>
        <w:pStyle w:val="379"/>
        <w:ind w:firstLine="480"/>
        <w:rPr>
          <w:rFonts w:hint="eastAsia" w:ascii="仿宋" w:hAnsi="仿宋" w:eastAsia="仿宋" w:cs="仿宋"/>
          <w:sz w:val="30"/>
          <w:szCs w:val="30"/>
        </w:rPr>
      </w:pPr>
      <w:r>
        <w:rPr>
          <w:rFonts w:hint="eastAsia" w:ascii="仿宋" w:hAnsi="仿宋" w:eastAsia="仿宋" w:cs="仿宋"/>
          <w:sz w:val="30"/>
          <w:szCs w:val="30"/>
        </w:rPr>
        <w:t>IT服务服务是应对上述挑战的有效方式。IT服务服务是指医院将管理链中原本由自身规划设计项目方案、组织甑选各个业务系统服务商的IT业务以及相关联的服务流程剥离出来后，交由专业集成服务商完成的活动。推行医院IT服务模式，可以统筹规划医院的IT资源，提高IT资源的利用率，以共享式的数据管理代替分散式的管理，实现资源共享，保证统一管理和快速响应，医院可以集中力量发展核心医疗业务，达到术业有专攻，增加竞争力，减低营运成本，降低运行风险，提高医院的综合效益。</w:t>
      </w:r>
    </w:p>
    <w:p>
      <w:pPr>
        <w:pStyle w:val="379"/>
        <w:ind w:firstLine="480"/>
        <w:rPr>
          <w:rFonts w:hint="eastAsia" w:ascii="仿宋" w:hAnsi="仿宋" w:eastAsia="仿宋" w:cs="仿宋"/>
          <w:sz w:val="30"/>
          <w:szCs w:val="30"/>
        </w:rPr>
      </w:pPr>
      <w:r>
        <w:rPr>
          <w:rFonts w:hint="eastAsia" w:ascii="仿宋" w:hAnsi="仿宋" w:eastAsia="仿宋" w:cs="仿宋"/>
          <w:sz w:val="30"/>
          <w:szCs w:val="30"/>
        </w:rPr>
        <w:t>基于以上背景，制定出医院本次服务服务项目的运行模式。</w:t>
      </w:r>
    </w:p>
    <w:p>
      <w:pPr>
        <w:pStyle w:val="3"/>
        <w:rPr>
          <w:rFonts w:hint="eastAsia" w:ascii="仿宋" w:hAnsi="仿宋" w:eastAsia="仿宋" w:cs="仿宋"/>
          <w:sz w:val="30"/>
          <w:szCs w:val="30"/>
        </w:rPr>
      </w:pPr>
      <w:bookmarkStart w:id="573" w:name="_Toc515230868"/>
      <w:bookmarkStart w:id="574" w:name="_Toc124190231"/>
      <w:bookmarkStart w:id="575" w:name="_Toc517191961"/>
      <w:bookmarkStart w:id="576" w:name="_Toc14670230"/>
      <w:bookmarkStart w:id="577" w:name="_Toc490747454"/>
      <w:r>
        <w:rPr>
          <w:rFonts w:hint="eastAsia" w:ascii="仿宋" w:hAnsi="仿宋" w:eastAsia="仿宋" w:cs="仿宋"/>
          <w:sz w:val="30"/>
          <w:szCs w:val="30"/>
        </w:rPr>
        <w:t>项目服务服务思路</w:t>
      </w:r>
      <w:bookmarkEnd w:id="573"/>
      <w:bookmarkEnd w:id="574"/>
      <w:bookmarkEnd w:id="575"/>
      <w:bookmarkEnd w:id="576"/>
      <w:bookmarkEnd w:id="577"/>
    </w:p>
    <w:p>
      <w:pPr>
        <w:pStyle w:val="379"/>
        <w:ind w:firstLine="480"/>
        <w:rPr>
          <w:rFonts w:hint="eastAsia" w:ascii="仿宋" w:hAnsi="仿宋" w:eastAsia="仿宋" w:cs="仿宋"/>
          <w:sz w:val="30"/>
          <w:szCs w:val="30"/>
        </w:rPr>
      </w:pPr>
      <w:r>
        <w:rPr>
          <w:rFonts w:hint="eastAsia" w:ascii="仿宋" w:hAnsi="仿宋" w:eastAsia="仿宋" w:cs="仿宋"/>
          <w:sz w:val="30"/>
          <w:szCs w:val="30"/>
        </w:rPr>
        <w:t>根据对医院信息化蓝图的理解和医疗信息化发展趋势，本次服务服务合作项目建设思路为：紧紧围绕信息化为人服务的目标，按照国际国内医院信息化标准，以医院信息平台为核心，以云计算、物联网、移动互联网为技术手段，以大数据为基础，以业务系统为支撑，建设面向服务的智慧医院，实现一流的管理和服务水平，保障病人安全、提高医疗质量和临床效率，以信息化打造医院的核心竞争力，满足医院经营体制下运营、管理以及发展的要求。</w:t>
      </w:r>
    </w:p>
    <w:p>
      <w:pPr>
        <w:pStyle w:val="379"/>
        <w:ind w:firstLine="480"/>
        <w:rPr>
          <w:rFonts w:hint="eastAsia" w:ascii="仿宋" w:hAnsi="仿宋" w:eastAsia="仿宋" w:cs="仿宋"/>
          <w:sz w:val="30"/>
          <w:szCs w:val="30"/>
        </w:rPr>
      </w:pPr>
      <w:r>
        <w:rPr>
          <w:rFonts w:hint="eastAsia" w:ascii="仿宋" w:hAnsi="仿宋" w:eastAsia="仿宋" w:cs="仿宋"/>
          <w:sz w:val="30"/>
          <w:szCs w:val="30"/>
        </w:rPr>
        <w:t>总体规划设计、承担医院核心架构的开发，开发、实施工作，确保构建全院统一标准、统一平台、统一架构的智慧医院，实现相应的评级目标。</w:t>
      </w:r>
    </w:p>
    <w:p>
      <w:pPr>
        <w:pStyle w:val="3"/>
        <w:rPr>
          <w:rFonts w:hint="eastAsia" w:ascii="仿宋" w:hAnsi="仿宋" w:eastAsia="仿宋" w:cs="仿宋"/>
          <w:sz w:val="30"/>
          <w:szCs w:val="30"/>
        </w:rPr>
      </w:pPr>
      <w:bookmarkStart w:id="578" w:name="_Toc1749419852"/>
      <w:bookmarkStart w:id="579" w:name="_Toc517191962"/>
      <w:bookmarkStart w:id="580" w:name="_Toc515230869"/>
      <w:bookmarkStart w:id="581" w:name="_Toc124190232"/>
      <w:bookmarkStart w:id="582" w:name="_Toc490747455"/>
      <w:r>
        <w:rPr>
          <w:rFonts w:hint="eastAsia" w:ascii="仿宋" w:hAnsi="仿宋" w:eastAsia="仿宋" w:cs="仿宋"/>
          <w:sz w:val="30"/>
          <w:szCs w:val="30"/>
        </w:rPr>
        <w:t>服务模式下顶层设计</w:t>
      </w:r>
      <w:bookmarkEnd w:id="578"/>
      <w:bookmarkEnd w:id="579"/>
      <w:bookmarkEnd w:id="580"/>
      <w:bookmarkEnd w:id="581"/>
      <w:bookmarkEnd w:id="582"/>
    </w:p>
    <w:p>
      <w:pPr>
        <w:pStyle w:val="379"/>
        <w:ind w:firstLine="480"/>
        <w:rPr>
          <w:rFonts w:hint="eastAsia" w:ascii="仿宋" w:hAnsi="仿宋" w:eastAsia="仿宋" w:cs="仿宋"/>
          <w:sz w:val="30"/>
          <w:szCs w:val="30"/>
        </w:rPr>
      </w:pPr>
      <w:r>
        <w:rPr>
          <w:rFonts w:hint="eastAsia" w:ascii="仿宋" w:hAnsi="仿宋" w:eastAsia="仿宋" w:cs="仿宋"/>
          <w:sz w:val="30"/>
          <w:szCs w:val="30"/>
        </w:rPr>
        <w:t>1、建设以医疗质量和安全为核心的新型医疗服务模式</w:t>
      </w:r>
    </w:p>
    <w:p>
      <w:pPr>
        <w:pStyle w:val="379"/>
        <w:ind w:firstLine="480"/>
        <w:rPr>
          <w:rFonts w:hint="eastAsia" w:ascii="仿宋" w:hAnsi="仿宋" w:eastAsia="仿宋" w:cs="仿宋"/>
          <w:sz w:val="30"/>
          <w:szCs w:val="30"/>
        </w:rPr>
      </w:pPr>
      <w:r>
        <w:rPr>
          <w:rFonts w:hint="eastAsia" w:ascii="仿宋" w:hAnsi="仿宋" w:eastAsia="仿宋" w:cs="仿宋"/>
          <w:sz w:val="30"/>
          <w:szCs w:val="30"/>
        </w:rPr>
        <w:t>以医疗质量和安全为核心任务，利用信息化手段对传统医疗和作业流程进行优化再造，构建闭环管理的数据链，实现医护活动全生命周期的环节控制，杜绝医疗差错，规范医疗服务流程。</w:t>
      </w:r>
    </w:p>
    <w:p>
      <w:pPr>
        <w:pStyle w:val="379"/>
        <w:ind w:firstLine="480"/>
        <w:rPr>
          <w:rFonts w:hint="eastAsia" w:ascii="仿宋" w:hAnsi="仿宋" w:eastAsia="仿宋" w:cs="仿宋"/>
          <w:sz w:val="30"/>
          <w:szCs w:val="30"/>
        </w:rPr>
      </w:pPr>
      <w:r>
        <w:rPr>
          <w:rFonts w:hint="eastAsia" w:ascii="仿宋" w:hAnsi="仿宋" w:eastAsia="仿宋" w:cs="仿宋"/>
          <w:sz w:val="30"/>
          <w:szCs w:val="30"/>
        </w:rPr>
        <w:t>2、以电子病历为核心建设临床信息系统</w:t>
      </w:r>
    </w:p>
    <w:p>
      <w:pPr>
        <w:pStyle w:val="379"/>
        <w:ind w:firstLine="480"/>
        <w:rPr>
          <w:rFonts w:hint="eastAsia" w:ascii="仿宋" w:hAnsi="仿宋" w:eastAsia="仿宋" w:cs="仿宋"/>
          <w:sz w:val="30"/>
          <w:szCs w:val="30"/>
        </w:rPr>
      </w:pPr>
      <w:r>
        <w:rPr>
          <w:rFonts w:hint="eastAsia" w:ascii="仿宋" w:hAnsi="仿宋" w:eastAsia="仿宋" w:cs="仿宋"/>
          <w:sz w:val="30"/>
          <w:szCs w:val="30"/>
        </w:rPr>
        <w:t>构建标准化、集成化、移动化、智能化的电子病历系统，研究制定试用于医院的临床路径管理系统、临床路径自动优化系统和临床路径监控系统，实现完全的信息集成，能与电子病历交互信息，支持临床决策循证医学。</w:t>
      </w:r>
    </w:p>
    <w:p>
      <w:pPr>
        <w:pStyle w:val="3"/>
        <w:rPr>
          <w:rFonts w:hint="eastAsia" w:ascii="仿宋" w:hAnsi="仿宋" w:eastAsia="仿宋" w:cs="仿宋"/>
          <w:sz w:val="30"/>
          <w:szCs w:val="30"/>
        </w:rPr>
      </w:pPr>
      <w:bookmarkStart w:id="583" w:name="_Toc490747469"/>
      <w:bookmarkStart w:id="584" w:name="_Toc517191964"/>
      <w:bookmarkStart w:id="585" w:name="_Toc124190234"/>
      <w:bookmarkStart w:id="586" w:name="_Toc515230871"/>
      <w:bookmarkStart w:id="587" w:name="_Toc1300841487"/>
      <w:r>
        <w:rPr>
          <w:rFonts w:hint="eastAsia" w:ascii="仿宋" w:hAnsi="仿宋" w:eastAsia="仿宋" w:cs="仿宋"/>
          <w:sz w:val="30"/>
          <w:szCs w:val="30"/>
        </w:rPr>
        <w:t>服务职责分工和协调</w:t>
      </w:r>
      <w:bookmarkEnd w:id="583"/>
      <w:bookmarkEnd w:id="584"/>
      <w:bookmarkEnd w:id="585"/>
      <w:bookmarkEnd w:id="586"/>
      <w:bookmarkEnd w:id="587"/>
    </w:p>
    <w:p>
      <w:pPr>
        <w:pStyle w:val="379"/>
        <w:ind w:firstLine="480"/>
        <w:rPr>
          <w:rFonts w:hint="eastAsia" w:ascii="仿宋" w:hAnsi="仿宋" w:eastAsia="仿宋" w:cs="仿宋"/>
          <w:sz w:val="30"/>
          <w:szCs w:val="30"/>
        </w:rPr>
      </w:pPr>
      <w:r>
        <w:rPr>
          <w:rFonts w:hint="eastAsia" w:ascii="仿宋" w:hAnsi="仿宋" w:eastAsia="仿宋" w:cs="仿宋"/>
          <w:sz w:val="30"/>
          <w:szCs w:val="30"/>
        </w:rPr>
        <w:t>服务管理是施工阶段对业主负总责的项目管理，服务项目管理的组织结构包括施工服务。服务对分包实行统一指挥、协调、管理和监督，本次项目工程程管理的总体思路如下：</w:t>
      </w:r>
    </w:p>
    <w:p>
      <w:pPr>
        <w:pStyle w:val="379"/>
        <w:ind w:firstLine="480"/>
        <w:rPr>
          <w:rFonts w:hint="eastAsia" w:ascii="仿宋" w:hAnsi="仿宋" w:eastAsia="仿宋" w:cs="仿宋"/>
          <w:sz w:val="30"/>
          <w:szCs w:val="30"/>
        </w:rPr>
      </w:pPr>
      <w:r>
        <w:rPr>
          <w:rFonts w:hint="eastAsia" w:ascii="仿宋" w:hAnsi="仿宋" w:eastAsia="仿宋" w:cs="仿宋"/>
          <w:sz w:val="30"/>
          <w:szCs w:val="30"/>
        </w:rPr>
        <w:t>1、动态管理，优化配置，目标控制，阶段考核。</w:t>
      </w:r>
    </w:p>
    <w:p>
      <w:pPr>
        <w:pStyle w:val="379"/>
        <w:ind w:firstLine="480"/>
        <w:rPr>
          <w:rFonts w:hint="eastAsia" w:ascii="仿宋" w:hAnsi="仿宋" w:eastAsia="仿宋" w:cs="仿宋"/>
          <w:sz w:val="30"/>
          <w:szCs w:val="30"/>
        </w:rPr>
      </w:pPr>
      <w:r>
        <w:rPr>
          <w:rFonts w:hint="eastAsia" w:ascii="仿宋" w:hAnsi="仿宋" w:eastAsia="仿宋" w:cs="仿宋"/>
          <w:sz w:val="30"/>
          <w:szCs w:val="30"/>
        </w:rPr>
        <w:t>2、运行机制：“总部服务控制、项目授权管理、专业施工保障、社会协力合作”。</w:t>
      </w:r>
    </w:p>
    <w:p>
      <w:pPr>
        <w:pStyle w:val="379"/>
        <w:ind w:firstLine="480"/>
        <w:rPr>
          <w:rFonts w:hint="eastAsia" w:ascii="仿宋" w:hAnsi="仿宋" w:eastAsia="仿宋" w:cs="仿宋"/>
          <w:sz w:val="30"/>
          <w:szCs w:val="30"/>
        </w:rPr>
      </w:pPr>
      <w:r>
        <w:rPr>
          <w:rFonts w:hint="eastAsia" w:ascii="仿宋" w:hAnsi="仿宋" w:eastAsia="仿宋" w:cs="仿宋"/>
          <w:sz w:val="30"/>
          <w:szCs w:val="30"/>
        </w:rPr>
        <w:t>3、组织机构：“两层分离，三层关系”，即“管理层与作业层分离”，项目层次与企业层次的关系，项目经理与企业法人代表的关系，项目经理部与劳务作业层的关系。</w:t>
      </w:r>
    </w:p>
    <w:p>
      <w:pPr>
        <w:pStyle w:val="379"/>
        <w:ind w:firstLine="480"/>
        <w:rPr>
          <w:rFonts w:hint="eastAsia" w:ascii="仿宋" w:hAnsi="仿宋" w:eastAsia="仿宋" w:cs="仿宋"/>
          <w:sz w:val="30"/>
          <w:szCs w:val="30"/>
        </w:rPr>
      </w:pPr>
      <w:r>
        <w:rPr>
          <w:rFonts w:hint="eastAsia" w:ascii="仿宋" w:hAnsi="仿宋" w:eastAsia="仿宋" w:cs="仿宋"/>
          <w:sz w:val="30"/>
          <w:szCs w:val="30"/>
        </w:rPr>
        <w:t>4、推行主体：“二制建设”。即项目经理责任制和项目成本核算制。项目经理负责制：即项目经理对项目目标和项目管理工作直接负责。在医院信息系统改建项目的建设过程中，不仅供应商需要有项目经理，业主方也同样需要能全面负责的项目负责人。当然，这里的项目主要指分解后的子项目、子系统。当然项目管理主要由项目经理领导的项目管理班子负责，但不仅仅是项目经理和项目管理班子的事情，而是整个项目组的责任，项目组不同层次的成员应承担相应层次的项目管理工作和责任。项目协调管理机制：针对本项目具有的综合性、多样化特点，引入针对项目协调管理的专项组织和工作机制，保证相关部门的协调配合。</w:t>
      </w:r>
    </w:p>
    <w:p>
      <w:pPr>
        <w:pStyle w:val="379"/>
        <w:ind w:firstLine="480"/>
        <w:rPr>
          <w:rFonts w:hint="eastAsia" w:ascii="仿宋" w:hAnsi="仿宋" w:eastAsia="仿宋" w:cs="仿宋"/>
          <w:sz w:val="30"/>
          <w:szCs w:val="30"/>
        </w:rPr>
      </w:pPr>
      <w:r>
        <w:rPr>
          <w:rFonts w:hint="eastAsia" w:ascii="仿宋" w:hAnsi="仿宋" w:eastAsia="仿宋" w:cs="仿宋"/>
          <w:sz w:val="30"/>
          <w:szCs w:val="30"/>
        </w:rPr>
        <w:t>5、基本内容：“三控，三管，一协调”。即成本控制、进度控制、质量控制，安全、合同、信息管理和与施工有关的组织协调。</w:t>
      </w:r>
    </w:p>
    <w:p>
      <w:pPr>
        <w:pStyle w:val="379"/>
        <w:ind w:firstLine="480"/>
        <w:rPr>
          <w:rFonts w:hint="eastAsia" w:ascii="仿宋" w:hAnsi="仿宋" w:eastAsia="仿宋" w:cs="仿宋"/>
          <w:sz w:val="30"/>
          <w:szCs w:val="30"/>
        </w:rPr>
      </w:pPr>
      <w:r>
        <w:rPr>
          <w:rFonts w:hint="eastAsia" w:ascii="仿宋" w:hAnsi="仿宋" w:eastAsia="仿宋" w:cs="仿宋"/>
          <w:sz w:val="30"/>
          <w:szCs w:val="30"/>
        </w:rPr>
        <w:t>工程投资（成本）控制→在工程项目投资范围内得到合理控制。</w:t>
      </w:r>
    </w:p>
    <w:p>
      <w:pPr>
        <w:pStyle w:val="379"/>
        <w:ind w:firstLine="480"/>
        <w:rPr>
          <w:rFonts w:hint="eastAsia" w:ascii="仿宋" w:hAnsi="仿宋" w:eastAsia="仿宋" w:cs="仿宋"/>
          <w:sz w:val="30"/>
          <w:szCs w:val="30"/>
        </w:rPr>
      </w:pPr>
      <w:r>
        <w:rPr>
          <w:rFonts w:hint="eastAsia" w:ascii="仿宋" w:hAnsi="仿宋" w:eastAsia="仿宋" w:cs="仿宋"/>
          <w:sz w:val="30"/>
          <w:szCs w:val="30"/>
        </w:rPr>
        <w:t>工程进度控制→是指项目实施阶段（包括设计准备、设计、施工、施工前准备各阶段）的进度控制。控制的目的是：通过采用控制措施，确保项目交付使用时间目标的实现。</w:t>
      </w:r>
    </w:p>
    <w:p>
      <w:pPr>
        <w:pStyle w:val="379"/>
        <w:ind w:firstLine="480"/>
        <w:rPr>
          <w:rFonts w:hint="eastAsia" w:ascii="仿宋" w:hAnsi="仿宋" w:eastAsia="仿宋" w:cs="仿宋"/>
          <w:sz w:val="30"/>
          <w:szCs w:val="30"/>
        </w:rPr>
      </w:pPr>
      <w:r>
        <w:rPr>
          <w:rFonts w:hint="eastAsia" w:ascii="仿宋" w:hAnsi="仿宋" w:eastAsia="仿宋" w:cs="仿宋"/>
          <w:sz w:val="30"/>
          <w:szCs w:val="30"/>
        </w:rPr>
        <w:t>工程质量、安全控制→监理工程师组织参加施工的承包商，按合同标准进行建设，并对形成质量的诸因素进行检测、核验，对差异提出调整、纠正措施的监督管理过程。</w:t>
      </w:r>
    </w:p>
    <w:p>
      <w:pPr>
        <w:pStyle w:val="379"/>
        <w:ind w:firstLine="480"/>
        <w:rPr>
          <w:rFonts w:hint="eastAsia" w:ascii="仿宋" w:hAnsi="仿宋" w:eastAsia="仿宋" w:cs="仿宋"/>
          <w:sz w:val="30"/>
          <w:szCs w:val="30"/>
        </w:rPr>
      </w:pPr>
      <w:r>
        <w:rPr>
          <w:rFonts w:hint="eastAsia" w:ascii="仿宋" w:hAnsi="仿宋" w:eastAsia="仿宋" w:cs="仿宋"/>
          <w:sz w:val="30"/>
          <w:szCs w:val="30"/>
        </w:rPr>
        <w:t>安全与环境管理→是围绕着动态目标控制展开的，而安全则是固定资产建设过程中最重要的目标控制的基础。</w:t>
      </w:r>
    </w:p>
    <w:p>
      <w:pPr>
        <w:pStyle w:val="379"/>
        <w:ind w:firstLine="480"/>
        <w:rPr>
          <w:rFonts w:hint="eastAsia" w:ascii="仿宋" w:hAnsi="仿宋" w:eastAsia="仿宋" w:cs="仿宋"/>
          <w:sz w:val="30"/>
          <w:szCs w:val="30"/>
        </w:rPr>
      </w:pPr>
      <w:r>
        <w:rPr>
          <w:rFonts w:hint="eastAsia" w:ascii="仿宋" w:hAnsi="仿宋" w:eastAsia="仿宋" w:cs="仿宋"/>
          <w:sz w:val="30"/>
          <w:szCs w:val="30"/>
        </w:rPr>
        <w:t>合同管理→建设项目的合同贯穿于合同的签订、履行、变更或终止等活动的全过程。</w:t>
      </w:r>
    </w:p>
    <w:p>
      <w:pPr>
        <w:pStyle w:val="379"/>
        <w:ind w:firstLine="480"/>
        <w:rPr>
          <w:rFonts w:hint="eastAsia" w:ascii="仿宋" w:hAnsi="仿宋" w:eastAsia="仿宋" w:cs="仿宋"/>
          <w:sz w:val="30"/>
          <w:szCs w:val="30"/>
        </w:rPr>
      </w:pPr>
      <w:r>
        <w:rPr>
          <w:rFonts w:hint="eastAsia" w:ascii="仿宋" w:hAnsi="仿宋" w:eastAsia="仿宋" w:cs="仿宋"/>
          <w:sz w:val="30"/>
          <w:szCs w:val="30"/>
        </w:rPr>
        <w:t>信息管理→依靠大量的信息以及对大量信息的管理，实现电子化管理。</w:t>
      </w:r>
    </w:p>
    <w:p>
      <w:pPr>
        <w:pStyle w:val="379"/>
        <w:ind w:firstLine="480"/>
        <w:rPr>
          <w:rFonts w:hint="eastAsia" w:ascii="仿宋" w:hAnsi="仿宋" w:eastAsia="仿宋" w:cs="仿宋"/>
          <w:sz w:val="30"/>
          <w:szCs w:val="30"/>
        </w:rPr>
      </w:pPr>
      <w:r>
        <w:rPr>
          <w:rFonts w:hint="eastAsia" w:ascii="仿宋" w:hAnsi="仿宋" w:eastAsia="仿宋" w:cs="仿宋"/>
          <w:sz w:val="30"/>
          <w:szCs w:val="30"/>
        </w:rPr>
        <w:t>6、管理目标：成本目标、进度目标、施工质量目标。针对项目的计划、进度、费用、质量、安全等关键因素，需要从组织、计划、控制等方面进行一定的管理。在本项目中将采用如下管理和协同方法：</w:t>
      </w:r>
    </w:p>
    <w:p>
      <w:pPr>
        <w:pStyle w:val="379"/>
        <w:numPr>
          <w:ilvl w:val="0"/>
          <w:numId w:val="148"/>
        </w:numPr>
        <w:ind w:firstLineChars="0"/>
        <w:rPr>
          <w:rFonts w:hint="eastAsia" w:ascii="仿宋" w:hAnsi="仿宋" w:eastAsia="仿宋" w:cs="仿宋"/>
          <w:sz w:val="30"/>
          <w:szCs w:val="30"/>
        </w:rPr>
      </w:pPr>
      <w:r>
        <w:rPr>
          <w:rFonts w:hint="eastAsia" w:ascii="仿宋" w:hAnsi="仿宋" w:eastAsia="仿宋" w:cs="仿宋"/>
          <w:sz w:val="30"/>
          <w:szCs w:val="30"/>
        </w:rPr>
        <w:t>系统管理方法：以达到整个系统的高效率为主要目标，通过信息流进行各个子系统之间的沟通、协调和综合；强调系统地、合乎逻辑的分析方法，运用系统模型，力求达到量化，精确地表达多项目因素的实际行为状况和各要素之间的相互关系。</w:t>
      </w:r>
    </w:p>
    <w:p>
      <w:pPr>
        <w:pStyle w:val="379"/>
        <w:numPr>
          <w:ilvl w:val="0"/>
          <w:numId w:val="148"/>
        </w:numPr>
        <w:ind w:firstLineChars="0"/>
        <w:rPr>
          <w:rFonts w:hint="eastAsia" w:ascii="仿宋" w:hAnsi="仿宋" w:eastAsia="仿宋" w:cs="仿宋"/>
          <w:sz w:val="30"/>
          <w:szCs w:val="30"/>
        </w:rPr>
      </w:pPr>
      <w:r>
        <w:rPr>
          <w:rFonts w:hint="eastAsia" w:ascii="仿宋" w:hAnsi="仿宋" w:eastAsia="仿宋" w:cs="仿宋"/>
          <w:sz w:val="30"/>
          <w:szCs w:val="30"/>
        </w:rPr>
        <w:t>项目经理负责制：即项目经理对项目目标和项目管理工作直接负责。在医院信息系统改建项目的建设过程中，不仅供应商需要有项目经理，业主方也同样需要能全面负责的项目负责人。当然，这里的项目主要指分解后的子项目、子系统。当然项目管理主要由项目经理领导的项目管理班子负责，但不仅仅是项目经理和项目管理班子的事情，而是整个项目组的责任，项目组不同层次的成员应承担相应层次的项目管理工作和责任。</w:t>
      </w:r>
    </w:p>
    <w:p>
      <w:pPr>
        <w:pStyle w:val="3"/>
        <w:spacing w:line="240" w:lineRule="auto"/>
        <w:rPr>
          <w:rFonts w:hint="eastAsia" w:ascii="仿宋" w:hAnsi="仿宋" w:eastAsia="仿宋" w:cs="仿宋"/>
          <w:sz w:val="30"/>
          <w:szCs w:val="30"/>
        </w:rPr>
      </w:pPr>
      <w:bookmarkStart w:id="588" w:name="_Toc1859345549"/>
      <w:r>
        <w:rPr>
          <w:rFonts w:hint="eastAsia" w:ascii="仿宋" w:hAnsi="仿宋" w:eastAsia="仿宋" w:cs="仿宋"/>
          <w:sz w:val="30"/>
          <w:szCs w:val="30"/>
        </w:rPr>
        <w:t>售后服务及质量保障方案</w:t>
      </w:r>
      <w:bookmarkEnd w:id="588"/>
    </w:p>
    <w:p>
      <w:pPr>
        <w:pStyle w:val="4"/>
        <w:rPr>
          <w:rFonts w:hint="eastAsia" w:ascii="仿宋" w:hAnsi="仿宋" w:eastAsia="仿宋" w:cs="仿宋"/>
          <w:sz w:val="30"/>
          <w:szCs w:val="30"/>
        </w:rPr>
      </w:pPr>
      <w:bookmarkStart w:id="589" w:name="_Toc1986094546"/>
      <w:bookmarkStart w:id="590" w:name="_Toc10708"/>
      <w:bookmarkStart w:id="591" w:name="_Toc21881"/>
      <w:bookmarkStart w:id="592" w:name="_Toc99454905"/>
      <w:bookmarkStart w:id="593" w:name="_Toc95043859"/>
      <w:r>
        <w:rPr>
          <w:rFonts w:hint="eastAsia" w:ascii="仿宋" w:hAnsi="仿宋" w:eastAsia="仿宋" w:cs="仿宋"/>
          <w:sz w:val="30"/>
          <w:szCs w:val="30"/>
        </w:rPr>
        <w:t>售后服务管理方案</w:t>
      </w:r>
      <w:bookmarkEnd w:id="589"/>
      <w:bookmarkEnd w:id="590"/>
      <w:bookmarkEnd w:id="591"/>
      <w:bookmarkEnd w:id="592"/>
      <w:bookmarkEnd w:id="593"/>
    </w:p>
    <w:p>
      <w:pPr>
        <w:spacing w:before="120"/>
        <w:ind w:firstLine="480"/>
        <w:rPr>
          <w:rFonts w:hint="eastAsia" w:ascii="仿宋" w:hAnsi="仿宋" w:eastAsia="仿宋" w:cs="仿宋"/>
          <w:sz w:val="30"/>
          <w:szCs w:val="30"/>
        </w:rPr>
      </w:pPr>
      <w:r>
        <w:rPr>
          <w:rFonts w:hint="eastAsia" w:ascii="仿宋" w:hAnsi="仿宋" w:eastAsia="仿宋" w:cs="仿宋"/>
          <w:sz w:val="30"/>
          <w:szCs w:val="30"/>
        </w:rPr>
        <w:t>本章首先在大型项目实施方法论基础上，结合项目特点，设计本项目实施方法，同时提出保障项目实施的相关保障策略。在IT服务领域拥有多年软件开发和系统集成经验，多年来不断致力于健全和完善项目质量管理体系，遵循国际标准规范，确保在项目建设质量和长期服务水平上获得用户信任。</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结合软件工程标准，形成具有特色的项目与质量管理体系。以项目管理为核心，建立了业务运作流程及其控制和管理规范，并在项目的实施过程中，严格按照项目与质量管理体系进行管理。</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按照投标要求，全面组织本系统的建设工作，完成系统的设计、开发、测试、培训和相应的集成服务。</w:t>
      </w:r>
    </w:p>
    <w:p>
      <w:pPr>
        <w:pStyle w:val="187"/>
        <w:keepNext/>
        <w:keepLines/>
        <w:widowControl/>
        <w:numPr>
          <w:ilvl w:val="0"/>
          <w:numId w:val="149"/>
        </w:numPr>
        <w:overflowPunct w:val="0"/>
        <w:autoSpaceDE w:val="0"/>
        <w:autoSpaceDN w:val="0"/>
        <w:adjustRightInd w:val="0"/>
        <w:spacing w:before="120" w:beforeLines="50" w:line="360" w:lineRule="auto"/>
        <w:ind w:left="1120" w:right="210" w:firstLine="480"/>
        <w:contextualSpacing/>
        <w:outlineLvl w:val="1"/>
        <w:rPr>
          <w:rFonts w:hint="eastAsia" w:ascii="仿宋" w:hAnsi="仿宋" w:eastAsia="仿宋" w:cs="仿宋"/>
          <w:bCs/>
          <w:vanish/>
          <w:sz w:val="30"/>
          <w:szCs w:val="30"/>
        </w:rPr>
      </w:pPr>
      <w:bookmarkStart w:id="594" w:name="_Toc99306513"/>
      <w:bookmarkEnd w:id="594"/>
      <w:bookmarkStart w:id="595" w:name="_Toc154007790"/>
      <w:bookmarkEnd w:id="595"/>
      <w:bookmarkStart w:id="596" w:name="_Toc22834792"/>
      <w:bookmarkEnd w:id="596"/>
      <w:bookmarkStart w:id="597" w:name="_Toc28331744"/>
      <w:bookmarkEnd w:id="597"/>
      <w:bookmarkStart w:id="598" w:name="_Toc22836886"/>
      <w:bookmarkEnd w:id="598"/>
      <w:bookmarkStart w:id="599" w:name="_Toc154005743"/>
      <w:bookmarkEnd w:id="599"/>
      <w:bookmarkStart w:id="600" w:name="_Toc22975109"/>
      <w:bookmarkEnd w:id="600"/>
      <w:bookmarkStart w:id="601" w:name="_Toc99418742"/>
      <w:bookmarkEnd w:id="601"/>
      <w:bookmarkStart w:id="602" w:name="_Toc99413609"/>
      <w:bookmarkEnd w:id="602"/>
      <w:bookmarkStart w:id="603" w:name="_Toc149658006"/>
      <w:bookmarkEnd w:id="603"/>
      <w:bookmarkStart w:id="604" w:name="_Toc148303872"/>
      <w:bookmarkEnd w:id="604"/>
      <w:bookmarkStart w:id="605" w:name="_Toc99328498"/>
      <w:bookmarkEnd w:id="605"/>
      <w:bookmarkStart w:id="606" w:name="_Toc99304584"/>
      <w:bookmarkEnd w:id="606"/>
      <w:bookmarkStart w:id="607" w:name="_Toc99421881"/>
      <w:bookmarkEnd w:id="607"/>
      <w:bookmarkStart w:id="608" w:name="_Toc149658192"/>
      <w:bookmarkEnd w:id="608"/>
      <w:bookmarkStart w:id="609" w:name="_Toc154052358"/>
      <w:bookmarkEnd w:id="609"/>
      <w:bookmarkStart w:id="610" w:name="_Toc99420837"/>
      <w:bookmarkEnd w:id="610"/>
      <w:bookmarkStart w:id="611" w:name="_Toc99300160"/>
      <w:bookmarkEnd w:id="611"/>
      <w:bookmarkStart w:id="612" w:name="_Toc148361448"/>
      <w:bookmarkEnd w:id="612"/>
      <w:bookmarkStart w:id="613" w:name="_Toc29373638"/>
      <w:bookmarkEnd w:id="613"/>
      <w:bookmarkStart w:id="614" w:name="_Toc124239868"/>
      <w:bookmarkEnd w:id="614"/>
      <w:bookmarkStart w:id="615" w:name="_Toc147953415"/>
      <w:bookmarkEnd w:id="615"/>
      <w:bookmarkStart w:id="616" w:name="_Toc148304555"/>
      <w:bookmarkEnd w:id="616"/>
      <w:bookmarkStart w:id="617" w:name="_Toc22983247"/>
      <w:bookmarkEnd w:id="617"/>
      <w:bookmarkStart w:id="618" w:name="_Toc22835054"/>
      <w:bookmarkEnd w:id="618"/>
      <w:bookmarkStart w:id="619" w:name="_Toc148304254"/>
      <w:bookmarkEnd w:id="619"/>
      <w:bookmarkStart w:id="620" w:name="_Toc154006717"/>
      <w:bookmarkEnd w:id="620"/>
      <w:bookmarkStart w:id="621" w:name="_Toc154052730"/>
      <w:bookmarkEnd w:id="621"/>
      <w:bookmarkStart w:id="622" w:name="_Toc29312660"/>
      <w:bookmarkEnd w:id="622"/>
      <w:bookmarkStart w:id="623" w:name="_Toc99414473"/>
      <w:bookmarkEnd w:id="623"/>
      <w:bookmarkStart w:id="624" w:name="_Toc154043859"/>
      <w:bookmarkEnd w:id="624"/>
      <w:bookmarkStart w:id="625" w:name="_Toc99417399"/>
      <w:bookmarkEnd w:id="625"/>
      <w:bookmarkStart w:id="626" w:name="_Toc99304876"/>
      <w:bookmarkEnd w:id="626"/>
      <w:bookmarkStart w:id="627" w:name="_Toc99416540"/>
      <w:bookmarkEnd w:id="627"/>
      <w:bookmarkStart w:id="628" w:name="_Toc147953641"/>
      <w:bookmarkEnd w:id="628"/>
      <w:bookmarkStart w:id="629" w:name="_Toc95043860"/>
      <w:bookmarkEnd w:id="629"/>
      <w:bookmarkStart w:id="630" w:name="_Toc124201114"/>
      <w:bookmarkEnd w:id="630"/>
      <w:bookmarkStart w:id="631" w:name="_Toc99416821"/>
      <w:bookmarkEnd w:id="631"/>
      <w:bookmarkStart w:id="632" w:name="_Toc99447084"/>
      <w:bookmarkEnd w:id="632"/>
      <w:bookmarkStart w:id="633" w:name="_Toc23233672"/>
      <w:bookmarkEnd w:id="633"/>
      <w:bookmarkStart w:id="634" w:name="_Toc29386339"/>
      <w:bookmarkEnd w:id="634"/>
      <w:bookmarkStart w:id="635" w:name="_Toc99318199"/>
      <w:bookmarkEnd w:id="635"/>
      <w:bookmarkStart w:id="636" w:name="_Toc154007409"/>
      <w:bookmarkEnd w:id="636"/>
      <w:bookmarkStart w:id="637" w:name="_Toc99305922"/>
      <w:bookmarkEnd w:id="637"/>
      <w:bookmarkStart w:id="638" w:name="_Toc99454906"/>
      <w:bookmarkEnd w:id="638"/>
      <w:bookmarkStart w:id="639" w:name="_Toc154044106"/>
      <w:bookmarkEnd w:id="639"/>
      <w:bookmarkStart w:id="640" w:name="_Toc22831073"/>
      <w:bookmarkEnd w:id="640"/>
      <w:bookmarkStart w:id="641" w:name="_Toc99301530"/>
      <w:bookmarkEnd w:id="641"/>
      <w:bookmarkStart w:id="642" w:name="_Toc99304253"/>
      <w:bookmarkEnd w:id="642"/>
      <w:bookmarkStart w:id="643" w:name="_Toc99299861"/>
      <w:bookmarkEnd w:id="643"/>
      <w:bookmarkStart w:id="644" w:name="_Toc99299568"/>
      <w:bookmarkEnd w:id="644"/>
      <w:bookmarkStart w:id="645" w:name="_Toc22983174"/>
      <w:bookmarkEnd w:id="645"/>
      <w:bookmarkStart w:id="646" w:name="_Toc124239627"/>
      <w:bookmarkEnd w:id="646"/>
      <w:bookmarkStart w:id="647" w:name="_Toc28186026"/>
      <w:bookmarkEnd w:id="647"/>
      <w:bookmarkStart w:id="648" w:name="_Toc22979248"/>
      <w:bookmarkEnd w:id="648"/>
      <w:bookmarkStart w:id="649" w:name="_Toc22831164"/>
      <w:bookmarkEnd w:id="649"/>
      <w:bookmarkStart w:id="650" w:name="_Toc23232561"/>
      <w:bookmarkEnd w:id="650"/>
      <w:bookmarkStart w:id="651" w:name="_Toc99419793"/>
      <w:bookmarkEnd w:id="651"/>
      <w:bookmarkStart w:id="652" w:name="_Toc148303570"/>
      <w:bookmarkEnd w:id="652"/>
      <w:bookmarkStart w:id="653" w:name="_Toc65598302"/>
      <w:bookmarkEnd w:id="653"/>
      <w:bookmarkStart w:id="654" w:name="_Toc28331884"/>
      <w:bookmarkEnd w:id="654"/>
      <w:bookmarkStart w:id="655" w:name="_Toc154006245"/>
      <w:bookmarkEnd w:id="655"/>
      <w:bookmarkStart w:id="656" w:name="_Toc154005994"/>
      <w:bookmarkEnd w:id="656"/>
      <w:bookmarkStart w:id="657" w:name="_Toc22831235"/>
      <w:bookmarkEnd w:id="657"/>
      <w:bookmarkStart w:id="658" w:name="_Toc143876172"/>
      <w:bookmarkEnd w:id="658"/>
      <w:bookmarkStart w:id="659" w:name="_Toc22979321"/>
      <w:bookmarkEnd w:id="659"/>
      <w:bookmarkStart w:id="660" w:name="_Toc99317632"/>
      <w:bookmarkEnd w:id="660"/>
      <w:bookmarkStart w:id="661" w:name="_Toc99414159"/>
      <w:bookmarkEnd w:id="661"/>
      <w:bookmarkStart w:id="662" w:name="_Toc23233587"/>
      <w:bookmarkEnd w:id="662"/>
      <w:bookmarkStart w:id="663" w:name="_Toc99302599"/>
      <w:bookmarkEnd w:id="663"/>
    </w:p>
    <w:p>
      <w:pPr>
        <w:pStyle w:val="187"/>
        <w:keepNext/>
        <w:keepLines/>
        <w:widowControl/>
        <w:numPr>
          <w:ilvl w:val="0"/>
          <w:numId w:val="149"/>
        </w:numPr>
        <w:overflowPunct w:val="0"/>
        <w:autoSpaceDE w:val="0"/>
        <w:autoSpaceDN w:val="0"/>
        <w:adjustRightInd w:val="0"/>
        <w:spacing w:before="120" w:beforeLines="50" w:line="360" w:lineRule="auto"/>
        <w:ind w:left="1120" w:right="210" w:firstLine="480"/>
        <w:contextualSpacing/>
        <w:outlineLvl w:val="1"/>
        <w:rPr>
          <w:rFonts w:hint="eastAsia" w:ascii="仿宋" w:hAnsi="仿宋" w:eastAsia="仿宋" w:cs="仿宋"/>
          <w:bCs/>
          <w:vanish/>
          <w:sz w:val="30"/>
          <w:szCs w:val="30"/>
        </w:rPr>
      </w:pPr>
      <w:bookmarkStart w:id="664" w:name="_Toc149658193"/>
      <w:bookmarkEnd w:id="664"/>
      <w:bookmarkStart w:id="665" w:name="_Toc22983175"/>
      <w:bookmarkEnd w:id="665"/>
      <w:bookmarkStart w:id="666" w:name="_Toc148304255"/>
      <w:bookmarkEnd w:id="666"/>
      <w:bookmarkStart w:id="667" w:name="_Toc99447085"/>
      <w:bookmarkEnd w:id="667"/>
      <w:bookmarkStart w:id="668" w:name="_Toc99301531"/>
      <w:bookmarkEnd w:id="668"/>
      <w:bookmarkStart w:id="669" w:name="_Toc23233673"/>
      <w:bookmarkEnd w:id="669"/>
      <w:bookmarkStart w:id="670" w:name="_Toc99421882"/>
      <w:bookmarkEnd w:id="670"/>
      <w:bookmarkStart w:id="671" w:name="_Toc147953416"/>
      <w:bookmarkEnd w:id="671"/>
      <w:bookmarkStart w:id="672" w:name="_Toc148303873"/>
      <w:bookmarkEnd w:id="672"/>
      <w:bookmarkStart w:id="673" w:name="_Toc154043860"/>
      <w:bookmarkEnd w:id="673"/>
      <w:bookmarkStart w:id="674" w:name="_Toc124239869"/>
      <w:bookmarkEnd w:id="674"/>
      <w:bookmarkStart w:id="675" w:name="_Toc99304254"/>
      <w:bookmarkEnd w:id="675"/>
      <w:bookmarkStart w:id="676" w:name="_Toc22831074"/>
      <w:bookmarkEnd w:id="676"/>
      <w:bookmarkStart w:id="677" w:name="_Toc99328499"/>
      <w:bookmarkEnd w:id="677"/>
      <w:bookmarkStart w:id="678" w:name="_Toc28186027"/>
      <w:bookmarkEnd w:id="678"/>
      <w:bookmarkStart w:id="679" w:name="_Toc99413610"/>
      <w:bookmarkEnd w:id="679"/>
      <w:bookmarkStart w:id="680" w:name="_Toc23233588"/>
      <w:bookmarkEnd w:id="680"/>
      <w:bookmarkStart w:id="681" w:name="_Toc29312661"/>
      <w:bookmarkEnd w:id="681"/>
      <w:bookmarkStart w:id="682" w:name="_Toc22834793"/>
      <w:bookmarkEnd w:id="682"/>
      <w:bookmarkStart w:id="683" w:name="_Toc124201115"/>
      <w:bookmarkEnd w:id="683"/>
      <w:bookmarkStart w:id="684" w:name="_Toc99418743"/>
      <w:bookmarkEnd w:id="684"/>
      <w:bookmarkStart w:id="685" w:name="_Toc154005995"/>
      <w:bookmarkEnd w:id="685"/>
      <w:bookmarkStart w:id="686" w:name="_Toc99306514"/>
      <w:bookmarkEnd w:id="686"/>
      <w:bookmarkStart w:id="687" w:name="_Toc99304877"/>
      <w:bookmarkEnd w:id="687"/>
      <w:bookmarkStart w:id="688" w:name="_Toc99302600"/>
      <w:bookmarkEnd w:id="688"/>
      <w:bookmarkStart w:id="689" w:name="_Toc28331745"/>
      <w:bookmarkEnd w:id="689"/>
      <w:bookmarkStart w:id="690" w:name="_Toc143876173"/>
      <w:bookmarkEnd w:id="690"/>
      <w:bookmarkStart w:id="691" w:name="_Toc65598303"/>
      <w:bookmarkEnd w:id="691"/>
      <w:bookmarkStart w:id="692" w:name="_Toc124239628"/>
      <w:bookmarkEnd w:id="692"/>
      <w:bookmarkStart w:id="693" w:name="_Toc99454907"/>
      <w:bookmarkEnd w:id="693"/>
      <w:bookmarkStart w:id="694" w:name="_Toc22835055"/>
      <w:bookmarkEnd w:id="694"/>
      <w:bookmarkStart w:id="695" w:name="_Toc154007410"/>
      <w:bookmarkEnd w:id="695"/>
      <w:bookmarkStart w:id="696" w:name="_Toc148303571"/>
      <w:bookmarkEnd w:id="696"/>
      <w:bookmarkStart w:id="697" w:name="_Toc99414474"/>
      <w:bookmarkEnd w:id="697"/>
      <w:bookmarkStart w:id="698" w:name="_Toc99305923"/>
      <w:bookmarkEnd w:id="698"/>
      <w:bookmarkStart w:id="699" w:name="_Toc22831165"/>
      <w:bookmarkEnd w:id="699"/>
      <w:bookmarkStart w:id="700" w:name="_Toc154044107"/>
      <w:bookmarkEnd w:id="700"/>
      <w:bookmarkStart w:id="701" w:name="_Toc99299862"/>
      <w:bookmarkEnd w:id="701"/>
      <w:bookmarkStart w:id="702" w:name="_Toc22983248"/>
      <w:bookmarkEnd w:id="702"/>
      <w:bookmarkStart w:id="703" w:name="_Toc148304556"/>
      <w:bookmarkEnd w:id="703"/>
      <w:bookmarkStart w:id="704" w:name="_Toc99318200"/>
      <w:bookmarkEnd w:id="704"/>
      <w:bookmarkStart w:id="705" w:name="_Toc154052731"/>
      <w:bookmarkEnd w:id="705"/>
      <w:bookmarkStart w:id="706" w:name="_Toc99419794"/>
      <w:bookmarkEnd w:id="706"/>
      <w:bookmarkStart w:id="707" w:name="_Toc154052359"/>
      <w:bookmarkEnd w:id="707"/>
      <w:bookmarkStart w:id="708" w:name="_Toc148361449"/>
      <w:bookmarkEnd w:id="708"/>
      <w:bookmarkStart w:id="709" w:name="_Toc99317633"/>
      <w:bookmarkEnd w:id="709"/>
      <w:bookmarkStart w:id="710" w:name="_Toc99417400"/>
      <w:bookmarkEnd w:id="710"/>
      <w:bookmarkStart w:id="711" w:name="_Toc29373639"/>
      <w:bookmarkEnd w:id="711"/>
      <w:bookmarkStart w:id="712" w:name="_Toc22979322"/>
      <w:bookmarkEnd w:id="712"/>
      <w:bookmarkStart w:id="713" w:name="_Toc99414160"/>
      <w:bookmarkEnd w:id="713"/>
      <w:bookmarkStart w:id="714" w:name="_Toc99416541"/>
      <w:bookmarkEnd w:id="714"/>
      <w:bookmarkStart w:id="715" w:name="_Toc95043861"/>
      <w:bookmarkEnd w:id="715"/>
      <w:bookmarkStart w:id="716" w:name="_Toc29386340"/>
      <w:bookmarkEnd w:id="716"/>
      <w:bookmarkStart w:id="717" w:name="_Toc147953642"/>
      <w:bookmarkEnd w:id="717"/>
      <w:bookmarkStart w:id="718" w:name="_Toc22831236"/>
      <w:bookmarkEnd w:id="718"/>
      <w:bookmarkStart w:id="719" w:name="_Toc99300161"/>
      <w:bookmarkEnd w:id="719"/>
      <w:bookmarkStart w:id="720" w:name="_Toc22975110"/>
      <w:bookmarkEnd w:id="720"/>
      <w:bookmarkStart w:id="721" w:name="_Toc154006246"/>
      <w:bookmarkEnd w:id="721"/>
      <w:bookmarkStart w:id="722" w:name="_Toc99304585"/>
      <w:bookmarkEnd w:id="722"/>
      <w:bookmarkStart w:id="723" w:name="_Toc99416822"/>
      <w:bookmarkEnd w:id="723"/>
      <w:bookmarkStart w:id="724" w:name="_Toc154005744"/>
      <w:bookmarkEnd w:id="724"/>
      <w:bookmarkStart w:id="725" w:name="_Toc154006718"/>
      <w:bookmarkEnd w:id="725"/>
      <w:bookmarkStart w:id="726" w:name="_Toc99299569"/>
      <w:bookmarkEnd w:id="726"/>
      <w:bookmarkStart w:id="727" w:name="_Toc23232562"/>
      <w:bookmarkEnd w:id="727"/>
      <w:bookmarkStart w:id="728" w:name="_Toc22979249"/>
      <w:bookmarkEnd w:id="728"/>
      <w:bookmarkStart w:id="729" w:name="_Toc22836887"/>
      <w:bookmarkEnd w:id="729"/>
      <w:bookmarkStart w:id="730" w:name="_Toc28331885"/>
      <w:bookmarkEnd w:id="730"/>
      <w:bookmarkStart w:id="731" w:name="_Toc154007791"/>
      <w:bookmarkEnd w:id="731"/>
      <w:bookmarkStart w:id="732" w:name="_Toc149658007"/>
      <w:bookmarkEnd w:id="732"/>
      <w:bookmarkStart w:id="733" w:name="_Toc99420838"/>
      <w:bookmarkEnd w:id="733"/>
    </w:p>
    <w:p>
      <w:pPr>
        <w:pStyle w:val="176"/>
        <w:keepNext/>
        <w:keepLines/>
        <w:widowControl/>
        <w:numPr>
          <w:ilvl w:val="0"/>
          <w:numId w:val="150"/>
        </w:numPr>
        <w:overflowPunct w:val="0"/>
        <w:autoSpaceDE w:val="0"/>
        <w:autoSpaceDN w:val="0"/>
        <w:adjustRightInd w:val="0"/>
        <w:spacing w:before="120" w:beforeLines="50"/>
        <w:ind w:left="1320" w:right="210" w:firstLineChars="0"/>
        <w:outlineLvl w:val="1"/>
        <w:rPr>
          <w:rFonts w:hint="eastAsia" w:ascii="仿宋" w:hAnsi="仿宋" w:eastAsia="仿宋" w:cs="仿宋"/>
          <w:b/>
          <w:bCs/>
          <w:vanish/>
          <w:sz w:val="30"/>
          <w:szCs w:val="30"/>
        </w:rPr>
      </w:pPr>
      <w:bookmarkStart w:id="734" w:name="_Toc148361450"/>
      <w:bookmarkEnd w:id="734"/>
      <w:bookmarkStart w:id="735" w:name="_Toc99328500"/>
      <w:bookmarkEnd w:id="735"/>
      <w:bookmarkStart w:id="736" w:name="_Toc99299570"/>
      <w:bookmarkEnd w:id="736"/>
      <w:bookmarkStart w:id="737" w:name="_Toc22836888"/>
      <w:bookmarkEnd w:id="737"/>
      <w:bookmarkStart w:id="738" w:name="_Toc99317634"/>
      <w:bookmarkEnd w:id="738"/>
      <w:bookmarkStart w:id="739" w:name="_Toc28331746"/>
      <w:bookmarkEnd w:id="739"/>
      <w:bookmarkStart w:id="740" w:name="_Toc99454908"/>
      <w:bookmarkEnd w:id="740"/>
      <w:bookmarkStart w:id="741" w:name="_Toc99318201"/>
      <w:bookmarkEnd w:id="741"/>
      <w:bookmarkStart w:id="742" w:name="_Toc154005745"/>
      <w:bookmarkEnd w:id="742"/>
      <w:bookmarkStart w:id="743" w:name="_Toc99419795"/>
      <w:bookmarkEnd w:id="743"/>
      <w:bookmarkStart w:id="744" w:name="_Toc99300162"/>
      <w:bookmarkEnd w:id="744"/>
      <w:bookmarkStart w:id="745" w:name="_Toc22831237"/>
      <w:bookmarkEnd w:id="745"/>
      <w:bookmarkStart w:id="746" w:name="_Toc154007792"/>
      <w:bookmarkEnd w:id="746"/>
      <w:bookmarkStart w:id="747" w:name="_Toc22979323"/>
      <w:bookmarkEnd w:id="747"/>
      <w:bookmarkStart w:id="748" w:name="_Toc23232563"/>
      <w:bookmarkEnd w:id="748"/>
      <w:bookmarkStart w:id="749" w:name="_Toc148304256"/>
      <w:bookmarkEnd w:id="749"/>
      <w:bookmarkStart w:id="750" w:name="_Toc22983249"/>
      <w:bookmarkEnd w:id="750"/>
      <w:bookmarkStart w:id="751" w:name="_Toc99416542"/>
      <w:bookmarkEnd w:id="751"/>
      <w:bookmarkStart w:id="752" w:name="_Toc147953417"/>
      <w:bookmarkEnd w:id="752"/>
      <w:bookmarkStart w:id="753" w:name="_Toc99301532"/>
      <w:bookmarkEnd w:id="753"/>
      <w:bookmarkStart w:id="754" w:name="_Toc65598304"/>
      <w:bookmarkEnd w:id="754"/>
      <w:bookmarkStart w:id="755" w:name="_Toc22835056"/>
      <w:bookmarkEnd w:id="755"/>
      <w:bookmarkStart w:id="756" w:name="_Toc124201116"/>
      <w:bookmarkEnd w:id="756"/>
      <w:bookmarkStart w:id="757" w:name="_Toc29373640"/>
      <w:bookmarkEnd w:id="757"/>
      <w:bookmarkStart w:id="758" w:name="_Toc99304586"/>
      <w:bookmarkEnd w:id="758"/>
      <w:bookmarkStart w:id="759" w:name="_Toc99414475"/>
      <w:bookmarkEnd w:id="759"/>
      <w:bookmarkStart w:id="760" w:name="_Toc22831166"/>
      <w:bookmarkEnd w:id="760"/>
      <w:bookmarkStart w:id="761" w:name="_Toc28331886"/>
      <w:bookmarkEnd w:id="761"/>
      <w:bookmarkStart w:id="762" w:name="_Toc99418744"/>
      <w:bookmarkEnd w:id="762"/>
      <w:bookmarkStart w:id="763" w:name="_Toc148303572"/>
      <w:bookmarkEnd w:id="763"/>
      <w:bookmarkStart w:id="764" w:name="_Toc29386341"/>
      <w:bookmarkEnd w:id="764"/>
      <w:bookmarkStart w:id="765" w:name="_Toc124239629"/>
      <w:bookmarkEnd w:id="765"/>
      <w:bookmarkStart w:id="766" w:name="_Toc28186028"/>
      <w:bookmarkEnd w:id="766"/>
      <w:bookmarkStart w:id="767" w:name="_Toc99447086"/>
      <w:bookmarkEnd w:id="767"/>
      <w:bookmarkStart w:id="768" w:name="_Toc149658008"/>
      <w:bookmarkEnd w:id="768"/>
      <w:bookmarkStart w:id="769" w:name="_Toc154052732"/>
      <w:bookmarkEnd w:id="769"/>
      <w:bookmarkStart w:id="770" w:name="_Toc99420839"/>
      <w:bookmarkEnd w:id="770"/>
      <w:bookmarkStart w:id="771" w:name="_Toc99302601"/>
      <w:bookmarkEnd w:id="771"/>
      <w:bookmarkStart w:id="772" w:name="_Toc154052360"/>
      <w:bookmarkEnd w:id="772"/>
      <w:bookmarkStart w:id="773" w:name="_Toc23233674"/>
      <w:bookmarkEnd w:id="773"/>
      <w:bookmarkStart w:id="774" w:name="_Toc99304255"/>
      <w:bookmarkEnd w:id="774"/>
      <w:bookmarkStart w:id="775" w:name="_Toc23233589"/>
      <w:bookmarkEnd w:id="775"/>
      <w:bookmarkStart w:id="776" w:name="_Toc99421883"/>
      <w:bookmarkEnd w:id="776"/>
      <w:bookmarkStart w:id="777" w:name="_Toc154006247"/>
      <w:bookmarkEnd w:id="777"/>
      <w:bookmarkStart w:id="778" w:name="_Toc22834794"/>
      <w:bookmarkEnd w:id="778"/>
      <w:bookmarkStart w:id="779" w:name="_Toc154005996"/>
      <w:bookmarkEnd w:id="779"/>
      <w:bookmarkStart w:id="780" w:name="_Toc148304557"/>
      <w:bookmarkEnd w:id="780"/>
      <w:bookmarkStart w:id="781" w:name="_Toc29312662"/>
      <w:bookmarkEnd w:id="781"/>
      <w:bookmarkStart w:id="782" w:name="_Toc149658194"/>
      <w:bookmarkEnd w:id="782"/>
      <w:bookmarkStart w:id="783" w:name="_Toc99417401"/>
      <w:bookmarkEnd w:id="783"/>
      <w:bookmarkStart w:id="784" w:name="_Toc154007411"/>
      <w:bookmarkEnd w:id="784"/>
      <w:bookmarkStart w:id="785" w:name="_Toc99299863"/>
      <w:bookmarkEnd w:id="785"/>
      <w:bookmarkStart w:id="786" w:name="_Toc154006719"/>
      <w:bookmarkEnd w:id="786"/>
      <w:bookmarkStart w:id="787" w:name="_Toc99305924"/>
      <w:bookmarkEnd w:id="787"/>
      <w:bookmarkStart w:id="788" w:name="_Toc99306515"/>
      <w:bookmarkEnd w:id="788"/>
      <w:bookmarkStart w:id="789" w:name="_Toc99416823"/>
      <w:bookmarkEnd w:id="789"/>
      <w:bookmarkStart w:id="790" w:name="_Toc99413611"/>
      <w:bookmarkEnd w:id="790"/>
      <w:bookmarkStart w:id="791" w:name="_Toc22975111"/>
      <w:bookmarkEnd w:id="791"/>
      <w:bookmarkStart w:id="792" w:name="_Toc143876174"/>
      <w:bookmarkEnd w:id="792"/>
      <w:bookmarkStart w:id="793" w:name="_Toc22983176"/>
      <w:bookmarkEnd w:id="793"/>
      <w:bookmarkStart w:id="794" w:name="_Toc22831075"/>
      <w:bookmarkEnd w:id="794"/>
      <w:bookmarkStart w:id="795" w:name="_Toc154044108"/>
      <w:bookmarkEnd w:id="795"/>
      <w:bookmarkStart w:id="796" w:name="_Toc147953643"/>
      <w:bookmarkEnd w:id="796"/>
      <w:bookmarkStart w:id="797" w:name="_Toc22979250"/>
      <w:bookmarkEnd w:id="797"/>
      <w:bookmarkStart w:id="798" w:name="_Toc95043862"/>
      <w:bookmarkEnd w:id="798"/>
      <w:bookmarkStart w:id="799" w:name="_Toc154043861"/>
      <w:bookmarkEnd w:id="799"/>
      <w:bookmarkStart w:id="800" w:name="_Toc124239870"/>
      <w:bookmarkEnd w:id="800"/>
      <w:bookmarkStart w:id="801" w:name="_Toc148303874"/>
      <w:bookmarkEnd w:id="801"/>
      <w:bookmarkStart w:id="802" w:name="_Toc99304878"/>
      <w:bookmarkEnd w:id="802"/>
      <w:bookmarkStart w:id="803" w:name="_Toc99414161"/>
      <w:bookmarkEnd w:id="803"/>
      <w:bookmarkStart w:id="804" w:name="_Toc529376227"/>
    </w:p>
    <w:p>
      <w:pPr>
        <w:pStyle w:val="176"/>
        <w:keepNext/>
        <w:keepLines/>
        <w:widowControl/>
        <w:numPr>
          <w:ilvl w:val="0"/>
          <w:numId w:val="150"/>
        </w:numPr>
        <w:overflowPunct w:val="0"/>
        <w:autoSpaceDE w:val="0"/>
        <w:autoSpaceDN w:val="0"/>
        <w:adjustRightInd w:val="0"/>
        <w:spacing w:before="120" w:beforeLines="50"/>
        <w:ind w:left="1320" w:right="210" w:firstLineChars="0"/>
        <w:outlineLvl w:val="1"/>
        <w:rPr>
          <w:rFonts w:hint="eastAsia" w:ascii="仿宋" w:hAnsi="仿宋" w:eastAsia="仿宋" w:cs="仿宋"/>
          <w:b/>
          <w:bCs/>
          <w:vanish/>
          <w:sz w:val="30"/>
          <w:szCs w:val="30"/>
        </w:rPr>
      </w:pPr>
      <w:bookmarkStart w:id="805" w:name="_Toc154044109"/>
      <w:bookmarkEnd w:id="805"/>
      <w:bookmarkStart w:id="806" w:name="_Toc154007793"/>
      <w:bookmarkEnd w:id="806"/>
      <w:bookmarkStart w:id="807" w:name="_Toc29312663"/>
      <w:bookmarkEnd w:id="807"/>
      <w:bookmarkStart w:id="808" w:name="_Toc154052361"/>
      <w:bookmarkEnd w:id="808"/>
      <w:bookmarkStart w:id="809" w:name="_Toc22831076"/>
      <w:bookmarkEnd w:id="809"/>
      <w:bookmarkStart w:id="810" w:name="_Toc23233675"/>
      <w:bookmarkEnd w:id="810"/>
      <w:bookmarkStart w:id="811" w:name="_Toc99300163"/>
      <w:bookmarkEnd w:id="811"/>
      <w:bookmarkStart w:id="812" w:name="_Toc95043863"/>
      <w:bookmarkEnd w:id="812"/>
      <w:bookmarkStart w:id="813" w:name="_Toc99420840"/>
      <w:bookmarkEnd w:id="813"/>
      <w:bookmarkStart w:id="814" w:name="_Toc28331747"/>
      <w:bookmarkEnd w:id="814"/>
      <w:bookmarkStart w:id="815" w:name="_Toc124239871"/>
      <w:bookmarkEnd w:id="815"/>
      <w:bookmarkStart w:id="816" w:name="_Toc154043862"/>
      <w:bookmarkEnd w:id="816"/>
      <w:bookmarkStart w:id="817" w:name="_Toc154005997"/>
      <w:bookmarkEnd w:id="817"/>
      <w:bookmarkStart w:id="818" w:name="_Toc99413612"/>
      <w:bookmarkEnd w:id="818"/>
      <w:bookmarkStart w:id="819" w:name="_Toc22836889"/>
      <w:bookmarkEnd w:id="819"/>
      <w:bookmarkStart w:id="820" w:name="_Toc99454909"/>
      <w:bookmarkEnd w:id="820"/>
      <w:bookmarkStart w:id="821" w:name="_Toc99299864"/>
      <w:bookmarkEnd w:id="821"/>
      <w:bookmarkStart w:id="822" w:name="_Toc65598305"/>
      <w:bookmarkEnd w:id="822"/>
      <w:bookmarkStart w:id="823" w:name="_Toc154006248"/>
      <w:bookmarkEnd w:id="823"/>
      <w:bookmarkStart w:id="824" w:name="_Toc22979251"/>
      <w:bookmarkEnd w:id="824"/>
      <w:bookmarkStart w:id="825" w:name="_Toc99447087"/>
      <w:bookmarkEnd w:id="825"/>
      <w:bookmarkStart w:id="826" w:name="_Toc99305925"/>
      <w:bookmarkEnd w:id="826"/>
      <w:bookmarkStart w:id="827" w:name="_Toc22983177"/>
      <w:bookmarkEnd w:id="827"/>
      <w:bookmarkStart w:id="828" w:name="_Toc124201117"/>
      <w:bookmarkEnd w:id="828"/>
      <w:bookmarkStart w:id="829" w:name="_Toc23233590"/>
      <w:bookmarkEnd w:id="829"/>
      <w:bookmarkStart w:id="830" w:name="_Toc99419796"/>
      <w:bookmarkEnd w:id="830"/>
      <w:bookmarkStart w:id="831" w:name="_Toc22979324"/>
      <w:bookmarkEnd w:id="831"/>
      <w:bookmarkStart w:id="832" w:name="_Toc99302602"/>
      <w:bookmarkEnd w:id="832"/>
      <w:bookmarkStart w:id="833" w:name="_Toc148304558"/>
      <w:bookmarkEnd w:id="833"/>
      <w:bookmarkStart w:id="834" w:name="_Toc99417402"/>
      <w:bookmarkEnd w:id="834"/>
      <w:bookmarkStart w:id="835" w:name="_Toc99418745"/>
      <w:bookmarkEnd w:id="835"/>
      <w:bookmarkStart w:id="836" w:name="_Toc99416824"/>
      <w:bookmarkEnd w:id="836"/>
      <w:bookmarkStart w:id="837" w:name="_Toc22983250"/>
      <w:bookmarkEnd w:id="837"/>
      <w:bookmarkStart w:id="838" w:name="_Toc22831238"/>
      <w:bookmarkEnd w:id="838"/>
      <w:bookmarkStart w:id="839" w:name="_Toc22835057"/>
      <w:bookmarkEnd w:id="839"/>
      <w:bookmarkStart w:id="840" w:name="_Toc148303875"/>
      <w:bookmarkEnd w:id="840"/>
      <w:bookmarkStart w:id="841" w:name="_Toc99414476"/>
      <w:bookmarkEnd w:id="841"/>
      <w:bookmarkStart w:id="842" w:name="_Toc23232564"/>
      <w:bookmarkEnd w:id="842"/>
      <w:bookmarkStart w:id="843" w:name="_Toc99306516"/>
      <w:bookmarkEnd w:id="843"/>
      <w:bookmarkStart w:id="844" w:name="_Toc29386342"/>
      <w:bookmarkEnd w:id="844"/>
      <w:bookmarkStart w:id="845" w:name="_Toc147953644"/>
      <w:bookmarkEnd w:id="845"/>
      <w:bookmarkStart w:id="846" w:name="_Toc22834795"/>
      <w:bookmarkEnd w:id="846"/>
      <w:bookmarkStart w:id="847" w:name="_Toc99317635"/>
      <w:bookmarkEnd w:id="847"/>
      <w:bookmarkStart w:id="848" w:name="_Toc149658195"/>
      <w:bookmarkEnd w:id="848"/>
      <w:bookmarkStart w:id="849" w:name="_Toc99304256"/>
      <w:bookmarkEnd w:id="849"/>
      <w:bookmarkStart w:id="850" w:name="_Toc99299571"/>
      <w:bookmarkEnd w:id="850"/>
      <w:bookmarkStart w:id="851" w:name="_Toc28331887"/>
      <w:bookmarkEnd w:id="851"/>
      <w:bookmarkStart w:id="852" w:name="_Toc99328501"/>
      <w:bookmarkEnd w:id="852"/>
      <w:bookmarkStart w:id="853" w:name="_Toc99318202"/>
      <w:bookmarkEnd w:id="853"/>
      <w:bookmarkStart w:id="854" w:name="_Toc149658009"/>
      <w:bookmarkEnd w:id="854"/>
      <w:bookmarkStart w:id="855" w:name="_Toc154006720"/>
      <w:bookmarkEnd w:id="855"/>
      <w:bookmarkStart w:id="856" w:name="_Toc148361451"/>
      <w:bookmarkEnd w:id="856"/>
      <w:bookmarkStart w:id="857" w:name="_Toc99301533"/>
      <w:bookmarkEnd w:id="857"/>
      <w:bookmarkStart w:id="858" w:name="_Toc154005746"/>
      <w:bookmarkEnd w:id="858"/>
      <w:bookmarkStart w:id="859" w:name="_Toc28186029"/>
      <w:bookmarkEnd w:id="859"/>
      <w:bookmarkStart w:id="860" w:name="_Toc22975112"/>
      <w:bookmarkEnd w:id="860"/>
      <w:bookmarkStart w:id="861" w:name="_Toc124239630"/>
      <w:bookmarkEnd w:id="861"/>
      <w:bookmarkStart w:id="862" w:name="_Toc99414162"/>
      <w:bookmarkEnd w:id="862"/>
      <w:bookmarkStart w:id="863" w:name="_Toc99304587"/>
      <w:bookmarkEnd w:id="863"/>
      <w:bookmarkStart w:id="864" w:name="_Toc99416543"/>
      <w:bookmarkEnd w:id="864"/>
      <w:bookmarkStart w:id="865" w:name="_Toc29373641"/>
      <w:bookmarkEnd w:id="865"/>
      <w:bookmarkStart w:id="866" w:name="_Toc148303573"/>
      <w:bookmarkEnd w:id="866"/>
      <w:bookmarkStart w:id="867" w:name="_Toc99304879"/>
      <w:bookmarkEnd w:id="867"/>
      <w:bookmarkStart w:id="868" w:name="_Toc99421884"/>
      <w:bookmarkEnd w:id="868"/>
      <w:bookmarkStart w:id="869" w:name="_Toc154007412"/>
      <w:bookmarkEnd w:id="869"/>
      <w:bookmarkStart w:id="870" w:name="_Toc22831167"/>
      <w:bookmarkEnd w:id="870"/>
      <w:bookmarkStart w:id="871" w:name="_Toc154052733"/>
      <w:bookmarkEnd w:id="871"/>
      <w:bookmarkStart w:id="872" w:name="_Toc147953418"/>
      <w:bookmarkEnd w:id="872"/>
      <w:bookmarkStart w:id="873" w:name="_Toc148304257"/>
      <w:bookmarkEnd w:id="873"/>
      <w:bookmarkStart w:id="874" w:name="_Toc143876175"/>
      <w:bookmarkEnd w:id="874"/>
    </w:p>
    <w:p>
      <w:pPr>
        <w:pStyle w:val="176"/>
        <w:keepNext/>
        <w:keepLines/>
        <w:widowControl/>
        <w:numPr>
          <w:ilvl w:val="0"/>
          <w:numId w:val="150"/>
        </w:numPr>
        <w:overflowPunct w:val="0"/>
        <w:autoSpaceDE w:val="0"/>
        <w:autoSpaceDN w:val="0"/>
        <w:adjustRightInd w:val="0"/>
        <w:spacing w:before="120" w:beforeLines="50"/>
        <w:ind w:left="1320" w:right="210" w:firstLineChars="0"/>
        <w:outlineLvl w:val="1"/>
        <w:rPr>
          <w:rFonts w:hint="eastAsia" w:ascii="仿宋" w:hAnsi="仿宋" w:eastAsia="仿宋" w:cs="仿宋"/>
          <w:b/>
          <w:bCs/>
          <w:vanish/>
          <w:sz w:val="30"/>
          <w:szCs w:val="30"/>
        </w:rPr>
      </w:pPr>
      <w:bookmarkStart w:id="875" w:name="_Toc154052734"/>
      <w:bookmarkEnd w:id="875"/>
      <w:bookmarkStart w:id="876" w:name="_Toc99417403"/>
      <w:bookmarkEnd w:id="876"/>
      <w:bookmarkStart w:id="877" w:name="_Toc99414477"/>
      <w:bookmarkEnd w:id="877"/>
      <w:bookmarkStart w:id="878" w:name="_Toc99420841"/>
      <w:bookmarkEnd w:id="878"/>
      <w:bookmarkStart w:id="879" w:name="_Toc22983251"/>
      <w:bookmarkEnd w:id="879"/>
      <w:bookmarkStart w:id="880" w:name="_Toc99299572"/>
      <w:bookmarkEnd w:id="880"/>
      <w:bookmarkStart w:id="881" w:name="_Toc99421885"/>
      <w:bookmarkEnd w:id="881"/>
      <w:bookmarkStart w:id="882" w:name="_Toc23233591"/>
      <w:bookmarkEnd w:id="882"/>
      <w:bookmarkStart w:id="883" w:name="_Toc22979325"/>
      <w:bookmarkEnd w:id="883"/>
      <w:bookmarkStart w:id="884" w:name="_Toc99301534"/>
      <w:bookmarkEnd w:id="884"/>
      <w:bookmarkStart w:id="885" w:name="_Toc99413613"/>
      <w:bookmarkEnd w:id="885"/>
      <w:bookmarkStart w:id="886" w:name="_Toc22834796"/>
      <w:bookmarkEnd w:id="886"/>
      <w:bookmarkStart w:id="887" w:name="_Toc22831168"/>
      <w:bookmarkEnd w:id="887"/>
      <w:bookmarkStart w:id="888" w:name="_Toc99306517"/>
      <w:bookmarkEnd w:id="888"/>
      <w:bookmarkStart w:id="889" w:name="_Toc28186030"/>
      <w:bookmarkEnd w:id="889"/>
      <w:bookmarkStart w:id="890" w:name="_Toc149658010"/>
      <w:bookmarkEnd w:id="890"/>
      <w:bookmarkStart w:id="891" w:name="_Toc99416825"/>
      <w:bookmarkEnd w:id="891"/>
      <w:bookmarkStart w:id="892" w:name="_Toc149658196"/>
      <w:bookmarkEnd w:id="892"/>
      <w:bookmarkStart w:id="893" w:name="_Toc22831077"/>
      <w:bookmarkEnd w:id="893"/>
      <w:bookmarkStart w:id="894" w:name="_Toc99419797"/>
      <w:bookmarkEnd w:id="894"/>
      <w:bookmarkStart w:id="895" w:name="_Toc154052362"/>
      <w:bookmarkEnd w:id="895"/>
      <w:bookmarkStart w:id="896" w:name="_Toc154044110"/>
      <w:bookmarkEnd w:id="896"/>
      <w:bookmarkStart w:id="897" w:name="_Toc154006721"/>
      <w:bookmarkEnd w:id="897"/>
      <w:bookmarkStart w:id="898" w:name="_Toc99414163"/>
      <w:bookmarkEnd w:id="898"/>
      <w:bookmarkStart w:id="899" w:name="_Toc99328502"/>
      <w:bookmarkEnd w:id="899"/>
      <w:bookmarkStart w:id="900" w:name="_Toc29373642"/>
      <w:bookmarkEnd w:id="900"/>
      <w:bookmarkStart w:id="901" w:name="_Toc124239631"/>
      <w:bookmarkEnd w:id="901"/>
      <w:bookmarkStart w:id="902" w:name="_Toc99304588"/>
      <w:bookmarkEnd w:id="902"/>
      <w:bookmarkStart w:id="903" w:name="_Toc148304559"/>
      <w:bookmarkEnd w:id="903"/>
      <w:bookmarkStart w:id="904" w:name="_Toc99418746"/>
      <w:bookmarkEnd w:id="904"/>
      <w:bookmarkStart w:id="905" w:name="_Toc22979252"/>
      <w:bookmarkEnd w:id="905"/>
      <w:bookmarkStart w:id="906" w:name="_Toc154007794"/>
      <w:bookmarkEnd w:id="906"/>
      <w:bookmarkStart w:id="907" w:name="_Toc22975113"/>
      <w:bookmarkEnd w:id="907"/>
      <w:bookmarkStart w:id="908" w:name="_Toc154005747"/>
      <w:bookmarkEnd w:id="908"/>
      <w:bookmarkStart w:id="909" w:name="_Toc154006249"/>
      <w:bookmarkEnd w:id="909"/>
      <w:bookmarkStart w:id="910" w:name="_Toc148304258"/>
      <w:bookmarkEnd w:id="910"/>
      <w:bookmarkStart w:id="911" w:name="_Toc148303876"/>
      <w:bookmarkEnd w:id="911"/>
      <w:bookmarkStart w:id="912" w:name="_Toc147953419"/>
      <w:bookmarkEnd w:id="912"/>
      <w:bookmarkStart w:id="913" w:name="_Toc99302603"/>
      <w:bookmarkEnd w:id="913"/>
      <w:bookmarkStart w:id="914" w:name="_Toc154007413"/>
      <w:bookmarkEnd w:id="914"/>
      <w:bookmarkStart w:id="915" w:name="_Toc99317636"/>
      <w:bookmarkEnd w:id="915"/>
      <w:bookmarkStart w:id="916" w:name="_Toc29312664"/>
      <w:bookmarkEnd w:id="916"/>
      <w:bookmarkStart w:id="917" w:name="_Toc29386343"/>
      <w:bookmarkEnd w:id="917"/>
      <w:bookmarkStart w:id="918" w:name="_Toc22983178"/>
      <w:bookmarkEnd w:id="918"/>
      <w:bookmarkStart w:id="919" w:name="_Toc22831239"/>
      <w:bookmarkEnd w:id="919"/>
      <w:bookmarkStart w:id="920" w:name="_Toc99318203"/>
      <w:bookmarkEnd w:id="920"/>
      <w:bookmarkStart w:id="921" w:name="_Toc124239872"/>
      <w:bookmarkEnd w:id="921"/>
      <w:bookmarkStart w:id="922" w:name="_Toc148361452"/>
      <w:bookmarkEnd w:id="922"/>
      <w:bookmarkStart w:id="923" w:name="_Toc99416544"/>
      <w:bookmarkEnd w:id="923"/>
      <w:bookmarkStart w:id="924" w:name="_Toc154005998"/>
      <w:bookmarkEnd w:id="924"/>
      <w:bookmarkStart w:id="925" w:name="_Toc22836890"/>
      <w:bookmarkEnd w:id="925"/>
      <w:bookmarkStart w:id="926" w:name="_Toc154043863"/>
      <w:bookmarkEnd w:id="926"/>
      <w:bookmarkStart w:id="927" w:name="_Toc99454910"/>
      <w:bookmarkEnd w:id="927"/>
      <w:bookmarkStart w:id="928" w:name="_Toc28331748"/>
      <w:bookmarkEnd w:id="928"/>
      <w:bookmarkStart w:id="929" w:name="_Toc23233676"/>
      <w:bookmarkEnd w:id="929"/>
      <w:bookmarkStart w:id="930" w:name="_Toc124201118"/>
      <w:bookmarkEnd w:id="930"/>
      <w:bookmarkStart w:id="931" w:name="_Toc99305926"/>
      <w:bookmarkEnd w:id="931"/>
      <w:bookmarkStart w:id="932" w:name="_Toc143876176"/>
      <w:bookmarkEnd w:id="932"/>
      <w:bookmarkStart w:id="933" w:name="_Toc99304257"/>
      <w:bookmarkEnd w:id="933"/>
      <w:bookmarkStart w:id="934" w:name="_Toc99299865"/>
      <w:bookmarkEnd w:id="934"/>
      <w:bookmarkStart w:id="935" w:name="_Toc99300164"/>
      <w:bookmarkEnd w:id="935"/>
      <w:bookmarkStart w:id="936" w:name="_Toc22835058"/>
      <w:bookmarkEnd w:id="936"/>
      <w:bookmarkStart w:id="937" w:name="_Toc99447088"/>
      <w:bookmarkEnd w:id="937"/>
      <w:bookmarkStart w:id="938" w:name="_Toc65598306"/>
      <w:bookmarkEnd w:id="938"/>
      <w:bookmarkStart w:id="939" w:name="_Toc147953645"/>
      <w:bookmarkEnd w:id="939"/>
      <w:bookmarkStart w:id="940" w:name="_Toc148303574"/>
      <w:bookmarkEnd w:id="940"/>
      <w:bookmarkStart w:id="941" w:name="_Toc95043864"/>
      <w:bookmarkEnd w:id="941"/>
      <w:bookmarkStart w:id="942" w:name="_Toc99304880"/>
      <w:bookmarkEnd w:id="942"/>
      <w:bookmarkStart w:id="943" w:name="_Toc28331888"/>
      <w:bookmarkEnd w:id="943"/>
      <w:bookmarkStart w:id="944" w:name="_Toc23232565"/>
      <w:bookmarkEnd w:id="944"/>
    </w:p>
    <w:p>
      <w:pPr>
        <w:pStyle w:val="176"/>
        <w:keepNext/>
        <w:keepLines/>
        <w:widowControl/>
        <w:numPr>
          <w:ilvl w:val="0"/>
          <w:numId w:val="150"/>
        </w:numPr>
        <w:overflowPunct w:val="0"/>
        <w:autoSpaceDE w:val="0"/>
        <w:autoSpaceDN w:val="0"/>
        <w:adjustRightInd w:val="0"/>
        <w:spacing w:before="120" w:beforeLines="50"/>
        <w:ind w:left="1320" w:right="210" w:firstLineChars="0"/>
        <w:outlineLvl w:val="1"/>
        <w:rPr>
          <w:rFonts w:hint="eastAsia" w:ascii="仿宋" w:hAnsi="仿宋" w:eastAsia="仿宋" w:cs="仿宋"/>
          <w:b/>
          <w:bCs/>
          <w:vanish/>
          <w:sz w:val="30"/>
          <w:szCs w:val="30"/>
        </w:rPr>
      </w:pPr>
      <w:bookmarkStart w:id="945" w:name="_Toc99304589"/>
      <w:bookmarkEnd w:id="945"/>
      <w:bookmarkStart w:id="946" w:name="_Toc99301535"/>
      <w:bookmarkEnd w:id="946"/>
      <w:bookmarkStart w:id="947" w:name="_Toc154005999"/>
      <w:bookmarkEnd w:id="947"/>
      <w:bookmarkStart w:id="948" w:name="_Toc148304259"/>
      <w:bookmarkEnd w:id="948"/>
      <w:bookmarkStart w:id="949" w:name="_Toc28186031"/>
      <w:bookmarkEnd w:id="949"/>
      <w:bookmarkStart w:id="950" w:name="_Toc154044111"/>
      <w:bookmarkEnd w:id="950"/>
      <w:bookmarkStart w:id="951" w:name="_Toc99414478"/>
      <w:bookmarkEnd w:id="951"/>
      <w:bookmarkStart w:id="952" w:name="_Toc124239632"/>
      <w:bookmarkEnd w:id="952"/>
      <w:bookmarkStart w:id="953" w:name="_Toc148303877"/>
      <w:bookmarkEnd w:id="953"/>
      <w:bookmarkStart w:id="954" w:name="_Toc95043865"/>
      <w:bookmarkEnd w:id="954"/>
      <w:bookmarkStart w:id="955" w:name="_Toc99328503"/>
      <w:bookmarkEnd w:id="955"/>
      <w:bookmarkStart w:id="956" w:name="_Toc99305927"/>
      <w:bookmarkEnd w:id="956"/>
      <w:bookmarkStart w:id="957" w:name="_Toc99454911"/>
      <w:bookmarkEnd w:id="957"/>
      <w:bookmarkStart w:id="958" w:name="_Toc22836891"/>
      <w:bookmarkEnd w:id="958"/>
      <w:bookmarkStart w:id="959" w:name="_Toc99416826"/>
      <w:bookmarkEnd w:id="959"/>
      <w:bookmarkStart w:id="960" w:name="_Toc23233677"/>
      <w:bookmarkEnd w:id="960"/>
      <w:bookmarkStart w:id="961" w:name="_Toc99413614"/>
      <w:bookmarkEnd w:id="961"/>
      <w:bookmarkStart w:id="962" w:name="_Toc22831078"/>
      <w:bookmarkEnd w:id="962"/>
      <w:bookmarkStart w:id="963" w:name="_Toc22983252"/>
      <w:bookmarkEnd w:id="963"/>
      <w:bookmarkStart w:id="964" w:name="_Toc28331889"/>
      <w:bookmarkEnd w:id="964"/>
      <w:bookmarkStart w:id="965" w:name="_Toc99417404"/>
      <w:bookmarkEnd w:id="965"/>
      <w:bookmarkStart w:id="966" w:name="_Toc29386344"/>
      <w:bookmarkEnd w:id="966"/>
      <w:bookmarkStart w:id="967" w:name="_Toc22835059"/>
      <w:bookmarkEnd w:id="967"/>
      <w:bookmarkStart w:id="968" w:name="_Toc22983179"/>
      <w:bookmarkEnd w:id="968"/>
      <w:bookmarkStart w:id="969" w:name="_Toc154007414"/>
      <w:bookmarkEnd w:id="969"/>
      <w:bookmarkStart w:id="970" w:name="_Toc99421886"/>
      <w:bookmarkEnd w:id="970"/>
      <w:bookmarkStart w:id="971" w:name="_Toc99302604"/>
      <w:bookmarkEnd w:id="971"/>
      <w:bookmarkStart w:id="972" w:name="_Toc154006250"/>
      <w:bookmarkEnd w:id="972"/>
      <w:bookmarkStart w:id="973" w:name="_Toc124239873"/>
      <w:bookmarkEnd w:id="973"/>
      <w:bookmarkStart w:id="974" w:name="_Toc99304881"/>
      <w:bookmarkEnd w:id="974"/>
      <w:bookmarkStart w:id="975" w:name="_Toc124201119"/>
      <w:bookmarkEnd w:id="975"/>
      <w:bookmarkStart w:id="976" w:name="_Toc99419798"/>
      <w:bookmarkEnd w:id="976"/>
      <w:bookmarkStart w:id="977" w:name="_Toc154005748"/>
      <w:bookmarkEnd w:id="977"/>
      <w:bookmarkStart w:id="978" w:name="_Toc99420842"/>
      <w:bookmarkEnd w:id="978"/>
      <w:bookmarkStart w:id="979" w:name="_Toc22979326"/>
      <w:bookmarkEnd w:id="979"/>
      <w:bookmarkStart w:id="980" w:name="_Toc22834797"/>
      <w:bookmarkEnd w:id="980"/>
      <w:bookmarkStart w:id="981" w:name="_Toc99299573"/>
      <w:bookmarkEnd w:id="981"/>
      <w:bookmarkStart w:id="982" w:name="_Toc154052735"/>
      <w:bookmarkEnd w:id="982"/>
      <w:bookmarkStart w:id="983" w:name="_Toc29312665"/>
      <w:bookmarkEnd w:id="983"/>
      <w:bookmarkStart w:id="984" w:name="_Toc65598307"/>
      <w:bookmarkEnd w:id="984"/>
      <w:bookmarkStart w:id="985" w:name="_Toc148304560"/>
      <w:bookmarkEnd w:id="985"/>
      <w:bookmarkStart w:id="986" w:name="_Toc99447089"/>
      <w:bookmarkEnd w:id="986"/>
      <w:bookmarkStart w:id="987" w:name="_Toc99306518"/>
      <w:bookmarkEnd w:id="987"/>
      <w:bookmarkStart w:id="988" w:name="_Toc143876177"/>
      <w:bookmarkEnd w:id="988"/>
      <w:bookmarkStart w:id="989" w:name="_Toc29373643"/>
      <w:bookmarkEnd w:id="989"/>
      <w:bookmarkStart w:id="990" w:name="_Toc149658011"/>
      <w:bookmarkEnd w:id="990"/>
      <w:bookmarkStart w:id="991" w:name="_Toc148303575"/>
      <w:bookmarkEnd w:id="991"/>
      <w:bookmarkStart w:id="992" w:name="_Toc99318204"/>
      <w:bookmarkEnd w:id="992"/>
      <w:bookmarkStart w:id="993" w:name="_Toc22975114"/>
      <w:bookmarkEnd w:id="993"/>
      <w:bookmarkStart w:id="994" w:name="_Toc99414164"/>
      <w:bookmarkEnd w:id="994"/>
      <w:bookmarkStart w:id="995" w:name="_Toc147953646"/>
      <w:bookmarkEnd w:id="995"/>
      <w:bookmarkStart w:id="996" w:name="_Toc28331749"/>
      <w:bookmarkEnd w:id="996"/>
      <w:bookmarkStart w:id="997" w:name="_Toc99304258"/>
      <w:bookmarkEnd w:id="997"/>
      <w:bookmarkStart w:id="998" w:name="_Toc22831240"/>
      <w:bookmarkEnd w:id="998"/>
      <w:bookmarkStart w:id="999" w:name="_Toc99418747"/>
      <w:bookmarkEnd w:id="999"/>
      <w:bookmarkStart w:id="1000" w:name="_Toc149658197"/>
      <w:bookmarkEnd w:id="1000"/>
      <w:bookmarkStart w:id="1001" w:name="_Toc99416545"/>
      <w:bookmarkEnd w:id="1001"/>
      <w:bookmarkStart w:id="1002" w:name="_Toc22979253"/>
      <w:bookmarkEnd w:id="1002"/>
      <w:bookmarkStart w:id="1003" w:name="_Toc148361453"/>
      <w:bookmarkEnd w:id="1003"/>
      <w:bookmarkStart w:id="1004" w:name="_Toc23232566"/>
      <w:bookmarkEnd w:id="1004"/>
      <w:bookmarkStart w:id="1005" w:name="_Toc154043864"/>
      <w:bookmarkEnd w:id="1005"/>
      <w:bookmarkStart w:id="1006" w:name="_Toc99317637"/>
      <w:bookmarkEnd w:id="1006"/>
      <w:bookmarkStart w:id="1007" w:name="_Toc154006722"/>
      <w:bookmarkEnd w:id="1007"/>
      <w:bookmarkStart w:id="1008" w:name="_Toc99300165"/>
      <w:bookmarkEnd w:id="1008"/>
      <w:bookmarkStart w:id="1009" w:name="_Toc22831169"/>
      <w:bookmarkEnd w:id="1009"/>
      <w:bookmarkStart w:id="1010" w:name="_Toc154007795"/>
      <w:bookmarkEnd w:id="1010"/>
      <w:bookmarkStart w:id="1011" w:name="_Toc23233592"/>
      <w:bookmarkEnd w:id="1011"/>
      <w:bookmarkStart w:id="1012" w:name="_Toc147953420"/>
      <w:bookmarkEnd w:id="1012"/>
      <w:bookmarkStart w:id="1013" w:name="_Toc154052363"/>
      <w:bookmarkEnd w:id="1013"/>
      <w:bookmarkStart w:id="1014" w:name="_Toc99299866"/>
      <w:bookmarkEnd w:id="1014"/>
    </w:p>
    <w:p>
      <w:pPr>
        <w:pStyle w:val="176"/>
        <w:keepNext/>
        <w:keepLines/>
        <w:widowControl/>
        <w:numPr>
          <w:ilvl w:val="0"/>
          <w:numId w:val="150"/>
        </w:numPr>
        <w:overflowPunct w:val="0"/>
        <w:autoSpaceDE w:val="0"/>
        <w:autoSpaceDN w:val="0"/>
        <w:adjustRightInd w:val="0"/>
        <w:spacing w:before="120" w:beforeLines="50"/>
        <w:ind w:left="1320" w:right="210" w:firstLineChars="0"/>
        <w:outlineLvl w:val="1"/>
        <w:rPr>
          <w:rFonts w:hint="eastAsia" w:ascii="仿宋" w:hAnsi="仿宋" w:eastAsia="仿宋" w:cs="仿宋"/>
          <w:b/>
          <w:bCs/>
          <w:vanish/>
          <w:sz w:val="30"/>
          <w:szCs w:val="30"/>
        </w:rPr>
      </w:pPr>
      <w:bookmarkStart w:id="1015" w:name="_Toc99420843"/>
      <w:bookmarkEnd w:id="1015"/>
      <w:bookmarkStart w:id="1016" w:name="_Toc99418748"/>
      <w:bookmarkEnd w:id="1016"/>
      <w:bookmarkStart w:id="1017" w:name="_Toc22831241"/>
      <w:bookmarkEnd w:id="1017"/>
      <w:bookmarkStart w:id="1018" w:name="_Toc124201120"/>
      <w:bookmarkEnd w:id="1018"/>
      <w:bookmarkStart w:id="1019" w:name="_Toc148303878"/>
      <w:bookmarkEnd w:id="1019"/>
      <w:bookmarkStart w:id="1020" w:name="_Toc124239874"/>
      <w:bookmarkEnd w:id="1020"/>
      <w:bookmarkStart w:id="1021" w:name="_Toc99414165"/>
      <w:bookmarkEnd w:id="1021"/>
      <w:bookmarkStart w:id="1022" w:name="_Toc95043866"/>
      <w:bookmarkEnd w:id="1022"/>
      <w:bookmarkStart w:id="1023" w:name="_Toc99328504"/>
      <w:bookmarkEnd w:id="1023"/>
      <w:bookmarkStart w:id="1024" w:name="_Toc23233678"/>
      <w:bookmarkEnd w:id="1024"/>
      <w:bookmarkStart w:id="1025" w:name="_Toc28186032"/>
      <w:bookmarkEnd w:id="1025"/>
      <w:bookmarkStart w:id="1026" w:name="_Toc28331750"/>
      <w:bookmarkEnd w:id="1026"/>
      <w:bookmarkStart w:id="1027" w:name="_Toc154052736"/>
      <w:bookmarkEnd w:id="1027"/>
      <w:bookmarkStart w:id="1028" w:name="_Toc99302605"/>
      <w:bookmarkEnd w:id="1028"/>
      <w:bookmarkStart w:id="1029" w:name="_Toc29386345"/>
      <w:bookmarkEnd w:id="1029"/>
      <w:bookmarkStart w:id="1030" w:name="_Toc99299574"/>
      <w:bookmarkEnd w:id="1030"/>
      <w:bookmarkStart w:id="1031" w:name="_Toc99304882"/>
      <w:bookmarkEnd w:id="1031"/>
      <w:bookmarkStart w:id="1032" w:name="_Toc99421887"/>
      <w:bookmarkEnd w:id="1032"/>
      <w:bookmarkStart w:id="1033" w:name="_Toc99417405"/>
      <w:bookmarkEnd w:id="1033"/>
      <w:bookmarkStart w:id="1034" w:name="_Toc99304259"/>
      <w:bookmarkEnd w:id="1034"/>
      <w:bookmarkStart w:id="1035" w:name="_Toc99317638"/>
      <w:bookmarkEnd w:id="1035"/>
      <w:bookmarkStart w:id="1036" w:name="_Toc147953421"/>
      <w:bookmarkEnd w:id="1036"/>
      <w:bookmarkStart w:id="1037" w:name="_Toc124239633"/>
      <w:bookmarkEnd w:id="1037"/>
      <w:bookmarkStart w:id="1038" w:name="_Toc154044112"/>
      <w:bookmarkEnd w:id="1038"/>
      <w:bookmarkStart w:id="1039" w:name="_Toc99306519"/>
      <w:bookmarkEnd w:id="1039"/>
      <w:bookmarkStart w:id="1040" w:name="_Toc154007796"/>
      <w:bookmarkEnd w:id="1040"/>
      <w:bookmarkStart w:id="1041" w:name="_Toc65598308"/>
      <w:bookmarkEnd w:id="1041"/>
      <w:bookmarkStart w:id="1042" w:name="_Toc99414479"/>
      <w:bookmarkEnd w:id="1042"/>
      <w:bookmarkStart w:id="1043" w:name="_Toc99447090"/>
      <w:bookmarkEnd w:id="1043"/>
      <w:bookmarkStart w:id="1044" w:name="_Toc154007415"/>
      <w:bookmarkEnd w:id="1044"/>
      <w:bookmarkStart w:id="1045" w:name="_Toc22979327"/>
      <w:bookmarkEnd w:id="1045"/>
      <w:bookmarkStart w:id="1046" w:name="_Toc23232567"/>
      <w:bookmarkEnd w:id="1046"/>
      <w:bookmarkStart w:id="1047" w:name="_Toc154006251"/>
      <w:bookmarkEnd w:id="1047"/>
      <w:bookmarkStart w:id="1048" w:name="_Toc154006723"/>
      <w:bookmarkEnd w:id="1048"/>
      <w:bookmarkStart w:id="1049" w:name="_Toc148303576"/>
      <w:bookmarkEnd w:id="1049"/>
      <w:bookmarkStart w:id="1050" w:name="_Toc28331890"/>
      <w:bookmarkEnd w:id="1050"/>
      <w:bookmarkStart w:id="1051" w:name="_Toc22975115"/>
      <w:bookmarkEnd w:id="1051"/>
      <w:bookmarkStart w:id="1052" w:name="_Toc29373644"/>
      <w:bookmarkEnd w:id="1052"/>
      <w:bookmarkStart w:id="1053" w:name="_Toc99304590"/>
      <w:bookmarkEnd w:id="1053"/>
      <w:bookmarkStart w:id="1054" w:name="_Toc22831170"/>
      <w:bookmarkEnd w:id="1054"/>
      <w:bookmarkStart w:id="1055" w:name="_Toc99416827"/>
      <w:bookmarkEnd w:id="1055"/>
      <w:bookmarkStart w:id="1056" w:name="_Toc154052364"/>
      <w:bookmarkEnd w:id="1056"/>
      <w:bookmarkStart w:id="1057" w:name="_Toc99305928"/>
      <w:bookmarkEnd w:id="1057"/>
      <w:bookmarkStart w:id="1058" w:name="_Toc22836892"/>
      <w:bookmarkEnd w:id="1058"/>
      <w:bookmarkStart w:id="1059" w:name="_Toc22831079"/>
      <w:bookmarkEnd w:id="1059"/>
      <w:bookmarkStart w:id="1060" w:name="_Toc149658198"/>
      <w:bookmarkEnd w:id="1060"/>
      <w:bookmarkStart w:id="1061" w:name="_Toc148304561"/>
      <w:bookmarkEnd w:id="1061"/>
      <w:bookmarkStart w:id="1062" w:name="_Toc99454912"/>
      <w:bookmarkEnd w:id="1062"/>
      <w:bookmarkStart w:id="1063" w:name="_Toc29312666"/>
      <w:bookmarkEnd w:id="1063"/>
      <w:bookmarkStart w:id="1064" w:name="_Toc99301536"/>
      <w:bookmarkEnd w:id="1064"/>
      <w:bookmarkStart w:id="1065" w:name="_Toc22834798"/>
      <w:bookmarkEnd w:id="1065"/>
      <w:bookmarkStart w:id="1066" w:name="_Toc99318205"/>
      <w:bookmarkEnd w:id="1066"/>
      <w:bookmarkStart w:id="1067" w:name="_Toc154005749"/>
      <w:bookmarkEnd w:id="1067"/>
      <w:bookmarkStart w:id="1068" w:name="_Toc143876178"/>
      <w:bookmarkEnd w:id="1068"/>
      <w:bookmarkStart w:id="1069" w:name="_Toc99300166"/>
      <w:bookmarkEnd w:id="1069"/>
      <w:bookmarkStart w:id="1070" w:name="_Toc148304260"/>
      <w:bookmarkEnd w:id="1070"/>
      <w:bookmarkStart w:id="1071" w:name="_Toc23233593"/>
      <w:bookmarkEnd w:id="1071"/>
      <w:bookmarkStart w:id="1072" w:name="_Toc148361454"/>
      <w:bookmarkEnd w:id="1072"/>
      <w:bookmarkStart w:id="1073" w:name="_Toc99299867"/>
      <w:bookmarkEnd w:id="1073"/>
      <w:bookmarkStart w:id="1074" w:name="_Toc22979254"/>
      <w:bookmarkEnd w:id="1074"/>
      <w:bookmarkStart w:id="1075" w:name="_Toc147953647"/>
      <w:bookmarkEnd w:id="1075"/>
      <w:bookmarkStart w:id="1076" w:name="_Toc154043865"/>
      <w:bookmarkEnd w:id="1076"/>
      <w:bookmarkStart w:id="1077" w:name="_Toc99416546"/>
      <w:bookmarkEnd w:id="1077"/>
      <w:bookmarkStart w:id="1078" w:name="_Toc154006000"/>
      <w:bookmarkEnd w:id="1078"/>
      <w:bookmarkStart w:id="1079" w:name="_Toc22835060"/>
      <w:bookmarkEnd w:id="1079"/>
      <w:bookmarkStart w:id="1080" w:name="_Toc22983253"/>
      <w:bookmarkEnd w:id="1080"/>
      <w:bookmarkStart w:id="1081" w:name="_Toc99419799"/>
      <w:bookmarkEnd w:id="1081"/>
      <w:bookmarkStart w:id="1082" w:name="_Toc99413615"/>
      <w:bookmarkEnd w:id="1082"/>
      <w:bookmarkStart w:id="1083" w:name="_Toc22983180"/>
      <w:bookmarkEnd w:id="1083"/>
      <w:bookmarkStart w:id="1084" w:name="_Toc149658012"/>
      <w:bookmarkEnd w:id="1084"/>
    </w:p>
    <w:bookmarkEnd w:id="804"/>
    <w:p>
      <w:pPr>
        <w:pStyle w:val="176"/>
        <w:keepNext/>
        <w:keepLines/>
        <w:widowControl/>
        <w:numPr>
          <w:ilvl w:val="0"/>
          <w:numId w:val="138"/>
        </w:numPr>
        <w:overflowPunct w:val="0"/>
        <w:autoSpaceDE w:val="0"/>
        <w:autoSpaceDN w:val="0"/>
        <w:adjustRightInd w:val="0"/>
        <w:spacing w:before="120" w:beforeLines="50"/>
        <w:ind w:left="1800" w:right="210" w:firstLineChars="0"/>
        <w:outlineLvl w:val="0"/>
        <w:rPr>
          <w:rFonts w:hint="eastAsia" w:ascii="仿宋" w:hAnsi="仿宋" w:eastAsia="仿宋" w:cs="仿宋"/>
          <w:b/>
          <w:bCs/>
          <w:vanish/>
          <w:kern w:val="44"/>
          <w:sz w:val="30"/>
          <w:szCs w:val="30"/>
        </w:rPr>
      </w:pPr>
      <w:bookmarkStart w:id="1085" w:name="_Toc154052365"/>
      <w:bookmarkEnd w:id="1085"/>
      <w:bookmarkStart w:id="1086" w:name="_Toc154052737"/>
      <w:bookmarkEnd w:id="1086"/>
      <w:bookmarkStart w:id="1087" w:name="_Toc147953648"/>
      <w:bookmarkEnd w:id="1087"/>
      <w:bookmarkStart w:id="1088" w:name="_Toc29373646"/>
      <w:bookmarkEnd w:id="1088"/>
      <w:bookmarkStart w:id="1089" w:name="_Toc99414166"/>
      <w:bookmarkEnd w:id="1089"/>
      <w:bookmarkStart w:id="1090" w:name="_Toc529286932"/>
      <w:bookmarkEnd w:id="1090"/>
      <w:bookmarkStart w:id="1091" w:name="_Toc99304883"/>
      <w:bookmarkEnd w:id="1091"/>
      <w:bookmarkStart w:id="1092" w:name="_Toc29312668"/>
      <w:bookmarkEnd w:id="1092"/>
      <w:bookmarkStart w:id="1093" w:name="_Toc99301538"/>
      <w:bookmarkEnd w:id="1093"/>
      <w:bookmarkStart w:id="1094" w:name="_Toc99420845"/>
      <w:bookmarkEnd w:id="1094"/>
      <w:bookmarkStart w:id="1095" w:name="_Toc23233680"/>
      <w:bookmarkEnd w:id="1095"/>
      <w:bookmarkStart w:id="1096" w:name="_Toc22834800"/>
      <w:bookmarkEnd w:id="1096"/>
      <w:bookmarkStart w:id="1097" w:name="_Toc22835062"/>
      <w:bookmarkEnd w:id="1097"/>
      <w:bookmarkStart w:id="1098" w:name="_Toc148304562"/>
      <w:bookmarkEnd w:id="1098"/>
      <w:bookmarkStart w:id="1099" w:name="_Toc154006001"/>
      <w:bookmarkEnd w:id="1099"/>
      <w:bookmarkStart w:id="1100" w:name="_Toc23232569"/>
      <w:bookmarkEnd w:id="1100"/>
      <w:bookmarkStart w:id="1101" w:name="_Toc154005750"/>
      <w:bookmarkEnd w:id="1101"/>
      <w:bookmarkStart w:id="1102" w:name="_Toc148303577"/>
      <w:bookmarkEnd w:id="1102"/>
      <w:bookmarkStart w:id="1103" w:name="_Toc148304261"/>
      <w:bookmarkEnd w:id="1103"/>
      <w:bookmarkStart w:id="1104" w:name="_Toc95043868"/>
      <w:bookmarkEnd w:id="1104"/>
      <w:bookmarkStart w:id="1105" w:name="_Toc149658013"/>
      <w:bookmarkEnd w:id="1105"/>
      <w:bookmarkStart w:id="1106" w:name="_Toc154044113"/>
      <w:bookmarkEnd w:id="1106"/>
      <w:bookmarkStart w:id="1107" w:name="_Toc99299868"/>
      <w:bookmarkEnd w:id="1107"/>
      <w:bookmarkStart w:id="1108" w:name="_Toc22831172"/>
      <w:bookmarkEnd w:id="1108"/>
      <w:bookmarkStart w:id="1109" w:name="_Toc22831081"/>
      <w:bookmarkEnd w:id="1109"/>
      <w:bookmarkStart w:id="1110" w:name="_Toc99419801"/>
      <w:bookmarkEnd w:id="1110"/>
      <w:bookmarkStart w:id="1111" w:name="_Toc148361455"/>
      <w:bookmarkEnd w:id="1111"/>
      <w:bookmarkStart w:id="1112" w:name="_Toc99300167"/>
      <w:bookmarkEnd w:id="1112"/>
      <w:bookmarkStart w:id="1113" w:name="_Toc147953422"/>
      <w:bookmarkEnd w:id="1113"/>
      <w:bookmarkStart w:id="1114" w:name="_Toc148303879"/>
      <w:bookmarkEnd w:id="1114"/>
      <w:bookmarkStart w:id="1115" w:name="_Toc154043866"/>
      <w:bookmarkEnd w:id="1115"/>
      <w:bookmarkStart w:id="1116" w:name="_Toc124239634"/>
      <w:bookmarkEnd w:id="1116"/>
      <w:bookmarkStart w:id="1117" w:name="_Toc154007416"/>
      <w:bookmarkEnd w:id="1117"/>
      <w:bookmarkStart w:id="1118" w:name="_Toc529376228"/>
      <w:bookmarkEnd w:id="1118"/>
      <w:bookmarkStart w:id="1119" w:name="_Toc28331752"/>
      <w:bookmarkEnd w:id="1119"/>
      <w:bookmarkStart w:id="1120" w:name="_Toc22979329"/>
      <w:bookmarkEnd w:id="1120"/>
      <w:bookmarkStart w:id="1121" w:name="_Toc143876179"/>
      <w:bookmarkEnd w:id="1121"/>
      <w:bookmarkStart w:id="1122" w:name="_Toc22831243"/>
      <w:bookmarkEnd w:id="1122"/>
      <w:bookmarkStart w:id="1123" w:name="_Toc99304261"/>
      <w:bookmarkEnd w:id="1123"/>
      <w:bookmarkStart w:id="1124" w:name="_Toc529289605"/>
      <w:bookmarkEnd w:id="1124"/>
      <w:bookmarkStart w:id="1125" w:name="_Toc22979256"/>
      <w:bookmarkEnd w:id="1125"/>
      <w:bookmarkStart w:id="1126" w:name="_Toc22983182"/>
      <w:bookmarkEnd w:id="1126"/>
      <w:bookmarkStart w:id="1127" w:name="_Toc99418750"/>
      <w:bookmarkEnd w:id="1127"/>
      <w:bookmarkStart w:id="1128" w:name="_Toc99299575"/>
      <w:bookmarkEnd w:id="1128"/>
      <w:bookmarkStart w:id="1129" w:name="_Toc99306520"/>
      <w:bookmarkEnd w:id="1129"/>
      <w:bookmarkStart w:id="1130" w:name="_Toc99328505"/>
      <w:bookmarkEnd w:id="1130"/>
      <w:bookmarkStart w:id="1131" w:name="_Toc99318206"/>
      <w:bookmarkEnd w:id="1131"/>
      <w:bookmarkStart w:id="1132" w:name="_Toc99417406"/>
      <w:bookmarkEnd w:id="1132"/>
      <w:bookmarkStart w:id="1133" w:name="_Toc99416548"/>
      <w:bookmarkEnd w:id="1133"/>
      <w:bookmarkStart w:id="1134" w:name="_Toc99454914"/>
      <w:bookmarkEnd w:id="1134"/>
      <w:bookmarkStart w:id="1135" w:name="_Toc99317639"/>
      <w:bookmarkEnd w:id="1135"/>
      <w:bookmarkStart w:id="1136" w:name="_Toc99305930"/>
      <w:bookmarkEnd w:id="1136"/>
      <w:bookmarkStart w:id="1137" w:name="_Toc149658199"/>
      <w:bookmarkEnd w:id="1137"/>
      <w:bookmarkStart w:id="1138" w:name="_Toc529356139"/>
      <w:bookmarkEnd w:id="1138"/>
      <w:bookmarkStart w:id="1139" w:name="_Toc99414480"/>
      <w:bookmarkEnd w:id="1139"/>
      <w:bookmarkStart w:id="1140" w:name="_Toc154006252"/>
      <w:bookmarkEnd w:id="1140"/>
      <w:bookmarkStart w:id="1141" w:name="_Toc22836894"/>
      <w:bookmarkEnd w:id="1141"/>
      <w:bookmarkStart w:id="1142" w:name="_Toc23233595"/>
      <w:bookmarkEnd w:id="1142"/>
      <w:bookmarkStart w:id="1143" w:name="_Toc99302607"/>
      <w:bookmarkEnd w:id="1143"/>
      <w:bookmarkStart w:id="1144" w:name="_Toc99413616"/>
      <w:bookmarkEnd w:id="1144"/>
      <w:bookmarkStart w:id="1145" w:name="_Toc99447092"/>
      <w:bookmarkEnd w:id="1145"/>
      <w:bookmarkStart w:id="1146" w:name="_Toc28331892"/>
      <w:bookmarkEnd w:id="1146"/>
      <w:bookmarkStart w:id="1147" w:name="_Toc124239875"/>
      <w:bookmarkEnd w:id="1147"/>
      <w:bookmarkStart w:id="1148" w:name="_Toc154007797"/>
      <w:bookmarkEnd w:id="1148"/>
      <w:bookmarkStart w:id="1149" w:name="_Toc124201121"/>
      <w:bookmarkEnd w:id="1149"/>
      <w:bookmarkStart w:id="1150" w:name="_Toc99416829"/>
      <w:bookmarkEnd w:id="1150"/>
      <w:bookmarkStart w:id="1151" w:name="_Toc22975117"/>
      <w:bookmarkEnd w:id="1151"/>
      <w:bookmarkStart w:id="1152" w:name="_Toc99421889"/>
      <w:bookmarkEnd w:id="1152"/>
      <w:bookmarkStart w:id="1153" w:name="_Toc99304591"/>
      <w:bookmarkEnd w:id="1153"/>
      <w:bookmarkStart w:id="1154" w:name="_Toc29386347"/>
      <w:bookmarkEnd w:id="1154"/>
      <w:bookmarkStart w:id="1155" w:name="_Toc65598310"/>
      <w:bookmarkEnd w:id="1155"/>
      <w:bookmarkStart w:id="1156" w:name="_Toc28186034"/>
      <w:bookmarkEnd w:id="1156"/>
      <w:bookmarkStart w:id="1157" w:name="_Toc154006724"/>
      <w:bookmarkEnd w:id="1157"/>
      <w:bookmarkStart w:id="1158" w:name="_Toc22983255"/>
      <w:bookmarkEnd w:id="1158"/>
    </w:p>
    <w:p>
      <w:pPr>
        <w:pStyle w:val="176"/>
        <w:keepNext/>
        <w:keepLines/>
        <w:widowControl/>
        <w:numPr>
          <w:ilvl w:val="1"/>
          <w:numId w:val="138"/>
        </w:numPr>
        <w:overflowPunct w:val="0"/>
        <w:autoSpaceDE w:val="0"/>
        <w:autoSpaceDN w:val="0"/>
        <w:adjustRightInd w:val="0"/>
        <w:spacing w:before="120" w:beforeLines="50"/>
        <w:ind w:left="1800" w:right="210" w:firstLineChars="0"/>
        <w:outlineLvl w:val="1"/>
        <w:rPr>
          <w:rFonts w:hint="eastAsia" w:ascii="仿宋" w:hAnsi="仿宋" w:eastAsia="仿宋" w:cs="仿宋"/>
          <w:b/>
          <w:bCs/>
          <w:vanish/>
          <w:kern w:val="0"/>
          <w:sz w:val="30"/>
          <w:szCs w:val="30"/>
        </w:rPr>
      </w:pPr>
      <w:bookmarkStart w:id="1159" w:name="_Toc99300168"/>
      <w:bookmarkEnd w:id="1159"/>
      <w:bookmarkStart w:id="1160" w:name="_Toc529376229"/>
      <w:bookmarkEnd w:id="1160"/>
      <w:bookmarkStart w:id="1161" w:name="_Toc23233681"/>
      <w:bookmarkEnd w:id="1161"/>
      <w:bookmarkStart w:id="1162" w:name="_Toc22836895"/>
      <w:bookmarkEnd w:id="1162"/>
      <w:bookmarkStart w:id="1163" w:name="_Toc148303880"/>
      <w:bookmarkEnd w:id="1163"/>
      <w:bookmarkStart w:id="1164" w:name="_Toc149658014"/>
      <w:bookmarkEnd w:id="1164"/>
      <w:bookmarkStart w:id="1165" w:name="_Toc99305931"/>
      <w:bookmarkEnd w:id="1165"/>
      <w:bookmarkStart w:id="1166" w:name="_Toc99417407"/>
      <w:bookmarkEnd w:id="1166"/>
      <w:bookmarkStart w:id="1167" w:name="_Toc154006725"/>
      <w:bookmarkEnd w:id="1167"/>
      <w:bookmarkStart w:id="1168" w:name="_Toc29373647"/>
      <w:bookmarkEnd w:id="1168"/>
      <w:bookmarkStart w:id="1169" w:name="_Toc22831082"/>
      <w:bookmarkEnd w:id="1169"/>
      <w:bookmarkStart w:id="1170" w:name="_Toc148304262"/>
      <w:bookmarkEnd w:id="1170"/>
      <w:bookmarkStart w:id="1171" w:name="_Toc99318207"/>
      <w:bookmarkEnd w:id="1171"/>
      <w:bookmarkStart w:id="1172" w:name="_Toc22979257"/>
      <w:bookmarkEnd w:id="1172"/>
      <w:bookmarkStart w:id="1173" w:name="_Toc99414481"/>
      <w:bookmarkEnd w:id="1173"/>
      <w:bookmarkStart w:id="1174" w:name="_Toc99304262"/>
      <w:bookmarkEnd w:id="1174"/>
      <w:bookmarkStart w:id="1175" w:name="_Toc22835063"/>
      <w:bookmarkEnd w:id="1175"/>
      <w:bookmarkStart w:id="1176" w:name="_Toc99317640"/>
      <w:bookmarkEnd w:id="1176"/>
      <w:bookmarkStart w:id="1177" w:name="_Toc99419802"/>
      <w:bookmarkEnd w:id="1177"/>
      <w:bookmarkStart w:id="1178" w:name="_Toc22983256"/>
      <w:bookmarkEnd w:id="1178"/>
      <w:bookmarkStart w:id="1179" w:name="_Toc154043867"/>
      <w:bookmarkEnd w:id="1179"/>
      <w:bookmarkStart w:id="1180" w:name="_Toc147953649"/>
      <w:bookmarkEnd w:id="1180"/>
      <w:bookmarkStart w:id="1181" w:name="_Toc148303578"/>
      <w:bookmarkEnd w:id="1181"/>
      <w:bookmarkStart w:id="1182" w:name="_Toc95043869"/>
      <w:bookmarkEnd w:id="1182"/>
      <w:bookmarkStart w:id="1183" w:name="_Toc29312669"/>
      <w:bookmarkEnd w:id="1183"/>
      <w:bookmarkStart w:id="1184" w:name="_Toc154052366"/>
      <w:bookmarkEnd w:id="1184"/>
      <w:bookmarkStart w:id="1185" w:name="_Toc99299869"/>
      <w:bookmarkEnd w:id="1185"/>
      <w:bookmarkStart w:id="1186" w:name="_Toc22979330"/>
      <w:bookmarkEnd w:id="1186"/>
      <w:bookmarkStart w:id="1187" w:name="_Toc154006253"/>
      <w:bookmarkEnd w:id="1187"/>
      <w:bookmarkStart w:id="1188" w:name="_Toc154007798"/>
      <w:bookmarkEnd w:id="1188"/>
      <w:bookmarkStart w:id="1189" w:name="_Toc23232570"/>
      <w:bookmarkEnd w:id="1189"/>
      <w:bookmarkStart w:id="1190" w:name="_Toc124201122"/>
      <w:bookmarkEnd w:id="1190"/>
      <w:bookmarkStart w:id="1191" w:name="_Toc99304592"/>
      <w:bookmarkEnd w:id="1191"/>
      <w:bookmarkStart w:id="1192" w:name="_Toc99302608"/>
      <w:bookmarkEnd w:id="1192"/>
      <w:bookmarkStart w:id="1193" w:name="_Toc99304884"/>
      <w:bookmarkEnd w:id="1193"/>
      <w:bookmarkStart w:id="1194" w:name="_Toc124239876"/>
      <w:bookmarkEnd w:id="1194"/>
      <w:bookmarkStart w:id="1195" w:name="_Toc22831244"/>
      <w:bookmarkEnd w:id="1195"/>
      <w:bookmarkStart w:id="1196" w:name="_Toc99414167"/>
      <w:bookmarkEnd w:id="1196"/>
      <w:bookmarkStart w:id="1197" w:name="_Toc154052738"/>
      <w:bookmarkEnd w:id="1197"/>
      <w:bookmarkStart w:id="1198" w:name="_Toc99421890"/>
      <w:bookmarkEnd w:id="1198"/>
      <w:bookmarkStart w:id="1199" w:name="_Toc124239635"/>
      <w:bookmarkEnd w:id="1199"/>
      <w:bookmarkStart w:id="1200" w:name="_Toc99447093"/>
      <w:bookmarkEnd w:id="1200"/>
      <w:bookmarkStart w:id="1201" w:name="_Toc22834801"/>
      <w:bookmarkEnd w:id="1201"/>
      <w:bookmarkStart w:id="1202" w:name="_Toc99418751"/>
      <w:bookmarkEnd w:id="1202"/>
      <w:bookmarkStart w:id="1203" w:name="_Toc99416830"/>
      <w:bookmarkEnd w:id="1203"/>
      <w:bookmarkStart w:id="1204" w:name="_Toc65598311"/>
      <w:bookmarkEnd w:id="1204"/>
      <w:bookmarkStart w:id="1205" w:name="_Toc99299576"/>
      <w:bookmarkEnd w:id="1205"/>
      <w:bookmarkStart w:id="1206" w:name="_Toc28331893"/>
      <w:bookmarkEnd w:id="1206"/>
      <w:bookmarkStart w:id="1207" w:name="_Toc22831173"/>
      <w:bookmarkEnd w:id="1207"/>
      <w:bookmarkStart w:id="1208" w:name="_Toc99328506"/>
      <w:bookmarkEnd w:id="1208"/>
      <w:bookmarkStart w:id="1209" w:name="_Toc154006002"/>
      <w:bookmarkEnd w:id="1209"/>
      <w:bookmarkStart w:id="1210" w:name="_Toc99413617"/>
      <w:bookmarkEnd w:id="1210"/>
      <w:bookmarkStart w:id="1211" w:name="_Toc22975118"/>
      <w:bookmarkEnd w:id="1211"/>
      <w:bookmarkStart w:id="1212" w:name="_Toc23233596"/>
      <w:bookmarkEnd w:id="1212"/>
      <w:bookmarkStart w:id="1213" w:name="_Toc28331753"/>
      <w:bookmarkEnd w:id="1213"/>
      <w:bookmarkStart w:id="1214" w:name="_Toc154007417"/>
      <w:bookmarkEnd w:id="1214"/>
      <w:bookmarkStart w:id="1215" w:name="_Toc147953423"/>
      <w:bookmarkEnd w:id="1215"/>
      <w:bookmarkStart w:id="1216" w:name="_Toc154044114"/>
      <w:bookmarkEnd w:id="1216"/>
      <w:bookmarkStart w:id="1217" w:name="_Toc99416549"/>
      <w:bookmarkEnd w:id="1217"/>
      <w:bookmarkStart w:id="1218" w:name="_Toc149658200"/>
      <w:bookmarkEnd w:id="1218"/>
      <w:bookmarkStart w:id="1219" w:name="_Toc148361456"/>
      <w:bookmarkEnd w:id="1219"/>
      <w:bookmarkStart w:id="1220" w:name="_Toc99301539"/>
      <w:bookmarkEnd w:id="1220"/>
      <w:bookmarkStart w:id="1221" w:name="_Toc99454915"/>
      <w:bookmarkEnd w:id="1221"/>
      <w:bookmarkStart w:id="1222" w:name="_Toc148304563"/>
      <w:bookmarkEnd w:id="1222"/>
      <w:bookmarkStart w:id="1223" w:name="_Toc99306521"/>
      <w:bookmarkEnd w:id="1223"/>
      <w:bookmarkStart w:id="1224" w:name="_Toc99420846"/>
      <w:bookmarkEnd w:id="1224"/>
      <w:bookmarkStart w:id="1225" w:name="_Toc22983183"/>
      <w:bookmarkEnd w:id="1225"/>
      <w:bookmarkStart w:id="1226" w:name="_Toc29386348"/>
      <w:bookmarkEnd w:id="1226"/>
      <w:bookmarkStart w:id="1227" w:name="_Toc143876180"/>
      <w:bookmarkEnd w:id="1227"/>
      <w:bookmarkStart w:id="1228" w:name="_Toc28186035"/>
      <w:bookmarkEnd w:id="1228"/>
      <w:bookmarkStart w:id="1229" w:name="_Toc154005751"/>
      <w:bookmarkEnd w:id="1229"/>
    </w:p>
    <w:p>
      <w:pPr>
        <w:pStyle w:val="5"/>
        <w:rPr>
          <w:rFonts w:hint="eastAsia" w:ascii="仿宋" w:hAnsi="仿宋" w:eastAsia="仿宋" w:cs="仿宋"/>
          <w:sz w:val="30"/>
          <w:szCs w:val="30"/>
        </w:rPr>
      </w:pPr>
      <w:bookmarkStart w:id="1230" w:name="_Toc529376233"/>
      <w:bookmarkStart w:id="1231" w:name="_Toc85450395"/>
      <w:bookmarkStart w:id="1232" w:name="_Toc387918522"/>
      <w:r>
        <w:rPr>
          <w:rFonts w:hint="eastAsia" w:ascii="仿宋" w:hAnsi="仿宋" w:eastAsia="仿宋" w:cs="仿宋"/>
          <w:sz w:val="30"/>
          <w:szCs w:val="30"/>
        </w:rPr>
        <w:t>服务</w:t>
      </w:r>
      <w:bookmarkEnd w:id="1230"/>
    </w:p>
    <w:p>
      <w:pPr>
        <w:spacing w:before="120"/>
        <w:ind w:firstLine="480"/>
        <w:rPr>
          <w:rFonts w:hint="eastAsia" w:ascii="仿宋" w:hAnsi="仿宋" w:eastAsia="仿宋" w:cs="仿宋"/>
          <w:sz w:val="30"/>
          <w:szCs w:val="30"/>
        </w:rPr>
      </w:pPr>
      <w:r>
        <w:rPr>
          <w:rFonts w:hint="eastAsia" w:ascii="仿宋" w:hAnsi="仿宋" w:eastAsia="仿宋" w:cs="仿宋"/>
          <w:sz w:val="30"/>
          <w:szCs w:val="30"/>
        </w:rPr>
        <w:t>为保证项目实施质量，</w:t>
      </w:r>
      <w:r>
        <w:rPr>
          <w:rFonts w:hint="eastAsia" w:ascii="仿宋" w:hAnsi="仿宋" w:eastAsia="仿宋" w:cs="仿宋"/>
          <w:sz w:val="30"/>
          <w:szCs w:val="30"/>
          <w:lang w:val="en-US" w:eastAsia="zh-CN"/>
        </w:rPr>
        <w:t>供应商需</w:t>
      </w:r>
      <w:r>
        <w:rPr>
          <w:rFonts w:hint="eastAsia" w:ascii="仿宋" w:hAnsi="仿宋" w:eastAsia="仿宋" w:cs="仿宋"/>
          <w:sz w:val="30"/>
          <w:szCs w:val="30"/>
        </w:rPr>
        <w:t>提供充分调用资源来保证项目成功，对项目的实施提供了各种服务与支持来保障客户持续改进，包括：</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管理咨询服务：在项目关键的时候，由经验丰富的管理咨询专家提供业务管理及业务流程的优化指导。</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培训教育：为保证系统上线后的正常运行，并保证客户对系统功能的再挖掘，提高整体效益，</w:t>
      </w:r>
      <w:r>
        <w:rPr>
          <w:rFonts w:hint="eastAsia" w:ascii="仿宋" w:hAnsi="仿宋" w:eastAsia="仿宋" w:cs="仿宋"/>
          <w:sz w:val="30"/>
          <w:szCs w:val="30"/>
          <w:lang w:val="en-US" w:eastAsia="zh-CN"/>
        </w:rPr>
        <w:t>供应商需</w:t>
      </w:r>
      <w:r>
        <w:rPr>
          <w:rFonts w:hint="eastAsia" w:ascii="仿宋" w:hAnsi="仿宋" w:eastAsia="仿宋" w:cs="仿宋"/>
          <w:sz w:val="30"/>
          <w:szCs w:val="30"/>
        </w:rPr>
        <w:t>提供面向客户的标准培训服务。</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在线支持：为及时响应项目实施过程中或系统上线后技术问题，</w:t>
      </w:r>
      <w:r>
        <w:rPr>
          <w:rFonts w:hint="eastAsia" w:ascii="仿宋" w:hAnsi="仿宋" w:eastAsia="仿宋" w:cs="仿宋"/>
          <w:sz w:val="30"/>
          <w:szCs w:val="30"/>
          <w:lang w:val="en-US" w:eastAsia="zh-CN"/>
        </w:rPr>
        <w:t>供应商需</w:t>
      </w:r>
      <w:r>
        <w:rPr>
          <w:rFonts w:hint="eastAsia" w:ascii="仿宋" w:hAnsi="仿宋" w:eastAsia="仿宋" w:cs="仿宋"/>
          <w:sz w:val="30"/>
          <w:szCs w:val="30"/>
        </w:rPr>
        <w:t>提供及时在线服务，由认证技术专家会对系统进行检测并修复。</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专家诊断：在项目的实施过程中，每一个影响系统性能的工作，</w:t>
      </w:r>
      <w:r>
        <w:rPr>
          <w:rFonts w:hint="eastAsia" w:ascii="仿宋" w:hAnsi="仿宋" w:eastAsia="仿宋" w:cs="仿宋"/>
          <w:sz w:val="30"/>
          <w:szCs w:val="30"/>
          <w:lang w:val="en-US" w:eastAsia="zh-CN"/>
        </w:rPr>
        <w:t>供应商</w:t>
      </w:r>
      <w:r>
        <w:rPr>
          <w:rFonts w:hint="eastAsia" w:ascii="仿宋" w:hAnsi="仿宋" w:eastAsia="仿宋" w:cs="仿宋"/>
          <w:sz w:val="30"/>
          <w:szCs w:val="30"/>
        </w:rPr>
        <w:t>安排相关方面的专家进行诊断（远程或现场），比如在系统安装完成后，需要对系统的运行性能、安全保障等进行诊断；系统设计完成后，需要由专家进行分析诊断，从而更加保证了实施质量。</w:t>
      </w:r>
    </w:p>
    <w:p>
      <w:pPr>
        <w:pStyle w:val="5"/>
        <w:rPr>
          <w:rFonts w:hint="eastAsia" w:ascii="仿宋" w:hAnsi="仿宋" w:eastAsia="仿宋" w:cs="仿宋"/>
          <w:sz w:val="30"/>
          <w:szCs w:val="30"/>
        </w:rPr>
      </w:pPr>
      <w:bookmarkStart w:id="1233" w:name="_Toc99454919"/>
      <w:r>
        <w:rPr>
          <w:rFonts w:hint="eastAsia" w:ascii="仿宋" w:hAnsi="仿宋" w:eastAsia="仿宋" w:cs="仿宋"/>
          <w:sz w:val="30"/>
          <w:szCs w:val="30"/>
        </w:rPr>
        <w:t>售后服务管理</w:t>
      </w:r>
      <w:bookmarkEnd w:id="1231"/>
      <w:bookmarkEnd w:id="1232"/>
      <w:bookmarkEnd w:id="1233"/>
      <w:r>
        <w:rPr>
          <w:rFonts w:hint="eastAsia" w:ascii="仿宋" w:hAnsi="仿宋" w:eastAsia="仿宋" w:cs="仿宋"/>
          <w:sz w:val="30"/>
          <w:szCs w:val="30"/>
        </w:rPr>
        <w:tab/>
      </w:r>
    </w:p>
    <w:p>
      <w:pPr>
        <w:spacing w:before="120"/>
        <w:ind w:right="210" w:firstLine="480"/>
        <w:rPr>
          <w:rFonts w:hint="eastAsia" w:ascii="仿宋" w:hAnsi="仿宋" w:eastAsia="仿宋" w:cs="仿宋"/>
          <w:sz w:val="30"/>
          <w:szCs w:val="30"/>
        </w:rPr>
      </w:pPr>
      <w:r>
        <w:rPr>
          <w:rFonts w:hint="eastAsia" w:ascii="仿宋" w:hAnsi="仿宋" w:eastAsia="仿宋" w:cs="仿宋"/>
          <w:sz w:val="30"/>
          <w:szCs w:val="30"/>
          <w:lang w:val="en-US" w:eastAsia="zh-CN"/>
        </w:rPr>
        <w:t>供应商需</w:t>
      </w:r>
      <w:r>
        <w:rPr>
          <w:rFonts w:hint="eastAsia" w:ascii="仿宋" w:hAnsi="仿宋" w:eastAsia="仿宋" w:cs="仿宋"/>
          <w:sz w:val="30"/>
          <w:szCs w:val="30"/>
        </w:rPr>
        <w:t>为本项目提供公司本地化服务与总部技术支持响应的服务模式，来保证项目实施和售后服务的质量和提高响应速度。</w:t>
      </w:r>
    </w:p>
    <w:p>
      <w:pPr>
        <w:spacing w:before="120"/>
        <w:ind w:right="210" w:firstLine="480"/>
        <w:rPr>
          <w:rFonts w:hint="eastAsia" w:ascii="仿宋" w:hAnsi="仿宋" w:eastAsia="仿宋" w:cs="仿宋"/>
          <w:sz w:val="30"/>
          <w:szCs w:val="30"/>
        </w:rPr>
      </w:pPr>
      <w:r>
        <w:rPr>
          <w:rFonts w:hint="eastAsia" w:ascii="仿宋" w:hAnsi="仿宋" w:eastAsia="仿宋" w:cs="仿宋"/>
          <w:sz w:val="30"/>
          <w:szCs w:val="30"/>
        </w:rPr>
        <w:t>主要服务内容包括：</w:t>
      </w:r>
    </w:p>
    <w:p>
      <w:pPr>
        <w:widowControl/>
        <w:numPr>
          <w:ilvl w:val="0"/>
          <w:numId w:val="151"/>
        </w:numPr>
        <w:overflowPunct w:val="0"/>
        <w:autoSpaceDE w:val="0"/>
        <w:autoSpaceDN w:val="0"/>
        <w:adjustRightInd w:val="0"/>
        <w:spacing w:before="120" w:beforeLines="50"/>
        <w:ind w:left="2400" w:firstLine="600" w:firstLineChars="200"/>
        <w:jc w:val="left"/>
        <w:rPr>
          <w:rFonts w:hint="eastAsia" w:ascii="仿宋" w:hAnsi="仿宋" w:eastAsia="仿宋" w:cs="仿宋"/>
          <w:sz w:val="30"/>
          <w:szCs w:val="30"/>
        </w:rPr>
      </w:pPr>
      <w:r>
        <w:rPr>
          <w:rFonts w:hint="eastAsia" w:ascii="仿宋" w:hAnsi="仿宋" w:eastAsia="仿宋" w:cs="仿宋"/>
          <w:sz w:val="30"/>
          <w:szCs w:val="30"/>
        </w:rPr>
        <w:t>现场支持/业务分析服务</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现场支持作为单一接口，负责接收问题，记录处理和分发最终用户服务请求，分析问题原因，必要时协同二线支持团队共同分析，遵循已有的解决问题的方法快速处理和解决服务请求，并跟踪每个服务事件的过程，直到完全结束。</w:t>
      </w:r>
    </w:p>
    <w:p>
      <w:pPr>
        <w:widowControl/>
        <w:numPr>
          <w:ilvl w:val="0"/>
          <w:numId w:val="151"/>
        </w:numPr>
        <w:overflowPunct w:val="0"/>
        <w:autoSpaceDE w:val="0"/>
        <w:autoSpaceDN w:val="0"/>
        <w:adjustRightInd w:val="0"/>
        <w:spacing w:before="120" w:beforeLines="50"/>
        <w:ind w:left="2400" w:right="210" w:firstLine="600" w:firstLineChars="200"/>
        <w:rPr>
          <w:rFonts w:hint="eastAsia" w:ascii="仿宋" w:hAnsi="仿宋" w:eastAsia="仿宋" w:cs="仿宋"/>
          <w:sz w:val="30"/>
          <w:szCs w:val="30"/>
        </w:rPr>
      </w:pPr>
      <w:r>
        <w:rPr>
          <w:rFonts w:hint="eastAsia" w:ascii="仿宋" w:hAnsi="仿宋" w:eastAsia="仿宋" w:cs="仿宋"/>
          <w:sz w:val="30"/>
          <w:szCs w:val="30"/>
        </w:rPr>
        <w:t>二线支持团队</w:t>
      </w:r>
    </w:p>
    <w:p>
      <w:pPr>
        <w:widowControl/>
        <w:numPr>
          <w:ilvl w:val="0"/>
          <w:numId w:val="152"/>
        </w:numPr>
        <w:overflowPunct w:val="0"/>
        <w:autoSpaceDE w:val="0"/>
        <w:autoSpaceDN w:val="0"/>
        <w:adjustRightInd w:val="0"/>
        <w:spacing w:before="120" w:beforeLines="50"/>
        <w:ind w:left="480" w:right="210" w:firstLine="600" w:firstLineChars="200"/>
        <w:rPr>
          <w:rFonts w:hint="eastAsia" w:ascii="仿宋" w:hAnsi="仿宋" w:eastAsia="仿宋" w:cs="仿宋"/>
          <w:sz w:val="30"/>
          <w:szCs w:val="30"/>
        </w:rPr>
      </w:pPr>
      <w:r>
        <w:rPr>
          <w:rFonts w:hint="eastAsia" w:ascii="仿宋" w:hAnsi="仿宋" w:eastAsia="仿宋" w:cs="仿宋"/>
          <w:sz w:val="30"/>
          <w:szCs w:val="30"/>
        </w:rPr>
        <w:t>为一线技术人员提供服务支持；</w:t>
      </w:r>
    </w:p>
    <w:p>
      <w:pPr>
        <w:widowControl/>
        <w:numPr>
          <w:ilvl w:val="0"/>
          <w:numId w:val="152"/>
        </w:numPr>
        <w:overflowPunct w:val="0"/>
        <w:autoSpaceDE w:val="0"/>
        <w:autoSpaceDN w:val="0"/>
        <w:adjustRightInd w:val="0"/>
        <w:spacing w:before="120" w:beforeLines="50"/>
        <w:ind w:left="480" w:right="210" w:firstLine="600" w:firstLineChars="200"/>
        <w:rPr>
          <w:rFonts w:hint="eastAsia" w:ascii="仿宋" w:hAnsi="仿宋" w:eastAsia="仿宋" w:cs="仿宋"/>
          <w:sz w:val="30"/>
          <w:szCs w:val="30"/>
        </w:rPr>
      </w:pPr>
      <w:r>
        <w:rPr>
          <w:rFonts w:hint="eastAsia" w:ascii="仿宋" w:hAnsi="仿宋" w:eastAsia="仿宋" w:cs="仿宋"/>
          <w:sz w:val="30"/>
          <w:szCs w:val="30"/>
        </w:rPr>
        <w:t>分析并定位问题的原因；</w:t>
      </w:r>
    </w:p>
    <w:p>
      <w:pPr>
        <w:widowControl/>
        <w:numPr>
          <w:ilvl w:val="0"/>
          <w:numId w:val="152"/>
        </w:numPr>
        <w:overflowPunct w:val="0"/>
        <w:autoSpaceDE w:val="0"/>
        <w:autoSpaceDN w:val="0"/>
        <w:adjustRightInd w:val="0"/>
        <w:spacing w:before="120" w:beforeLines="50"/>
        <w:ind w:left="480" w:right="210" w:firstLine="600" w:firstLineChars="200"/>
        <w:rPr>
          <w:rFonts w:hint="eastAsia" w:ascii="仿宋" w:hAnsi="仿宋" w:eastAsia="仿宋" w:cs="仿宋"/>
          <w:sz w:val="30"/>
          <w:szCs w:val="30"/>
        </w:rPr>
      </w:pPr>
      <w:r>
        <w:rPr>
          <w:rFonts w:hint="eastAsia" w:ascii="仿宋" w:hAnsi="仿宋" w:eastAsia="仿宋" w:cs="仿宋"/>
          <w:sz w:val="30"/>
          <w:szCs w:val="30"/>
        </w:rPr>
        <w:t>提供可能的解决方案和相应的系统修改所需资源；</w:t>
      </w:r>
    </w:p>
    <w:p>
      <w:pPr>
        <w:widowControl/>
        <w:numPr>
          <w:ilvl w:val="0"/>
          <w:numId w:val="152"/>
        </w:numPr>
        <w:overflowPunct w:val="0"/>
        <w:autoSpaceDE w:val="0"/>
        <w:autoSpaceDN w:val="0"/>
        <w:adjustRightInd w:val="0"/>
        <w:spacing w:before="120" w:beforeLines="50"/>
        <w:ind w:left="480" w:right="210" w:firstLine="600" w:firstLineChars="200"/>
        <w:rPr>
          <w:rFonts w:hint="eastAsia" w:ascii="仿宋" w:hAnsi="仿宋" w:eastAsia="仿宋" w:cs="仿宋"/>
          <w:sz w:val="30"/>
          <w:szCs w:val="30"/>
        </w:rPr>
      </w:pPr>
      <w:r>
        <w:rPr>
          <w:rFonts w:hint="eastAsia" w:ascii="仿宋" w:hAnsi="仿宋" w:eastAsia="仿宋" w:cs="仿宋"/>
          <w:sz w:val="30"/>
          <w:szCs w:val="30"/>
        </w:rPr>
        <w:t>客户IT人员与该售后服务相关产品的培训，客户IT人员与该售后服务有关流程的管理；</w:t>
      </w:r>
    </w:p>
    <w:p>
      <w:pPr>
        <w:widowControl/>
        <w:numPr>
          <w:ilvl w:val="0"/>
          <w:numId w:val="152"/>
        </w:numPr>
        <w:overflowPunct w:val="0"/>
        <w:autoSpaceDE w:val="0"/>
        <w:autoSpaceDN w:val="0"/>
        <w:adjustRightInd w:val="0"/>
        <w:spacing w:before="120" w:beforeLines="50"/>
        <w:ind w:left="480" w:right="210" w:firstLine="600" w:firstLineChars="200"/>
        <w:rPr>
          <w:rFonts w:hint="eastAsia" w:ascii="仿宋" w:hAnsi="仿宋" w:eastAsia="仿宋" w:cs="仿宋"/>
          <w:sz w:val="30"/>
          <w:szCs w:val="30"/>
        </w:rPr>
      </w:pPr>
      <w:r>
        <w:rPr>
          <w:rFonts w:hint="eastAsia" w:ascii="仿宋" w:hAnsi="仿宋" w:eastAsia="仿宋" w:cs="仿宋"/>
          <w:sz w:val="30"/>
          <w:szCs w:val="30"/>
        </w:rPr>
        <w:t>提供必要的及时管理流程优化和建议。</w:t>
      </w:r>
    </w:p>
    <w:p>
      <w:pPr>
        <w:pStyle w:val="5"/>
        <w:rPr>
          <w:rFonts w:hint="eastAsia" w:ascii="仿宋" w:hAnsi="仿宋" w:eastAsia="仿宋" w:cs="仿宋"/>
          <w:sz w:val="30"/>
          <w:szCs w:val="30"/>
        </w:rPr>
      </w:pPr>
      <w:bookmarkStart w:id="1234" w:name="_Toc387918525"/>
      <w:bookmarkStart w:id="1235" w:name="_Toc99454922"/>
      <w:r>
        <w:rPr>
          <w:rFonts w:hint="eastAsia" w:ascii="仿宋" w:hAnsi="仿宋" w:eastAsia="仿宋" w:cs="仿宋"/>
          <w:sz w:val="30"/>
          <w:szCs w:val="30"/>
        </w:rPr>
        <w:t>售后服务质量保障方式</w:t>
      </w:r>
      <w:bookmarkEnd w:id="1234"/>
      <w:bookmarkEnd w:id="1235"/>
    </w:p>
    <w:tbl>
      <w:tblPr>
        <w:tblStyle w:val="10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980" w:type="dxa"/>
            <w:tcBorders>
              <w:top w:val="single" w:color="auto" w:sz="4" w:space="0"/>
              <w:left w:val="single" w:color="auto" w:sz="4" w:space="0"/>
              <w:bottom w:val="single" w:color="auto" w:sz="4" w:space="0"/>
              <w:right w:val="single" w:color="auto" w:sz="4" w:space="0"/>
            </w:tcBorders>
            <w:shd w:val="clear" w:color="auto" w:fill="CCCCCC"/>
          </w:tcPr>
          <w:p>
            <w:pPr>
              <w:rPr>
                <w:rFonts w:hint="eastAsia" w:ascii="仿宋" w:hAnsi="仿宋" w:eastAsia="仿宋" w:cs="仿宋"/>
                <w:sz w:val="30"/>
                <w:szCs w:val="30"/>
              </w:rPr>
            </w:pPr>
            <w:r>
              <w:rPr>
                <w:rFonts w:hint="eastAsia" w:ascii="仿宋" w:hAnsi="仿宋" w:eastAsia="仿宋" w:cs="仿宋"/>
                <w:sz w:val="30"/>
                <w:szCs w:val="30"/>
              </w:rPr>
              <w:t>服务方式</w:t>
            </w:r>
          </w:p>
        </w:tc>
        <w:tc>
          <w:tcPr>
            <w:tcW w:w="6667" w:type="dxa"/>
            <w:tcBorders>
              <w:top w:val="single" w:color="auto" w:sz="4" w:space="0"/>
              <w:left w:val="single" w:color="auto" w:sz="4" w:space="0"/>
              <w:bottom w:val="single" w:color="auto" w:sz="4" w:space="0"/>
              <w:right w:val="single" w:color="auto" w:sz="4" w:space="0"/>
            </w:tcBorders>
            <w:shd w:val="clear" w:color="auto" w:fill="CCCCCC"/>
          </w:tcPr>
          <w:p>
            <w:pPr>
              <w:rPr>
                <w:rFonts w:hint="eastAsia" w:ascii="仿宋" w:hAnsi="仿宋" w:eastAsia="仿宋" w:cs="仿宋"/>
                <w:sz w:val="30"/>
                <w:szCs w:val="30"/>
              </w:rPr>
            </w:pPr>
            <w:r>
              <w:rPr>
                <w:rFonts w:hint="eastAsia" w:ascii="仿宋" w:hAnsi="仿宋" w:eastAsia="仿宋" w:cs="仿宋"/>
                <w:sz w:val="30"/>
                <w:szCs w:val="30"/>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客服热线</w:t>
            </w:r>
          </w:p>
        </w:tc>
        <w:tc>
          <w:tcPr>
            <w:tcW w:w="666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lang w:eastAsia="zh-CN"/>
              </w:rPr>
            </w:pPr>
            <w:r>
              <w:rPr>
                <w:rFonts w:hint="eastAsia" w:ascii="仿宋" w:hAnsi="仿宋" w:eastAsia="仿宋" w:cs="仿宋"/>
                <w:sz w:val="30"/>
                <w:szCs w:val="30"/>
              </w:rPr>
              <w:t>7 × 24小时客服热线服务</w:t>
            </w:r>
          </w:p>
          <w:p>
            <w:pPr>
              <w:rPr>
                <w:rFonts w:hint="eastAsia" w:ascii="仿宋" w:hAnsi="仿宋" w:eastAsia="仿宋" w:cs="仿宋"/>
                <w:sz w:val="30"/>
                <w:szCs w:val="30"/>
                <w:lang w:eastAsia="zh-CN"/>
              </w:rPr>
            </w:pPr>
            <w:r>
              <w:rPr>
                <w:rFonts w:hint="eastAsia" w:ascii="仿宋" w:hAnsi="仿宋" w:eastAsia="仿宋" w:cs="仿宋"/>
                <w:sz w:val="30"/>
                <w:szCs w:val="30"/>
              </w:rPr>
              <w:t>服务部对问题解决过程进行监督、跟踪。</w:t>
            </w:r>
          </w:p>
          <w:p>
            <w:pPr>
              <w:rPr>
                <w:rFonts w:hint="eastAsia" w:ascii="仿宋" w:hAnsi="仿宋" w:eastAsia="仿宋" w:cs="仿宋"/>
                <w:sz w:val="30"/>
                <w:szCs w:val="30"/>
              </w:rPr>
            </w:pPr>
            <w:r>
              <w:rPr>
                <w:rFonts w:hint="eastAsia" w:ascii="仿宋" w:hAnsi="仿宋" w:eastAsia="仿宋" w:cs="仿宋"/>
                <w:sz w:val="30"/>
                <w:szCs w:val="30"/>
              </w:rPr>
              <w:t>所有用户的问题及解决结果均存档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远程技术支持</w:t>
            </w:r>
          </w:p>
        </w:tc>
        <w:tc>
          <w:tcPr>
            <w:tcW w:w="666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lang w:eastAsia="zh-CN"/>
              </w:rPr>
            </w:pPr>
            <w:r>
              <w:rPr>
                <w:rFonts w:hint="eastAsia" w:ascii="仿宋" w:hAnsi="仿宋" w:eastAsia="仿宋" w:cs="仿宋"/>
                <w:sz w:val="30"/>
                <w:szCs w:val="30"/>
              </w:rPr>
              <w:t>电话、传真或E－MAIL</w:t>
            </w:r>
          </w:p>
          <w:p>
            <w:pPr>
              <w:rPr>
                <w:rFonts w:hint="eastAsia" w:ascii="仿宋" w:hAnsi="仿宋" w:eastAsia="仿宋" w:cs="仿宋"/>
                <w:sz w:val="30"/>
                <w:szCs w:val="30"/>
              </w:rPr>
            </w:pPr>
            <w:r>
              <w:rPr>
                <w:rFonts w:hint="eastAsia" w:ascii="仿宋" w:hAnsi="仿宋" w:eastAsia="仿宋" w:cs="仿宋"/>
                <w:sz w:val="30"/>
                <w:szCs w:val="30"/>
              </w:rPr>
              <w:t>远端诊断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现场技术支持</w:t>
            </w:r>
          </w:p>
        </w:tc>
        <w:tc>
          <w:tcPr>
            <w:tcW w:w="666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当远程支持无效时，将派遣技术服务人员在第一时间到用户现场提供现场服务。</w:t>
            </w:r>
          </w:p>
          <w:p>
            <w:pPr>
              <w:rPr>
                <w:rFonts w:hint="eastAsia" w:ascii="仿宋" w:hAnsi="仿宋" w:eastAsia="仿宋" w:cs="仿宋"/>
                <w:sz w:val="30"/>
                <w:szCs w:val="30"/>
              </w:rPr>
            </w:pPr>
            <w:r>
              <w:rPr>
                <w:rFonts w:hint="eastAsia" w:ascii="仿宋" w:hAnsi="仿宋" w:eastAsia="仿宋" w:cs="仿宋"/>
                <w:sz w:val="30"/>
                <w:szCs w:val="30"/>
              </w:rPr>
              <w:t>诊断并查明系统的错误或故障；</w:t>
            </w:r>
          </w:p>
          <w:p>
            <w:pPr>
              <w:rPr>
                <w:rFonts w:hint="eastAsia" w:ascii="仿宋" w:hAnsi="仿宋" w:eastAsia="仿宋" w:cs="仿宋"/>
                <w:sz w:val="30"/>
                <w:szCs w:val="30"/>
              </w:rPr>
            </w:pPr>
            <w:r>
              <w:rPr>
                <w:rFonts w:hint="eastAsia" w:ascii="仿宋" w:hAnsi="仿宋" w:eastAsia="仿宋" w:cs="仿宋"/>
                <w:sz w:val="30"/>
                <w:szCs w:val="30"/>
              </w:rPr>
              <w:t>修正错误或故障，并将系统恢复至最佳状态；</w:t>
            </w:r>
          </w:p>
          <w:p>
            <w:pPr>
              <w:rPr>
                <w:rFonts w:hint="eastAsia" w:ascii="仿宋" w:hAnsi="仿宋" w:eastAsia="仿宋" w:cs="仿宋"/>
                <w:sz w:val="30"/>
                <w:szCs w:val="30"/>
              </w:rPr>
            </w:pPr>
            <w:r>
              <w:rPr>
                <w:rFonts w:hint="eastAsia" w:ascii="仿宋" w:hAnsi="仿宋" w:eastAsia="仿宋" w:cs="仿宋"/>
                <w:sz w:val="30"/>
                <w:szCs w:val="30"/>
              </w:rPr>
              <w:t>提供最佳临时性解决方案；</w:t>
            </w:r>
          </w:p>
          <w:p>
            <w:pPr>
              <w:rPr>
                <w:rFonts w:hint="eastAsia" w:ascii="仿宋" w:hAnsi="仿宋" w:eastAsia="仿宋" w:cs="仿宋"/>
                <w:sz w:val="30"/>
                <w:szCs w:val="30"/>
              </w:rPr>
            </w:pPr>
            <w:r>
              <w:rPr>
                <w:rFonts w:hint="eastAsia" w:ascii="仿宋" w:hAnsi="仿宋" w:eastAsia="仿宋" w:cs="仿宋"/>
                <w:sz w:val="30"/>
                <w:szCs w:val="30"/>
              </w:rPr>
              <w:t>向用户方提供修正或改进后的结果并说明修正或改进后的差异。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试运行期质量跟踪</w:t>
            </w:r>
          </w:p>
        </w:tc>
        <w:tc>
          <w:tcPr>
            <w:tcW w:w="666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系统上线投入试运行后，工程师将在现场随时了解用户系统运行状况，保障系统运行顺利；</w:t>
            </w:r>
          </w:p>
          <w:p>
            <w:pPr>
              <w:rPr>
                <w:rFonts w:hint="eastAsia" w:ascii="仿宋" w:hAnsi="仿宋" w:eastAsia="仿宋" w:cs="仿宋"/>
                <w:sz w:val="30"/>
                <w:szCs w:val="30"/>
              </w:rPr>
            </w:pPr>
            <w:r>
              <w:rPr>
                <w:rFonts w:hint="eastAsia" w:ascii="仿宋" w:hAnsi="仿宋" w:eastAsia="仿宋" w:cs="仿宋"/>
                <w:sz w:val="30"/>
                <w:szCs w:val="30"/>
              </w:rPr>
              <w:t>工程部负责定期掌握系统在试运行期的状况，确保系统处于正常状态。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工程巡访</w:t>
            </w:r>
          </w:p>
        </w:tc>
        <w:tc>
          <w:tcPr>
            <w:tcW w:w="666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30"/>
                <w:szCs w:val="30"/>
              </w:rPr>
            </w:pPr>
            <w:r>
              <w:rPr>
                <w:rFonts w:hint="eastAsia" w:ascii="仿宋" w:hAnsi="仿宋" w:eastAsia="仿宋" w:cs="仿宋"/>
                <w:sz w:val="30"/>
                <w:szCs w:val="30"/>
              </w:rPr>
              <w:t>定期进行巡回维护，服务部组织技术人员对本项目每半年进行一次现场巡访。了解用户使用情况，及时为用户解决问题。</w:t>
            </w:r>
          </w:p>
        </w:tc>
      </w:tr>
    </w:tbl>
    <w:p>
      <w:pPr>
        <w:spacing w:before="120"/>
        <w:ind w:left="210" w:right="210" w:firstLine="480"/>
        <w:rPr>
          <w:rFonts w:hint="eastAsia" w:ascii="仿宋" w:hAnsi="仿宋" w:eastAsia="仿宋" w:cs="仿宋"/>
          <w:sz w:val="30"/>
          <w:szCs w:val="30"/>
        </w:rPr>
      </w:pPr>
    </w:p>
    <w:p>
      <w:pPr>
        <w:pStyle w:val="4"/>
        <w:rPr>
          <w:rFonts w:hint="eastAsia" w:ascii="仿宋" w:hAnsi="仿宋" w:eastAsia="仿宋" w:cs="仿宋"/>
          <w:sz w:val="30"/>
          <w:szCs w:val="30"/>
        </w:rPr>
      </w:pPr>
      <w:bookmarkStart w:id="1236" w:name="_Toc24172"/>
      <w:bookmarkStart w:id="1237" w:name="_Toc1952709301"/>
      <w:bookmarkStart w:id="1238" w:name="_Toc99454931"/>
      <w:bookmarkStart w:id="1239" w:name="_Toc18287"/>
      <w:bookmarkStart w:id="1240" w:name="_Toc85450397"/>
      <w:bookmarkStart w:id="1241" w:name="_Toc369701432"/>
      <w:r>
        <w:rPr>
          <w:rFonts w:hint="eastAsia" w:ascii="仿宋" w:hAnsi="仿宋" w:eastAsia="仿宋" w:cs="仿宋"/>
          <w:sz w:val="30"/>
          <w:szCs w:val="30"/>
        </w:rPr>
        <w:t>服务承诺</w:t>
      </w:r>
      <w:bookmarkEnd w:id="1236"/>
      <w:bookmarkEnd w:id="1237"/>
      <w:bookmarkEnd w:id="1238"/>
      <w:bookmarkEnd w:id="1239"/>
      <w:bookmarkEnd w:id="1240"/>
      <w:bookmarkEnd w:id="1241"/>
    </w:p>
    <w:p>
      <w:pPr>
        <w:pStyle w:val="5"/>
        <w:rPr>
          <w:rFonts w:hint="eastAsia" w:ascii="仿宋" w:hAnsi="仿宋" w:eastAsia="仿宋" w:cs="仿宋"/>
          <w:sz w:val="30"/>
          <w:szCs w:val="30"/>
        </w:rPr>
      </w:pPr>
      <w:bookmarkStart w:id="1242" w:name="_Toc99454932"/>
      <w:bookmarkStart w:id="1243" w:name="_Toc369701433"/>
      <w:r>
        <w:rPr>
          <w:rFonts w:hint="eastAsia" w:ascii="仿宋" w:hAnsi="仿宋" w:eastAsia="仿宋" w:cs="仿宋"/>
          <w:sz w:val="30"/>
          <w:szCs w:val="30"/>
        </w:rPr>
        <w:t>维护</w:t>
      </w:r>
      <w:bookmarkEnd w:id="1242"/>
      <w:bookmarkEnd w:id="1243"/>
    </w:p>
    <w:p>
      <w:pPr>
        <w:ind w:firstLine="420"/>
        <w:rPr>
          <w:rFonts w:hint="eastAsia" w:ascii="仿宋" w:hAnsi="仿宋" w:eastAsia="仿宋" w:cs="仿宋"/>
          <w:sz w:val="30"/>
          <w:szCs w:val="30"/>
        </w:rPr>
      </w:pPr>
      <w:r>
        <w:rPr>
          <w:rFonts w:hint="eastAsia" w:ascii="仿宋" w:hAnsi="仿宋" w:eastAsia="仿宋" w:cs="仿宋"/>
          <w:kern w:val="0"/>
          <w:sz w:val="30"/>
          <w:szCs w:val="30"/>
        </w:rPr>
        <w:t>针对本项目，</w:t>
      </w:r>
      <w:r>
        <w:rPr>
          <w:rFonts w:hint="eastAsia" w:ascii="仿宋" w:hAnsi="仿宋" w:eastAsia="仿宋" w:cs="仿宋"/>
          <w:kern w:val="0"/>
          <w:sz w:val="30"/>
          <w:szCs w:val="30"/>
          <w:lang w:val="en-US" w:eastAsia="zh-CN"/>
        </w:rPr>
        <w:t>需</w:t>
      </w:r>
      <w:r>
        <w:rPr>
          <w:rFonts w:hint="eastAsia" w:ascii="仿宋" w:hAnsi="仿宋" w:eastAsia="仿宋" w:cs="仿宋"/>
          <w:kern w:val="0"/>
          <w:sz w:val="30"/>
          <w:szCs w:val="30"/>
        </w:rPr>
        <w:t>提供</w:t>
      </w:r>
      <w:r>
        <w:rPr>
          <w:rFonts w:hint="eastAsia" w:ascii="仿宋" w:hAnsi="仿宋" w:eastAsia="仿宋" w:cs="仿宋"/>
          <w:kern w:val="0"/>
          <w:sz w:val="30"/>
          <w:szCs w:val="30"/>
          <w:lang w:val="en-US" w:eastAsia="zh-CN"/>
        </w:rPr>
        <w:t>五</w:t>
      </w:r>
      <w:r>
        <w:rPr>
          <w:rFonts w:hint="eastAsia" w:ascii="仿宋" w:hAnsi="仿宋" w:eastAsia="仿宋" w:cs="仿宋"/>
          <w:kern w:val="0"/>
          <w:sz w:val="30"/>
          <w:szCs w:val="30"/>
        </w:rPr>
        <w:t>年的技术维护服务，提供纠错性维护，以保证软件正常运行，工程师全程处理售后问题。</w:t>
      </w:r>
    </w:p>
    <w:p>
      <w:pPr>
        <w:ind w:firstLine="480"/>
        <w:rPr>
          <w:rFonts w:hint="eastAsia" w:ascii="仿宋" w:hAnsi="仿宋" w:eastAsia="仿宋" w:cs="仿宋"/>
          <w:sz w:val="30"/>
          <w:szCs w:val="30"/>
        </w:rPr>
      </w:pPr>
      <w:r>
        <w:rPr>
          <w:rFonts w:hint="eastAsia" w:ascii="仿宋" w:hAnsi="仿宋" w:eastAsia="仿宋" w:cs="仿宋"/>
          <w:sz w:val="30"/>
          <w:szCs w:val="30"/>
        </w:rPr>
        <w:t>在服务期内，对于医院各功能科室在系统模块框架范围内提出的本地化修改要求进行修改。</w:t>
      </w:r>
    </w:p>
    <w:p>
      <w:pPr>
        <w:rPr>
          <w:rFonts w:hint="eastAsia" w:ascii="仿宋" w:hAnsi="仿宋" w:eastAsia="仿宋" w:cs="仿宋"/>
          <w:sz w:val="30"/>
          <w:szCs w:val="30"/>
        </w:rPr>
      </w:pPr>
    </w:p>
    <w:p>
      <w:pPr>
        <w:spacing w:before="120"/>
        <w:ind w:left="210" w:right="210" w:firstLine="482"/>
        <w:rPr>
          <w:rFonts w:hint="eastAsia" w:ascii="仿宋" w:hAnsi="仿宋" w:eastAsia="仿宋" w:cs="仿宋"/>
          <w:b/>
          <w:bCs/>
          <w:sz w:val="30"/>
          <w:szCs w:val="30"/>
        </w:rPr>
      </w:pPr>
      <w:r>
        <w:rPr>
          <w:rFonts w:hint="eastAsia" w:ascii="仿宋" w:hAnsi="仿宋" w:eastAsia="仿宋" w:cs="仿宋"/>
          <w:b/>
          <w:bCs/>
          <w:sz w:val="30"/>
          <w:szCs w:val="30"/>
        </w:rPr>
        <w:t>电话支持</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如果出现紧急技术问题，需在0.5小时内予以答复。对于事情需紧急处理，承建单位在收到用户方通知后的2小时内需赶到现场，因不可抗力致使实施方未按时到达现场除外。</w:t>
      </w:r>
    </w:p>
    <w:p>
      <w:pPr>
        <w:spacing w:before="120"/>
        <w:ind w:left="210" w:right="210" w:firstLine="482"/>
        <w:rPr>
          <w:rFonts w:hint="eastAsia" w:ascii="仿宋" w:hAnsi="仿宋" w:eastAsia="仿宋" w:cs="仿宋"/>
          <w:b/>
          <w:bCs/>
          <w:sz w:val="30"/>
          <w:szCs w:val="30"/>
        </w:rPr>
      </w:pPr>
      <w:r>
        <w:rPr>
          <w:rFonts w:hint="eastAsia" w:ascii="仿宋" w:hAnsi="仿宋" w:eastAsia="仿宋" w:cs="仿宋"/>
          <w:b/>
          <w:bCs/>
          <w:sz w:val="30"/>
          <w:szCs w:val="30"/>
        </w:rPr>
        <w:t>现场服务</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在系统出现问题时在1小时内到达现场，并在4小时内解决问题，恢复系统正常运行。若未修复完成，提供替代产品更换使用，保障系统正常运行，因不可抗力致使实施方无法到达现场除外。</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远程诊断服务</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对于故障的重要程度较轻的提供电话支持服务，需要时转化采用远程诊断服务，在2小时内予以诊断故障问题所在并指导技术人员解决，对于问题严重和复杂的采取现场服务。</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系统故障和预防</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①针对此项目制定维护规程。</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②按照“维护规程”每半年进行检查，主动发现问题、预防问题发生，主动式维护。</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③定期/不定期进行电话/现场回访，听取业主方意见，完善服务内容，监督服务质量。</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④主动提供方案、建议。</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突发事件救援服务</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跟踪记录该系统项目实施中提出的产品技术问题，根据问题分类情况划分相应的严重级别。根据问题的严重级别确定紧急相应速度，保证在我方问题出现后迅速响应，并实施解决问题。在得到故障报告后，根据问题的风险级别，组织做出响应（其中包括对所报故障及问题的分析判断，与相关厂家的联系，以及工程师的安排等），快速制定解决方案与计划，以最快时间解决故障。</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突发事件救援方案</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系统一旦出现突发事件，正常业务将受到影响。制订突发事件应急方案或办法就是为了在突发事件发生时能有一个事先考虑好的、十分明确的行动计划，尽快解决问题并使损失减到最小，以保待系统的连续和恢复正常运营。因此，制定突发事件的应急方案或办法要实现以下具体目标：</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①确保关键业务的连续，尽快恢复到一定的服务水平；</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②保证重要数据的一致性、完整性，并在较短的时间内解决问题，使应用系统恢复到正常运行；</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③有详细的程序化的操作流程，使事件的解决程序化，保证应急的整个过程有序高效；</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④有一套与突发事件应急相适应的组织机构和决策体系并使其制度化；</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⑤应急的操作模式应与现行的业务处理模式尽量保持一致，使操作人员能够快速地熟练掌握应急操作。</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供应商应提供所在用户的设备维修电话及联系人，用户报修后，用户所在地的维修部，中标人须在规定的时间内派人员上门现场维护，并在规定时间内解决问题。在规定时间内不能解决问题的设备，按照先换后修的原则，应提供不低于故障产品档次的设备给用户使用，直至故障设备修复。供应商须在售后服务承诺中承诺到场维修的时间。</w:t>
      </w:r>
    </w:p>
    <w:p>
      <w:pPr>
        <w:spacing w:before="120"/>
        <w:ind w:firstLine="480"/>
        <w:rPr>
          <w:rFonts w:hint="eastAsia" w:ascii="仿宋" w:hAnsi="仿宋" w:eastAsia="仿宋" w:cs="仿宋"/>
          <w:sz w:val="30"/>
          <w:szCs w:val="30"/>
        </w:rPr>
      </w:pPr>
      <w:r>
        <w:rPr>
          <w:rFonts w:hint="eastAsia" w:ascii="仿宋" w:hAnsi="仿宋" w:eastAsia="仿宋" w:cs="仿宋"/>
          <w:sz w:val="30"/>
          <w:szCs w:val="30"/>
        </w:rPr>
        <w:t>保修期间内同一硬件一个月内连续3次出现同一故障，供货商须无偿更换同一档次设备。</w:t>
      </w:r>
    </w:p>
    <w:p>
      <w:pPr>
        <w:spacing w:before="120"/>
        <w:ind w:left="210" w:right="210" w:firstLine="482"/>
        <w:rPr>
          <w:rFonts w:hint="eastAsia" w:ascii="仿宋" w:hAnsi="仿宋" w:eastAsia="仿宋" w:cs="仿宋"/>
          <w:b/>
          <w:bCs/>
          <w:sz w:val="30"/>
          <w:szCs w:val="30"/>
        </w:rPr>
      </w:pPr>
      <w:r>
        <w:rPr>
          <w:rFonts w:hint="eastAsia" w:ascii="仿宋" w:hAnsi="仿宋" w:eastAsia="仿宋" w:cs="仿宋"/>
          <w:b/>
          <w:bCs/>
          <w:sz w:val="30"/>
          <w:szCs w:val="30"/>
        </w:rPr>
        <w:t>施工及运行维护安全要求：</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施工安全要求：在工程建设阶段必须按照国家及行业相关安全法律法规组织施工，确保不发生安全事故。如发生施工安全事故，自行承担所有责任。</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运行维护安全要求：必须遵照国家及行业相关安全法律法规组织日常系统运行维护，确保不发生安全事故。如发生安全事故，自行承担所有责任。</w:t>
      </w:r>
    </w:p>
    <w:p>
      <w:pPr>
        <w:pStyle w:val="5"/>
        <w:rPr>
          <w:rFonts w:hint="eastAsia" w:ascii="仿宋" w:hAnsi="仿宋" w:eastAsia="仿宋" w:cs="仿宋"/>
          <w:sz w:val="30"/>
          <w:szCs w:val="30"/>
        </w:rPr>
      </w:pPr>
      <w:bookmarkStart w:id="1244" w:name="_Toc369701434"/>
      <w:bookmarkStart w:id="1245" w:name="_Toc99454933"/>
      <w:r>
        <w:rPr>
          <w:rFonts w:hint="eastAsia" w:ascii="仿宋" w:hAnsi="仿宋" w:eastAsia="仿宋" w:cs="仿宋"/>
          <w:sz w:val="30"/>
          <w:szCs w:val="30"/>
        </w:rPr>
        <w:t>售后服务响应</w:t>
      </w:r>
      <w:bookmarkEnd w:id="1244"/>
      <w:bookmarkEnd w:id="1245"/>
      <w:r>
        <w:rPr>
          <w:rFonts w:hint="eastAsia" w:ascii="仿宋" w:hAnsi="仿宋" w:eastAsia="仿宋" w:cs="仿宋"/>
          <w:sz w:val="30"/>
          <w:szCs w:val="30"/>
        </w:rPr>
        <w:tab/>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本项目投入正式运行和在服务期内，每个月进行一次系统安全检测；系统出现故障时，中标供应商全天候 24 小时服务响应，维护工程师应在接到报障后 2 个小时内到现场处理应用系统出现的故障；及时做出故障原因报告并提出有效措施加以解决。硬件故障必须在 0.5 小时之内解决，如在 0.5小时内无法排除故障，必须提供相同的产品代替，确保不影响业务的开展。维护期内，中标方</w:t>
      </w:r>
      <w:r>
        <w:rPr>
          <w:rFonts w:hint="eastAsia" w:ascii="仿宋" w:hAnsi="仿宋" w:eastAsia="仿宋" w:cs="仿宋"/>
          <w:sz w:val="30"/>
          <w:szCs w:val="30"/>
          <w:lang w:val="en-US" w:eastAsia="zh-CN"/>
        </w:rPr>
        <w:t>需</w:t>
      </w:r>
      <w:r>
        <w:rPr>
          <w:rFonts w:hint="eastAsia" w:ascii="仿宋" w:hAnsi="仿宋" w:eastAsia="仿宋" w:cs="仿宋"/>
          <w:sz w:val="30"/>
          <w:szCs w:val="30"/>
        </w:rPr>
        <w:t xml:space="preserve">承诺不收取因政策性调整产生的额外的维护费用。 </w:t>
      </w:r>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服务完成后，服务人员必须得到医院方面书面的服务签收单后才可离开医院，并随时接受医院对服务情况的检查。</w:t>
      </w:r>
    </w:p>
    <w:p>
      <w:pPr>
        <w:pStyle w:val="5"/>
        <w:rPr>
          <w:rFonts w:hint="eastAsia" w:ascii="仿宋" w:hAnsi="仿宋" w:eastAsia="仿宋" w:cs="仿宋"/>
          <w:sz w:val="30"/>
          <w:szCs w:val="30"/>
        </w:rPr>
      </w:pPr>
      <w:bookmarkStart w:id="1246" w:name="_Toc99454934"/>
      <w:bookmarkStart w:id="1247" w:name="_Toc369701436"/>
      <w:r>
        <w:rPr>
          <w:rFonts w:hint="eastAsia" w:ascii="仿宋" w:hAnsi="仿宋" w:eastAsia="仿宋" w:cs="仿宋"/>
          <w:sz w:val="30"/>
          <w:szCs w:val="30"/>
        </w:rPr>
        <w:t>定期巡查</w:t>
      </w:r>
      <w:bookmarkEnd w:id="1246"/>
      <w:bookmarkEnd w:id="1247"/>
    </w:p>
    <w:p>
      <w:pPr>
        <w:spacing w:before="120"/>
        <w:ind w:left="210" w:right="210" w:firstLine="480"/>
        <w:rPr>
          <w:rFonts w:hint="eastAsia" w:ascii="仿宋" w:hAnsi="仿宋" w:eastAsia="仿宋" w:cs="仿宋"/>
          <w:sz w:val="30"/>
          <w:szCs w:val="30"/>
        </w:rPr>
      </w:pPr>
      <w:r>
        <w:rPr>
          <w:rFonts w:hint="eastAsia" w:ascii="仿宋" w:hAnsi="仿宋" w:eastAsia="仿宋" w:cs="仿宋"/>
          <w:sz w:val="30"/>
          <w:szCs w:val="30"/>
        </w:rPr>
        <w:t>由技术能力强、工作责任心强的骨干人员组成VIP客户维护小组，为本项目指定一个维护责任人，出现问题后首先安排第一责任人处理，如果安排有冲突调整为VIP客户维护小组其他成员。</w:t>
      </w:r>
    </w:p>
    <w:p>
      <w:pPr>
        <w:keepNext/>
        <w:keepLines/>
        <w:pageBreakBefore/>
        <w:widowControl/>
        <w:numPr>
          <w:ilvl w:val="0"/>
          <w:numId w:val="69"/>
        </w:numPr>
        <w:tabs>
          <w:tab w:val="left" w:pos="360"/>
        </w:tabs>
        <w:adjustRightInd w:val="0"/>
        <w:spacing w:before="120" w:beforeLines="50" w:after="120" w:afterLines="50"/>
        <w:ind w:left="0" w:firstLine="0"/>
        <w:jc w:val="center"/>
        <w:textAlignment w:val="baseline"/>
        <w:outlineLvl w:val="0"/>
        <w:rPr>
          <w:rFonts w:hint="eastAsia" w:ascii="仿宋" w:hAnsi="仿宋" w:eastAsia="仿宋" w:cs="仿宋"/>
          <w:b/>
          <w:bCs/>
          <w:kern w:val="44"/>
          <w:sz w:val="30"/>
          <w:szCs w:val="30"/>
        </w:rPr>
      </w:pPr>
      <w:bookmarkStart w:id="1248" w:name="_Toc1340128453"/>
      <w:bookmarkStart w:id="1249" w:name="_Toc124190250"/>
      <w:bookmarkStart w:id="1250" w:name="_Toc517341959"/>
      <w:r>
        <w:rPr>
          <w:rFonts w:hint="eastAsia" w:ascii="仿宋" w:hAnsi="仿宋" w:eastAsia="仿宋" w:cs="仿宋"/>
          <w:b/>
          <w:bCs/>
          <w:kern w:val="44"/>
          <w:sz w:val="30"/>
          <w:szCs w:val="30"/>
        </w:rPr>
        <w:t>风险分析和措施</w:t>
      </w:r>
      <w:bookmarkEnd w:id="1248"/>
      <w:bookmarkEnd w:id="1249"/>
      <w:bookmarkEnd w:id="1250"/>
    </w:p>
    <w:p>
      <w:pPr>
        <w:pStyle w:val="3"/>
        <w:rPr>
          <w:rFonts w:hint="eastAsia" w:ascii="仿宋" w:hAnsi="仿宋" w:eastAsia="仿宋" w:cs="仿宋"/>
          <w:b w:val="0"/>
          <w:bCs w:val="0"/>
          <w:sz w:val="30"/>
          <w:szCs w:val="30"/>
        </w:rPr>
      </w:pPr>
      <w:bookmarkStart w:id="1251" w:name="_Toc124190251"/>
      <w:bookmarkStart w:id="1252" w:name="_Toc730419835"/>
      <w:bookmarkStart w:id="1253" w:name="_Toc517341960"/>
      <w:r>
        <w:rPr>
          <w:rFonts w:hint="eastAsia" w:ascii="仿宋" w:hAnsi="仿宋" w:eastAsia="仿宋" w:cs="仿宋"/>
          <w:b w:val="0"/>
          <w:bCs w:val="0"/>
          <w:sz w:val="30"/>
          <w:szCs w:val="30"/>
        </w:rPr>
        <w:t>项目建设风险分析及应对措施</w:t>
      </w:r>
      <w:bookmarkEnd w:id="1251"/>
      <w:bookmarkEnd w:id="1252"/>
      <w:bookmarkEnd w:id="1253"/>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由于信息系统是一个时间跨度长，多个系统联合共建的大型项目，在建设过程中应通过采用科学合理的项目管理方法和流程，将项目的风险分散到整个流程中，并通过每个检查点对建设内容进行控制，从而降低整个项目的风险，达到及早预防，及时补救的效果。通过对项目建设过程的控制，确保系统建设朝的正确方向开展，保证结果的正确性。</w:t>
      </w:r>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对于系统具体实施过程中可能出现一些常见问题和风险，在这里也提出一些常见风险以及具体解决风险的措施。</w:t>
      </w:r>
      <w:bookmarkStart w:id="1254" w:name="_Toc490747508"/>
      <w:bookmarkStart w:id="1255" w:name="_Toc490562163"/>
      <w:bookmarkStart w:id="1256" w:name="_Toc472514863"/>
    </w:p>
    <w:p>
      <w:pPr>
        <w:pStyle w:val="4"/>
        <w:rPr>
          <w:rFonts w:hint="eastAsia" w:ascii="仿宋" w:hAnsi="仿宋" w:eastAsia="仿宋" w:cs="仿宋"/>
          <w:sz w:val="30"/>
          <w:szCs w:val="30"/>
        </w:rPr>
      </w:pPr>
      <w:bookmarkStart w:id="1257" w:name="_Toc1149640593"/>
      <w:bookmarkStart w:id="1258" w:name="_Toc517341961"/>
      <w:bookmarkStart w:id="1259" w:name="_Toc124190252"/>
      <w:r>
        <w:rPr>
          <w:rFonts w:hint="eastAsia" w:ascii="仿宋" w:hAnsi="仿宋" w:eastAsia="仿宋" w:cs="仿宋"/>
          <w:sz w:val="30"/>
          <w:szCs w:val="30"/>
        </w:rPr>
        <w:t>政策法律风险</w:t>
      </w:r>
      <w:bookmarkEnd w:id="1254"/>
      <w:bookmarkEnd w:id="1255"/>
      <w:bookmarkEnd w:id="1256"/>
      <w:bookmarkEnd w:id="1257"/>
      <w:bookmarkEnd w:id="1258"/>
      <w:bookmarkEnd w:id="1259"/>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政策风险是政府部门和医院自身不可避免的，主要是相关政策法规不够健全和完善，不适应信息化发展的需要，随着公立医院改革的不断推进，政府针对公立医院信息化建设和业务模式的相关政策都存在调整的可能。</w:t>
      </w:r>
    </w:p>
    <w:p>
      <w:pPr>
        <w:pStyle w:val="4"/>
        <w:rPr>
          <w:rFonts w:hint="eastAsia" w:ascii="仿宋" w:hAnsi="仿宋" w:eastAsia="仿宋" w:cs="仿宋"/>
          <w:sz w:val="30"/>
          <w:szCs w:val="30"/>
        </w:rPr>
      </w:pPr>
      <w:bookmarkStart w:id="1260" w:name="_Toc490562164"/>
      <w:bookmarkStart w:id="1261" w:name="_Toc1099074492"/>
      <w:bookmarkStart w:id="1262" w:name="_Toc124190253"/>
      <w:bookmarkStart w:id="1263" w:name="_Toc490747509"/>
      <w:bookmarkStart w:id="1264" w:name="_Toc517341962"/>
      <w:bookmarkStart w:id="1265" w:name="_Toc472514864"/>
      <w:r>
        <w:rPr>
          <w:rFonts w:hint="eastAsia" w:ascii="仿宋" w:hAnsi="仿宋" w:eastAsia="仿宋" w:cs="仿宋"/>
          <w:sz w:val="30"/>
          <w:szCs w:val="30"/>
        </w:rPr>
        <w:t>信息安全类风险</w:t>
      </w:r>
      <w:bookmarkEnd w:id="1260"/>
      <w:bookmarkEnd w:id="1261"/>
      <w:bookmarkEnd w:id="1262"/>
      <w:bookmarkEnd w:id="1263"/>
      <w:bookmarkEnd w:id="1264"/>
      <w:bookmarkEnd w:id="1265"/>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信息化的风险首先是信息安全类风险。安全风险的威胁主要来自以下几个方面：</w:t>
      </w:r>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1）内部威胁：恶意或误操作引起的信息泄漏或毁坏重要信息，以欺诈手段使用重要信息或者令合法用户无法正常使用相关的信息，在本项目中主要是来自各计算区域内部的安全威胁。</w:t>
      </w:r>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2）外部威胁：来自外网的安全威胁。在传输线路上安装窃听装置，窃取网上传输的重要数据，造成信息泄漏或者做一些修改来破坏数据的完整性，对网络数据传输构成严重的安全威胁。关键性业务数据未经加密就发送出去，对应本项目，主要安全威胁为各级计算区域相联的线路上。</w:t>
      </w:r>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3）互联威胁：内网与互联网以及其他信息网络的联接，将增加敏感信息被窃取、破坏的风险，从而增加对本项目的安全威胁。</w:t>
      </w:r>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4）数据存储风险：本项目中需要存储大量数据，所有信息都十分重要，所以，庞大的数据安全存储将影响到本项目的安全性。</w:t>
      </w:r>
    </w:p>
    <w:p>
      <w:pPr>
        <w:pStyle w:val="4"/>
        <w:rPr>
          <w:rFonts w:hint="eastAsia" w:ascii="仿宋" w:hAnsi="仿宋" w:eastAsia="仿宋" w:cs="仿宋"/>
          <w:sz w:val="30"/>
          <w:szCs w:val="30"/>
        </w:rPr>
      </w:pPr>
      <w:bookmarkStart w:id="1266" w:name="_Toc490747510"/>
      <w:bookmarkStart w:id="1267" w:name="_Toc472514865"/>
      <w:bookmarkStart w:id="1268" w:name="_Toc124190254"/>
      <w:bookmarkStart w:id="1269" w:name="_Toc517341963"/>
      <w:bookmarkStart w:id="1270" w:name="_Toc490562165"/>
      <w:bookmarkStart w:id="1271" w:name="_Toc1638139197"/>
      <w:r>
        <w:rPr>
          <w:rFonts w:hint="eastAsia" w:ascii="仿宋" w:hAnsi="仿宋" w:eastAsia="仿宋" w:cs="仿宋"/>
          <w:sz w:val="30"/>
          <w:szCs w:val="30"/>
        </w:rPr>
        <w:t>自然灾害风险</w:t>
      </w:r>
      <w:bookmarkEnd w:id="1266"/>
      <w:bookmarkEnd w:id="1267"/>
      <w:bookmarkEnd w:id="1268"/>
      <w:bookmarkEnd w:id="1269"/>
      <w:bookmarkEnd w:id="1270"/>
      <w:bookmarkEnd w:id="1271"/>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本项目属信息类的软件开发和服务类项目，所处理的资源如资料、档案、声像等均处于室内，受保护程度较高。即使有地震、洪水等自然灾害发生，系统也将通过相关的灾备服务而有效解决数据安全问题。而且对信息经过系统处理后，还可有效防止资料受水、火、电磁、虫蛀、鼠咬及人为等损害，有利于信息资源的保存和信息的及时提供。</w:t>
      </w:r>
    </w:p>
    <w:p>
      <w:pPr>
        <w:pStyle w:val="4"/>
        <w:rPr>
          <w:rFonts w:hint="eastAsia" w:ascii="仿宋" w:hAnsi="仿宋" w:eastAsia="仿宋" w:cs="仿宋"/>
          <w:sz w:val="30"/>
          <w:szCs w:val="30"/>
        </w:rPr>
      </w:pPr>
      <w:bookmarkStart w:id="1272" w:name="_Toc517341964"/>
      <w:bookmarkStart w:id="1273" w:name="_Toc124190255"/>
      <w:bookmarkStart w:id="1274" w:name="_Toc490747511"/>
      <w:bookmarkStart w:id="1275" w:name="_Toc490562166"/>
      <w:bookmarkStart w:id="1276" w:name="_Toc472514866"/>
      <w:bookmarkStart w:id="1277" w:name="_Toc1465129439"/>
      <w:r>
        <w:rPr>
          <w:rFonts w:hint="eastAsia" w:ascii="仿宋" w:hAnsi="仿宋" w:eastAsia="仿宋" w:cs="仿宋"/>
          <w:sz w:val="30"/>
          <w:szCs w:val="30"/>
        </w:rPr>
        <w:t>信息技术风险</w:t>
      </w:r>
      <w:bookmarkEnd w:id="1272"/>
      <w:bookmarkEnd w:id="1273"/>
      <w:bookmarkEnd w:id="1274"/>
      <w:bookmarkEnd w:id="1275"/>
      <w:bookmarkEnd w:id="1276"/>
      <w:bookmarkEnd w:id="1277"/>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当前，关于信息化建设对如何规避技术风险都非常重视，已经有一系列政策法规出台。只要按照国家对公立医院工作的总体部署，结合医院实际，通过制定好、实施好本项目技术规范，按照项目建设要求，统一标准，选择成熟先进的技术方案和设备，做好技术衔接，从技术上、策略上采取有效措施，加强网络与信息安全保护工作，项目的技术风险就会很小。</w:t>
      </w:r>
    </w:p>
    <w:p>
      <w:pPr>
        <w:pStyle w:val="4"/>
        <w:rPr>
          <w:rFonts w:hint="eastAsia" w:ascii="仿宋" w:hAnsi="仿宋" w:eastAsia="仿宋" w:cs="仿宋"/>
          <w:sz w:val="30"/>
          <w:szCs w:val="30"/>
        </w:rPr>
      </w:pPr>
      <w:bookmarkStart w:id="1278" w:name="_Toc124190256"/>
      <w:bookmarkStart w:id="1279" w:name="_Toc1382984771"/>
      <w:bookmarkStart w:id="1280" w:name="_Toc472514867"/>
      <w:bookmarkStart w:id="1281" w:name="_Toc490562167"/>
      <w:bookmarkStart w:id="1282" w:name="_Toc517341965"/>
      <w:bookmarkStart w:id="1283" w:name="_Toc490747512"/>
      <w:r>
        <w:rPr>
          <w:rFonts w:hint="eastAsia" w:ascii="仿宋" w:hAnsi="仿宋" w:eastAsia="仿宋" w:cs="仿宋"/>
          <w:sz w:val="30"/>
          <w:szCs w:val="30"/>
        </w:rPr>
        <w:t>规划和资金风险</w:t>
      </w:r>
      <w:bookmarkEnd w:id="1278"/>
      <w:bookmarkEnd w:id="1279"/>
      <w:bookmarkEnd w:id="1280"/>
      <w:bookmarkEnd w:id="1281"/>
      <w:bookmarkEnd w:id="1282"/>
      <w:bookmarkEnd w:id="1283"/>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一些单位在建设信息化之前确实做了信息化发展规划，但因为规划的水平与发展之间存在差异，导致前期投资方向的失误，从而引起信息化投资的浪费。特别要注意的是，如何兼顾现存的应用系统，开发一个新系统所花的成本可能并不大，但要收集原系统的原始数据，所花的成本可能要高于系统本身的开发费用。在本项目建设期间，有可能出现地方政府推广资金不到位的情况，这也是规划和资金风险的一个部分，要提前进行风险识别和给予风险分析，为规避此类风险做出相应的对策。</w:t>
      </w:r>
    </w:p>
    <w:p>
      <w:pPr>
        <w:pStyle w:val="4"/>
        <w:rPr>
          <w:rFonts w:hint="eastAsia" w:ascii="仿宋" w:hAnsi="仿宋" w:eastAsia="仿宋" w:cs="仿宋"/>
          <w:sz w:val="30"/>
          <w:szCs w:val="30"/>
        </w:rPr>
      </w:pPr>
      <w:bookmarkStart w:id="1284" w:name="_Toc472514868"/>
      <w:bookmarkStart w:id="1285" w:name="_Toc1609534716"/>
      <w:bookmarkStart w:id="1286" w:name="_Toc517341966"/>
      <w:bookmarkStart w:id="1287" w:name="_Toc124190257"/>
      <w:bookmarkStart w:id="1288" w:name="_Toc490562168"/>
      <w:bookmarkStart w:id="1289" w:name="_Toc490747513"/>
      <w:r>
        <w:rPr>
          <w:rFonts w:hint="eastAsia" w:ascii="仿宋" w:hAnsi="仿宋" w:eastAsia="仿宋" w:cs="仿宋"/>
          <w:sz w:val="30"/>
          <w:szCs w:val="30"/>
        </w:rPr>
        <w:t>项目管理风险</w:t>
      </w:r>
      <w:bookmarkEnd w:id="1284"/>
      <w:bookmarkEnd w:id="1285"/>
      <w:bookmarkEnd w:id="1286"/>
      <w:bookmarkEnd w:id="1287"/>
      <w:bookmarkEnd w:id="1288"/>
      <w:bookmarkEnd w:id="1289"/>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医院自身的管理变革，也是信息化的重要风险源。尽管现在的管理信息系统强调要能够适应建设单位自身的管理变革，但因为伴随机构的变动而产生的职责变化，会导致时间跨度较长的应用系统开发项目责任人产生变化，使项目最终进入到一种无管理状态。当今是管理不断创新与发展的时期，政府部门适应形势不断变革无可非议，关键是实施变革时要重视变革的风险，采取相应的策略，以避免因为管理变革对信息化工作造成巨大影响。</w:t>
      </w:r>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根据上述风险识别分析，在本项目建设的同时，对工程有可能出现的各种风险要提前进行分析和防范，制订切实有效的识别方法、应对策略和管理方法，从而保证整个工程的正常、有效、安全、稳定的运行。</w:t>
      </w:r>
    </w:p>
    <w:p>
      <w:pPr>
        <w:pStyle w:val="4"/>
        <w:rPr>
          <w:rFonts w:hint="eastAsia" w:ascii="仿宋" w:hAnsi="仿宋" w:eastAsia="仿宋" w:cs="仿宋"/>
          <w:sz w:val="30"/>
          <w:szCs w:val="30"/>
        </w:rPr>
      </w:pPr>
      <w:bookmarkStart w:id="1290" w:name="_Toc124190258"/>
      <w:bookmarkStart w:id="1291" w:name="_Toc1745954200"/>
      <w:bookmarkStart w:id="1292" w:name="_Toc517341967"/>
      <w:r>
        <w:rPr>
          <w:rFonts w:hint="eastAsia" w:ascii="仿宋" w:hAnsi="仿宋" w:eastAsia="仿宋" w:cs="仿宋"/>
          <w:sz w:val="30"/>
          <w:szCs w:val="30"/>
        </w:rPr>
        <w:t>集成和迁移风险</w:t>
      </w:r>
      <w:bookmarkEnd w:id="1290"/>
      <w:bookmarkEnd w:id="1291"/>
      <w:bookmarkEnd w:id="1292"/>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在统一架构下设计各应用子系统的建设。各子系统的设计遵循统一的架构、标准和接口（如，统一的数据交换格式和应用开发接口），以保证各子系统间在数据层、应用层和表现层的良好集成性。</w:t>
      </w:r>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在应用系统架构设计时注重系统架构的包容性与兼容性，并仔细规划设计系统对外接口标准。</w:t>
      </w:r>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尽量以数据文件的方式进行原有数据的导出，减少应用系统的集成。</w:t>
      </w:r>
    </w:p>
    <w:p>
      <w:pPr>
        <w:pStyle w:val="4"/>
        <w:rPr>
          <w:rFonts w:hint="eastAsia" w:ascii="仿宋" w:hAnsi="仿宋" w:eastAsia="仿宋" w:cs="仿宋"/>
          <w:sz w:val="30"/>
          <w:szCs w:val="30"/>
        </w:rPr>
      </w:pPr>
      <w:bookmarkStart w:id="1293" w:name="_Toc1035686792"/>
      <w:bookmarkStart w:id="1294" w:name="_Toc124190259"/>
      <w:bookmarkStart w:id="1295" w:name="_Toc517341968"/>
      <w:r>
        <w:rPr>
          <w:rFonts w:hint="eastAsia" w:ascii="仿宋" w:hAnsi="仿宋" w:eastAsia="仿宋" w:cs="仿宋"/>
          <w:sz w:val="30"/>
          <w:szCs w:val="30"/>
        </w:rPr>
        <w:t>系统升级风险</w:t>
      </w:r>
      <w:bookmarkEnd w:id="1293"/>
      <w:bookmarkEnd w:id="1294"/>
      <w:bookmarkEnd w:id="1295"/>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信息系统建设是一个长期、持续的过程。鉴于现在的技术发展的速度，在将来必然遇到技术规范、技术平台和产品升级的问题；另一方面，随着系统应用，用户必然会产生新的需求，从而导致系统的升级。</w:t>
      </w:r>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对此将采用以下应对措施：</w:t>
      </w:r>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注重系统设计的前瞻性。在系统设计时充分考虑到技术的发展趋势，避免采用即将被淘汰的技术和产品。</w:t>
      </w:r>
    </w:p>
    <w:p>
      <w:pPr>
        <w:widowControl/>
        <w:ind w:firstLine="420"/>
        <w:jc w:val="left"/>
        <w:rPr>
          <w:rFonts w:hint="eastAsia" w:ascii="仿宋" w:hAnsi="仿宋" w:eastAsia="仿宋" w:cs="仿宋"/>
          <w:kern w:val="0"/>
          <w:sz w:val="30"/>
          <w:szCs w:val="30"/>
        </w:rPr>
      </w:pPr>
      <w:r>
        <w:rPr>
          <w:rFonts w:hint="eastAsia" w:ascii="仿宋" w:hAnsi="仿宋" w:eastAsia="仿宋" w:cs="仿宋"/>
          <w:kern w:val="0"/>
          <w:sz w:val="30"/>
          <w:szCs w:val="30"/>
        </w:rPr>
        <w:t>充分挖掘用户需求，加强系统灵活性和可扩充性的设计。充分考虑到用户将来的需求，并在系统设计时注重系统的灵活性和可扩充性，减少系统升级和扩展的难度，降低升级风险。</w:t>
      </w:r>
    </w:p>
    <w:p>
      <w:pPr>
        <w:pStyle w:val="3"/>
        <w:rPr>
          <w:rFonts w:hint="eastAsia" w:ascii="仿宋" w:hAnsi="仿宋" w:eastAsia="仿宋" w:cs="仿宋"/>
          <w:b w:val="0"/>
          <w:bCs w:val="0"/>
          <w:sz w:val="30"/>
          <w:szCs w:val="30"/>
        </w:rPr>
      </w:pPr>
      <w:bookmarkStart w:id="1296" w:name="_Toc124190260"/>
      <w:bookmarkStart w:id="1297" w:name="_Toc1432954209"/>
      <w:bookmarkStart w:id="1298" w:name="_Toc472514869"/>
      <w:bookmarkStart w:id="1299" w:name="_Toc517341969"/>
      <w:bookmarkStart w:id="1300" w:name="_Toc490747514"/>
      <w:bookmarkStart w:id="1301" w:name="_Toc490562169"/>
      <w:r>
        <w:rPr>
          <w:rFonts w:hint="eastAsia" w:ascii="仿宋" w:hAnsi="仿宋" w:eastAsia="仿宋" w:cs="仿宋"/>
          <w:b w:val="0"/>
          <w:bCs w:val="0"/>
          <w:sz w:val="30"/>
          <w:szCs w:val="30"/>
        </w:rPr>
        <w:t>风险对策和管理</w:t>
      </w:r>
      <w:bookmarkEnd w:id="1296"/>
      <w:bookmarkEnd w:id="1297"/>
      <w:bookmarkEnd w:id="1298"/>
      <w:bookmarkEnd w:id="1299"/>
      <w:bookmarkEnd w:id="1300"/>
      <w:bookmarkEnd w:id="1301"/>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在对风险有效的识别技术和详细的分析结果的基础上，对项目建设过程中的风险制订行之有效的应对策略和管理方法。本项目的信息化风险对策和风险管理应从组织、规划、实施控制和应对方式、方法等几个方面着手。针对分析结果有计划、有步骤的应对风险</w:t>
      </w:r>
      <w:bookmarkStart w:id="1302" w:name="_Toc472514870"/>
      <w:bookmarkStart w:id="1303" w:name="_Toc490747515"/>
      <w:bookmarkStart w:id="1304" w:name="_Toc490562170"/>
    </w:p>
    <w:bookmarkEnd w:id="1302"/>
    <w:bookmarkEnd w:id="1303"/>
    <w:bookmarkEnd w:id="1304"/>
    <w:p>
      <w:pPr>
        <w:pStyle w:val="4"/>
        <w:rPr>
          <w:rFonts w:hint="eastAsia" w:ascii="仿宋" w:hAnsi="仿宋" w:eastAsia="仿宋" w:cs="仿宋"/>
          <w:sz w:val="30"/>
          <w:szCs w:val="30"/>
        </w:rPr>
      </w:pPr>
      <w:bookmarkStart w:id="1305" w:name="_Toc490747516"/>
      <w:bookmarkStart w:id="1306" w:name="_Toc124190262"/>
      <w:bookmarkStart w:id="1307" w:name="_Toc517341971"/>
      <w:bookmarkStart w:id="1308" w:name="_Toc490562171"/>
      <w:bookmarkStart w:id="1309" w:name="_Toc472514871"/>
      <w:bookmarkStart w:id="1310" w:name="_Toc348537372"/>
      <w:r>
        <w:rPr>
          <w:rFonts w:hint="eastAsia" w:ascii="仿宋" w:hAnsi="仿宋" w:eastAsia="仿宋" w:cs="仿宋"/>
          <w:sz w:val="30"/>
          <w:szCs w:val="30"/>
        </w:rPr>
        <w:t>加强项目和资金管理</w:t>
      </w:r>
      <w:bookmarkEnd w:id="1305"/>
      <w:bookmarkEnd w:id="1306"/>
      <w:bookmarkEnd w:id="1307"/>
      <w:bookmarkEnd w:id="1308"/>
      <w:bookmarkEnd w:id="1309"/>
      <w:bookmarkEnd w:id="1310"/>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为确保项目正常有序开展，要制订项目管理办法和资金管理办法。严格按照项目管理办法，加强项目的组织实施和监督检查，搞好项目运行维护；严格按照资金管理办法，加强项目建设资金管理，做到专款专用，并保证及时、足额到位。有效规避项目和资金管理造成的风险。</w:t>
      </w:r>
    </w:p>
    <w:p>
      <w:pPr>
        <w:pStyle w:val="4"/>
        <w:rPr>
          <w:rFonts w:hint="eastAsia" w:ascii="仿宋" w:hAnsi="仿宋" w:eastAsia="仿宋" w:cs="仿宋"/>
          <w:sz w:val="30"/>
          <w:szCs w:val="30"/>
        </w:rPr>
      </w:pPr>
      <w:bookmarkStart w:id="1311" w:name="_Toc517341972"/>
      <w:bookmarkStart w:id="1312" w:name="_Toc124190263"/>
      <w:bookmarkStart w:id="1313" w:name="_Toc490747517"/>
      <w:bookmarkStart w:id="1314" w:name="_Toc472514872"/>
      <w:bookmarkStart w:id="1315" w:name="_Toc1679705835"/>
      <w:bookmarkStart w:id="1316" w:name="_Toc490562172"/>
      <w:r>
        <w:rPr>
          <w:rFonts w:hint="eastAsia" w:ascii="仿宋" w:hAnsi="仿宋" w:eastAsia="仿宋" w:cs="仿宋"/>
          <w:sz w:val="30"/>
          <w:szCs w:val="30"/>
        </w:rPr>
        <w:t>科学合理规范做好信息化规划</w:t>
      </w:r>
      <w:bookmarkEnd w:id="1311"/>
      <w:bookmarkEnd w:id="1312"/>
      <w:bookmarkEnd w:id="1313"/>
      <w:bookmarkEnd w:id="1314"/>
      <w:bookmarkEnd w:id="1315"/>
      <w:bookmarkEnd w:id="1316"/>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信息化建设的经验表明，大多数应用不理想的信息化项目都没有进行科学的规划。规划缺失对信息化带来的风险是毁灭性的，所以进行信息化规划是完全必要的。专业咨询机构相对于系统实施商、软件开发商来说处于中立的地位，能够根据政府部门的实际情况及发展战略目标，做出科学合理的规划。</w:t>
      </w:r>
    </w:p>
    <w:p>
      <w:pPr>
        <w:pStyle w:val="4"/>
        <w:rPr>
          <w:rFonts w:hint="eastAsia" w:ascii="仿宋" w:hAnsi="仿宋" w:eastAsia="仿宋" w:cs="仿宋"/>
          <w:sz w:val="30"/>
          <w:szCs w:val="30"/>
        </w:rPr>
      </w:pPr>
      <w:bookmarkStart w:id="1317" w:name="_Toc517341973"/>
      <w:bookmarkStart w:id="1318" w:name="_Toc124190264"/>
      <w:bookmarkStart w:id="1319" w:name="_Toc490562173"/>
      <w:bookmarkStart w:id="1320" w:name="_Toc472514873"/>
      <w:bookmarkStart w:id="1321" w:name="_Toc2143429030"/>
      <w:bookmarkStart w:id="1322" w:name="_Toc490747518"/>
      <w:r>
        <w:rPr>
          <w:rFonts w:hint="eastAsia" w:ascii="仿宋" w:hAnsi="仿宋" w:eastAsia="仿宋" w:cs="仿宋"/>
          <w:sz w:val="30"/>
          <w:szCs w:val="30"/>
        </w:rPr>
        <w:t>及时全面归纳风险</w:t>
      </w:r>
      <w:bookmarkEnd w:id="1317"/>
      <w:bookmarkEnd w:id="1318"/>
      <w:bookmarkEnd w:id="1319"/>
      <w:bookmarkEnd w:id="1320"/>
      <w:bookmarkEnd w:id="1321"/>
      <w:bookmarkEnd w:id="1322"/>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在复杂的信息化实施过程中，风险会在不同的领域以各不相同的形态存在，有些风险能够在事前进行设想，但更多的风险是难于设想的。对风险进行科学的分类就成了有效管理风险的基本要素。</w:t>
      </w:r>
    </w:p>
    <w:p>
      <w:pPr>
        <w:pStyle w:val="4"/>
        <w:rPr>
          <w:rFonts w:hint="eastAsia" w:ascii="仿宋" w:hAnsi="仿宋" w:eastAsia="仿宋" w:cs="仿宋"/>
          <w:sz w:val="30"/>
          <w:szCs w:val="30"/>
        </w:rPr>
      </w:pPr>
      <w:bookmarkStart w:id="1323" w:name="_Toc472514874"/>
      <w:bookmarkStart w:id="1324" w:name="_Toc490747519"/>
      <w:bookmarkStart w:id="1325" w:name="_Toc573528785"/>
      <w:bookmarkStart w:id="1326" w:name="_Toc517341974"/>
      <w:bookmarkStart w:id="1327" w:name="_Toc490562174"/>
      <w:bookmarkStart w:id="1328" w:name="_Toc124190265"/>
      <w:r>
        <w:rPr>
          <w:rFonts w:hint="eastAsia" w:ascii="仿宋" w:hAnsi="仿宋" w:eastAsia="仿宋" w:cs="仿宋"/>
          <w:sz w:val="30"/>
          <w:szCs w:val="30"/>
        </w:rPr>
        <w:t>科学量化风险</w:t>
      </w:r>
      <w:bookmarkEnd w:id="1323"/>
      <w:bookmarkEnd w:id="1324"/>
      <w:bookmarkEnd w:id="1325"/>
      <w:bookmarkEnd w:id="1326"/>
      <w:bookmarkEnd w:id="1327"/>
      <w:bookmarkEnd w:id="1328"/>
    </w:p>
    <w:p>
      <w:pPr>
        <w:widowControl/>
        <w:ind w:firstLine="480"/>
        <w:jc w:val="left"/>
        <w:rPr>
          <w:rFonts w:hint="eastAsia" w:ascii="仿宋" w:hAnsi="仿宋" w:eastAsia="仿宋" w:cs="仿宋"/>
          <w:kern w:val="0"/>
          <w:sz w:val="30"/>
          <w:szCs w:val="30"/>
        </w:rPr>
      </w:pPr>
      <w:r>
        <w:rPr>
          <w:rFonts w:hint="eastAsia" w:ascii="仿宋" w:hAnsi="仿宋" w:eastAsia="仿宋" w:cs="仿宋"/>
          <w:kern w:val="0"/>
          <w:sz w:val="30"/>
          <w:szCs w:val="30"/>
        </w:rPr>
        <w:t>风险的度量可用“高”、“低”、“大”、“小”来确定，这给决策者带来很大的困惑，因此，在识别了风险以后，必须对风险进行量化评估，例如：</w:t>
      </w:r>
    </w:p>
    <w:p>
      <w:pPr>
        <w:widowControl/>
        <w:numPr>
          <w:ilvl w:val="0"/>
          <w:numId w:val="153"/>
        </w:numPr>
        <w:adjustRightInd w:val="0"/>
        <w:jc w:val="left"/>
        <w:textAlignment w:val="baseline"/>
        <w:rPr>
          <w:rFonts w:hint="eastAsia" w:ascii="仿宋" w:hAnsi="仿宋" w:eastAsia="仿宋" w:cs="仿宋"/>
          <w:sz w:val="30"/>
          <w:szCs w:val="30"/>
        </w:rPr>
      </w:pPr>
      <w:r>
        <w:rPr>
          <w:rFonts w:hint="eastAsia" w:ascii="仿宋" w:hAnsi="仿宋" w:eastAsia="仿宋" w:cs="仿宋"/>
          <w:sz w:val="30"/>
          <w:szCs w:val="30"/>
        </w:rPr>
        <w:t>风险事件发生的概率；</w:t>
      </w:r>
    </w:p>
    <w:p>
      <w:pPr>
        <w:widowControl/>
        <w:numPr>
          <w:ilvl w:val="0"/>
          <w:numId w:val="153"/>
        </w:numPr>
        <w:adjustRightInd w:val="0"/>
        <w:jc w:val="left"/>
        <w:textAlignment w:val="baseline"/>
        <w:rPr>
          <w:rFonts w:hint="eastAsia" w:ascii="仿宋" w:hAnsi="仿宋" w:eastAsia="仿宋" w:cs="仿宋"/>
          <w:sz w:val="30"/>
          <w:szCs w:val="30"/>
        </w:rPr>
      </w:pPr>
      <w:r>
        <w:rPr>
          <w:rFonts w:hint="eastAsia" w:ascii="仿宋" w:hAnsi="仿宋" w:eastAsia="仿宋" w:cs="仿宋"/>
          <w:sz w:val="30"/>
          <w:szCs w:val="30"/>
        </w:rPr>
        <w:t>风险事件发生后可能造成的损失或损害是多大；</w:t>
      </w:r>
    </w:p>
    <w:p>
      <w:pPr>
        <w:widowControl/>
        <w:numPr>
          <w:ilvl w:val="0"/>
          <w:numId w:val="153"/>
        </w:numPr>
        <w:jc w:val="left"/>
        <w:rPr>
          <w:rFonts w:hint="eastAsia" w:ascii="仿宋" w:hAnsi="仿宋" w:eastAsia="仿宋" w:cs="仿宋"/>
          <w:sz w:val="30"/>
          <w:szCs w:val="30"/>
        </w:rPr>
      </w:pPr>
      <w:r>
        <w:rPr>
          <w:rFonts w:hint="eastAsia" w:ascii="仿宋" w:hAnsi="仿宋" w:eastAsia="仿宋" w:cs="仿宋"/>
          <w:sz w:val="30"/>
          <w:szCs w:val="30"/>
        </w:rPr>
        <w:t>风险事件可能发生的时间（可用项目进展阶段来表示）、地点、可能持续的时间、可能影响的范围；</w:t>
      </w:r>
    </w:p>
    <w:p>
      <w:pPr>
        <w:widowControl/>
        <w:numPr>
          <w:ilvl w:val="0"/>
          <w:numId w:val="153"/>
        </w:numPr>
        <w:jc w:val="left"/>
        <w:rPr>
          <w:rFonts w:hint="eastAsia" w:ascii="仿宋" w:hAnsi="仿宋" w:eastAsia="仿宋" w:cs="仿宋"/>
          <w:sz w:val="30"/>
          <w:szCs w:val="30"/>
        </w:rPr>
      </w:pPr>
      <w:r>
        <w:rPr>
          <w:rFonts w:hint="eastAsia" w:ascii="仿宋" w:hAnsi="仿宋" w:eastAsia="仿宋" w:cs="仿宋"/>
          <w:sz w:val="30"/>
          <w:szCs w:val="30"/>
        </w:rPr>
        <w:t>规避这些风险需要投入多少资源（人力、财力、物力、时间等）；</w:t>
      </w:r>
    </w:p>
    <w:p>
      <w:pPr>
        <w:widowControl/>
        <w:numPr>
          <w:ilvl w:val="0"/>
          <w:numId w:val="153"/>
        </w:numPr>
        <w:jc w:val="left"/>
        <w:rPr>
          <w:rFonts w:hint="eastAsia" w:ascii="仿宋" w:hAnsi="仿宋" w:eastAsia="仿宋" w:cs="仿宋"/>
          <w:sz w:val="30"/>
          <w:szCs w:val="30"/>
        </w:rPr>
      </w:pPr>
      <w:r>
        <w:rPr>
          <w:rFonts w:hint="eastAsia" w:ascii="仿宋" w:hAnsi="仿宋" w:eastAsia="仿宋" w:cs="仿宋"/>
          <w:sz w:val="30"/>
          <w:szCs w:val="30"/>
        </w:rPr>
        <w:t>当风险无法规避时，需要投入多少资源才能让损失或损害降到最小。只有对风险进行了量化定义，才有可能在实施工作中有效的管理风险。对于事先没有估计到的风险，风险一旦出现，必须有能力快速识别和量化，并迅速的确定应对措施。</w:t>
      </w:r>
    </w:p>
    <w:bookmarkEnd w:id="2"/>
    <w:p>
      <w:pPr>
        <w:outlineLvl w:val="0"/>
        <w:rPr>
          <w:rFonts w:hint="eastAsia" w:ascii="仿宋" w:hAnsi="仿宋" w:eastAsia="仿宋" w:cs="仿宋"/>
          <w:b/>
          <w:bCs/>
          <w:sz w:val="30"/>
          <w:szCs w:val="30"/>
        </w:rPr>
      </w:pPr>
    </w:p>
    <w:sectPr>
      <w:headerReference r:id="rId8" w:type="default"/>
      <w:pgSz w:w="11906" w:h="16838"/>
      <w:pgMar w:top="1440" w:right="1134" w:bottom="1440" w:left="1134" w:header="851" w:footer="709"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Times">
    <w:altName w:val="Times New Roman"/>
    <w:panose1 w:val="00000500000000020000"/>
    <w:charset w:val="00"/>
    <w:family w:val="auto"/>
    <w:pitch w:val="default"/>
    <w:sig w:usb0="00000000" w:usb1="00000000" w:usb2="00000000" w:usb3="00000000" w:csb0="2000019F" w:csb1="4F010000"/>
  </w:font>
  <w:font w:name="Garamond">
    <w:altName w:val="PMingLiU-ExtB"/>
    <w:panose1 w:val="02020404030301010803"/>
    <w:charset w:val="00"/>
    <w:family w:val="roman"/>
    <w:pitch w:val="default"/>
    <w:sig w:usb0="00000000"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Frutiger 45 Light">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swiss"/>
    <w:pitch w:val="default"/>
    <w:sig w:usb0="00000000" w:usb1="00000000" w:usb2="00000000" w:usb3="00000000" w:csb0="2000019F" w:csb1="4F010000"/>
  </w:font>
  <w:font w:name="GulimCh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im Hei">
    <w:altName w:val="Segoe Print"/>
    <w:panose1 w:val="00000000000000000000"/>
    <w:charset w:val="00"/>
    <w:family w:val="auto"/>
    <w:pitch w:val="default"/>
    <w:sig w:usb0="00000000" w:usb1="00000000" w:usb2="00000000" w:usb3="00000000" w:csb0="00000000" w:csb1="00000000"/>
  </w:font>
  <w:font w:name="MS Mincho">
    <w:altName w:val="Segoe Print"/>
    <w:panose1 w:val="02020609040205080304"/>
    <w:charset w:val="00"/>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Franklin Gothic Book">
    <w:altName w:val="Segoe Print"/>
    <w:panose1 w:val="00000000000000000000"/>
    <w:charset w:val="00"/>
    <w:family w:val="auto"/>
    <w:pitch w:val="default"/>
    <w:sig w:usb0="00000000" w:usb1="00000000" w:usb2="00000000" w:usb3="00000000" w:csb0="00000000" w:csb1="00000000"/>
  </w:font>
  <w:font w:name="Angsana New">
    <w:altName w:val="Times New Roman"/>
    <w:panose1 w:val="02020603050405020304"/>
    <w:charset w:val="00"/>
    <w:family w:val="auto"/>
    <w:pitch w:val="default"/>
    <w:sig w:usb0="00000000" w:usb1="00000000" w:usb2="00000000" w:usb3="00000000" w:csb0="00000000" w:csb1="00000000"/>
  </w:font>
  <w:font w:name="AvantGarde">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Times Regular">
    <w:altName w:val="Segoe Print"/>
    <w:panose1 w:val="00000500000000020000"/>
    <w:charset w:val="00"/>
    <w:family w:val="auto"/>
    <w:pitch w:val="default"/>
    <w:sig w:usb0="00000000" w:usb1="00000000" w:usb2="00000000" w:usb3="00000000" w:csb0="2000019F" w:csb1="4F010000"/>
  </w:font>
  <w:font w:name="Segoe Semibold">
    <w:altName w:val="Segoe Print"/>
    <w:panose1 w:val="00000000000000000000"/>
    <w:charset w:val="00"/>
    <w:family w:val="auto"/>
    <w:pitch w:val="default"/>
    <w:sig w:usb0="00000000" w:usb1="00000000" w:usb2="00000000" w:usb3="00000000" w:csb0="00000000" w:csb1="00000000"/>
  </w:font>
  <w:font w:name="DFKai-SB">
    <w:altName w:val="Microsoft JhengHei Ligh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S Sans Serif">
    <w:altName w:val="Segoe Print"/>
    <w:panose1 w:val="00000000000000000000"/>
    <w:charset w:val="00"/>
    <w:family w:val="auto"/>
    <w:pitch w:val="default"/>
    <w:sig w:usb0="00000000" w:usb1="00000000" w:usb2="00000000" w:usb3="00000000" w:csb0="00000000" w:csb1="00000000"/>
  </w:font>
  <w:font w:name="Time New Romes">
    <w:altName w:val="Segoe Print"/>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142"/>
        <w:tab w:val="clear" w:pos="4153"/>
      </w:tabs>
      <w:ind w:left="1440"/>
    </w:pPr>
    <w:r>
      <w:t xml:space="preserve">                                  </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635</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lef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left="144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ind w:left="9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B554F"/>
    <w:multiLevelType w:val="singleLevel"/>
    <w:tmpl w:val="847B554F"/>
    <w:lvl w:ilvl="0" w:tentative="0">
      <w:start w:val="1"/>
      <w:numFmt w:val="decimal"/>
      <w:lvlText w:val="(%1)"/>
      <w:lvlJc w:val="left"/>
      <w:pPr>
        <w:ind w:left="425" w:hanging="425"/>
      </w:pPr>
      <w:rPr>
        <w:rFonts w:hint="default"/>
      </w:rPr>
    </w:lvl>
  </w:abstractNum>
  <w:abstractNum w:abstractNumId="1">
    <w:nsid w:val="99158B98"/>
    <w:multiLevelType w:val="singleLevel"/>
    <w:tmpl w:val="99158B98"/>
    <w:lvl w:ilvl="0" w:tentative="0">
      <w:start w:val="1"/>
      <w:numFmt w:val="decimal"/>
      <w:lvlText w:val="%1."/>
      <w:lvlJc w:val="left"/>
      <w:pPr>
        <w:ind w:left="425" w:hanging="425"/>
      </w:pPr>
      <w:rPr>
        <w:rFonts w:hint="default"/>
      </w:rPr>
    </w:lvl>
  </w:abstractNum>
  <w:abstractNum w:abstractNumId="2">
    <w:nsid w:val="A6917F93"/>
    <w:multiLevelType w:val="multilevel"/>
    <w:tmpl w:val="A6917F93"/>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AB07BD12"/>
    <w:multiLevelType w:val="singleLevel"/>
    <w:tmpl w:val="AB07BD12"/>
    <w:lvl w:ilvl="0" w:tentative="0">
      <w:start w:val="1"/>
      <w:numFmt w:val="decimal"/>
      <w:lvlText w:val="(%1)"/>
      <w:lvlJc w:val="left"/>
      <w:pPr>
        <w:ind w:left="425" w:hanging="425"/>
      </w:pPr>
      <w:rPr>
        <w:rFonts w:hint="default"/>
      </w:rPr>
    </w:lvl>
  </w:abstractNum>
  <w:abstractNum w:abstractNumId="4">
    <w:nsid w:val="C3D68FD0"/>
    <w:multiLevelType w:val="singleLevel"/>
    <w:tmpl w:val="C3D68FD0"/>
    <w:lvl w:ilvl="0" w:tentative="0">
      <w:start w:val="1"/>
      <w:numFmt w:val="decimal"/>
      <w:lvlText w:val="(%1)"/>
      <w:lvlJc w:val="left"/>
      <w:pPr>
        <w:ind w:left="425" w:hanging="425"/>
      </w:pPr>
      <w:rPr>
        <w:rFonts w:hint="default"/>
      </w:rPr>
    </w:lvl>
  </w:abstractNum>
  <w:abstractNum w:abstractNumId="5">
    <w:nsid w:val="CD5B2201"/>
    <w:multiLevelType w:val="singleLevel"/>
    <w:tmpl w:val="CD5B2201"/>
    <w:lvl w:ilvl="0" w:tentative="0">
      <w:start w:val="1"/>
      <w:numFmt w:val="decimal"/>
      <w:lvlText w:val="(%1)"/>
      <w:lvlJc w:val="left"/>
      <w:pPr>
        <w:ind w:left="425" w:hanging="425"/>
      </w:pPr>
      <w:rPr>
        <w:rFonts w:hint="default"/>
      </w:rPr>
    </w:lvl>
  </w:abstractNum>
  <w:abstractNum w:abstractNumId="6">
    <w:nsid w:val="CE4E2F89"/>
    <w:multiLevelType w:val="singleLevel"/>
    <w:tmpl w:val="CE4E2F89"/>
    <w:lvl w:ilvl="0" w:tentative="0">
      <w:start w:val="1"/>
      <w:numFmt w:val="decimal"/>
      <w:lvlText w:val="(%1)"/>
      <w:lvlJc w:val="left"/>
      <w:pPr>
        <w:ind w:left="425" w:hanging="425"/>
      </w:pPr>
      <w:rPr>
        <w:rFonts w:hint="default"/>
      </w:rPr>
    </w:lvl>
  </w:abstractNum>
  <w:abstractNum w:abstractNumId="7">
    <w:nsid w:val="D202F037"/>
    <w:multiLevelType w:val="singleLevel"/>
    <w:tmpl w:val="D202F037"/>
    <w:lvl w:ilvl="0" w:tentative="0">
      <w:start w:val="1"/>
      <w:numFmt w:val="decimal"/>
      <w:lvlText w:val="(%1)"/>
      <w:lvlJc w:val="left"/>
      <w:pPr>
        <w:ind w:left="425" w:hanging="425"/>
      </w:pPr>
      <w:rPr>
        <w:rFonts w:hint="default"/>
      </w:rPr>
    </w:lvl>
  </w:abstractNum>
  <w:abstractNum w:abstractNumId="8">
    <w:nsid w:val="D946C025"/>
    <w:multiLevelType w:val="multilevel"/>
    <w:tmpl w:val="D946C025"/>
    <w:lvl w:ilvl="0" w:tentative="0">
      <w:start w:val="1"/>
      <w:numFmt w:val="decimal"/>
      <w:pStyle w:val="1195"/>
      <w:lvlText w:val="%1."/>
      <w:lvlJc w:val="left"/>
      <w:pPr>
        <w:ind w:left="420" w:hanging="420"/>
      </w:pPr>
      <w:rPr>
        <w:rFonts w:hint="eastAsia" w:ascii="宋体" w:hAnsi="宋体" w:eastAsia="Times New Roman"/>
      </w:rPr>
    </w:lvl>
    <w:lvl w:ilvl="1" w:tentative="0">
      <w:start w:val="1"/>
      <w:numFmt w:val="decimal"/>
      <w:pStyle w:val="1187"/>
      <w:isLgl/>
      <w:suff w:val="space"/>
      <w:lvlText w:val="%1.%2."/>
      <w:lvlJc w:val="left"/>
      <w:pPr>
        <w:tabs>
          <w:tab w:val="left" w:pos="0"/>
        </w:tabs>
        <w:ind w:left="0" w:firstLine="0"/>
      </w:pPr>
      <w:rPr>
        <w:rFonts w:hint="eastAsia" w:ascii="宋体" w:hAnsi="宋体" w:eastAsia="Times New Roman"/>
      </w:rPr>
    </w:lvl>
    <w:lvl w:ilvl="2" w:tentative="0">
      <w:start w:val="1"/>
      <w:numFmt w:val="decimal"/>
      <w:pStyle w:val="1188"/>
      <w:isLgl/>
      <w:suff w:val="space"/>
      <w:lvlText w:val="%1.%2.%3."/>
      <w:lvlJc w:val="left"/>
      <w:pPr>
        <w:tabs>
          <w:tab w:val="left" w:pos="0"/>
        </w:tabs>
        <w:ind w:left="0" w:firstLine="0"/>
      </w:pPr>
      <w:rPr>
        <w:rFonts w:hint="eastAsia" w:ascii="宋体" w:hAnsi="宋体" w:eastAsia="Times New Roman"/>
      </w:rPr>
    </w:lvl>
    <w:lvl w:ilvl="3" w:tentative="0">
      <w:start w:val="1"/>
      <w:numFmt w:val="decimal"/>
      <w:pStyle w:val="1189"/>
      <w:isLgl/>
      <w:suff w:val="space"/>
      <w:lvlText w:val="%1.%2.%3.%4."/>
      <w:lvlJc w:val="left"/>
      <w:pPr>
        <w:tabs>
          <w:tab w:val="left" w:pos="0"/>
        </w:tabs>
        <w:ind w:left="0" w:firstLine="0"/>
      </w:pPr>
      <w:rPr>
        <w:rFonts w:hint="eastAsia" w:ascii="宋体" w:hAnsi="宋体" w:eastAsia="Times New Roman"/>
      </w:rPr>
    </w:lvl>
    <w:lvl w:ilvl="4" w:tentative="0">
      <w:start w:val="1"/>
      <w:numFmt w:val="decimal"/>
      <w:pStyle w:val="1190"/>
      <w:isLgl/>
      <w:suff w:val="space"/>
      <w:lvlText w:val="%1.%2.%3.%4.%5."/>
      <w:lvlJc w:val="left"/>
      <w:pPr>
        <w:tabs>
          <w:tab w:val="left" w:pos="0"/>
        </w:tabs>
        <w:ind w:left="0" w:firstLine="0"/>
      </w:pPr>
      <w:rPr>
        <w:rFonts w:hint="eastAsia" w:ascii="宋体" w:hAnsi="宋体" w:eastAsia="Times New Roman"/>
        <w:b/>
        <w:bCs/>
        <w:sz w:val="20"/>
      </w:rPr>
    </w:lvl>
    <w:lvl w:ilvl="5" w:tentative="0">
      <w:start w:val="1"/>
      <w:numFmt w:val="decimal"/>
      <w:isLgl/>
      <w:suff w:val="space"/>
      <w:lvlText w:val="(%6)"/>
      <w:lvlJc w:val="left"/>
      <w:pPr>
        <w:ind w:left="0" w:firstLine="0"/>
      </w:pPr>
    </w:lvl>
    <w:lvl w:ilvl="6" w:tentative="0">
      <w:start w:val="1"/>
      <w:numFmt w:val="decimal"/>
      <w:isLgl/>
      <w:suff w:val="space"/>
      <w:lvlText w:val="%7)"/>
      <w:lvlJc w:val="left"/>
      <w:pPr>
        <w:ind w:left="0" w:firstLine="0"/>
      </w:pPr>
    </w:lvl>
    <w:lvl w:ilvl="7" w:tentative="0">
      <w:start w:val="1"/>
      <w:numFmt w:val="upperLetter"/>
      <w:suff w:val="space"/>
      <w:lvlText w:val="%8"/>
      <w:lvlJc w:val="left"/>
      <w:pPr>
        <w:ind w:left="0" w:firstLine="0"/>
      </w:pPr>
    </w:lvl>
    <w:lvl w:ilvl="8" w:tentative="0">
      <w:start w:val="1"/>
      <w:numFmt w:val="lowerLetter"/>
      <w:suff w:val="space"/>
      <w:lvlText w:val="%9"/>
      <w:lvlJc w:val="left"/>
      <w:pPr>
        <w:ind w:left="0" w:firstLine="0"/>
      </w:pPr>
    </w:lvl>
  </w:abstractNum>
  <w:abstractNum w:abstractNumId="9">
    <w:nsid w:val="D980CF11"/>
    <w:multiLevelType w:val="singleLevel"/>
    <w:tmpl w:val="D980CF11"/>
    <w:lvl w:ilvl="0" w:tentative="0">
      <w:start w:val="1"/>
      <w:numFmt w:val="decimal"/>
      <w:lvlText w:val="(%1)"/>
      <w:lvlJc w:val="left"/>
      <w:pPr>
        <w:ind w:left="425" w:hanging="425"/>
      </w:pPr>
      <w:rPr>
        <w:rFonts w:hint="default"/>
      </w:rPr>
    </w:lvl>
  </w:abstractNum>
  <w:abstractNum w:abstractNumId="10">
    <w:nsid w:val="DBAB4629"/>
    <w:multiLevelType w:val="singleLevel"/>
    <w:tmpl w:val="DBAB4629"/>
    <w:lvl w:ilvl="0" w:tentative="0">
      <w:start w:val="1"/>
      <w:numFmt w:val="decimal"/>
      <w:lvlText w:val="(%1)"/>
      <w:lvlJc w:val="left"/>
      <w:pPr>
        <w:ind w:left="425" w:hanging="425"/>
      </w:pPr>
      <w:rPr>
        <w:rFonts w:hint="default"/>
      </w:rPr>
    </w:lvl>
  </w:abstractNum>
  <w:abstractNum w:abstractNumId="11">
    <w:nsid w:val="F2A96772"/>
    <w:multiLevelType w:val="singleLevel"/>
    <w:tmpl w:val="F2A96772"/>
    <w:lvl w:ilvl="0" w:tentative="0">
      <w:start w:val="1"/>
      <w:numFmt w:val="decimal"/>
      <w:suff w:val="nothing"/>
      <w:lvlText w:val="(%1)"/>
      <w:lvlJc w:val="left"/>
      <w:pPr>
        <w:ind w:left="425" w:hanging="425"/>
      </w:pPr>
      <w:rPr>
        <w:rFonts w:hint="default"/>
      </w:rPr>
    </w:lvl>
  </w:abstractNum>
  <w:abstractNum w:abstractNumId="12">
    <w:nsid w:val="F5F5322B"/>
    <w:multiLevelType w:val="singleLevel"/>
    <w:tmpl w:val="F5F5322B"/>
    <w:lvl w:ilvl="0" w:tentative="0">
      <w:start w:val="1"/>
      <w:numFmt w:val="decimal"/>
      <w:lvlText w:val="(%1)"/>
      <w:lvlJc w:val="left"/>
      <w:pPr>
        <w:ind w:left="425" w:hanging="425"/>
      </w:pPr>
      <w:rPr>
        <w:rFonts w:hint="default" w:ascii="宋体" w:hAnsi="宋体" w:eastAsia="宋体" w:cs="宋体"/>
      </w:rPr>
    </w:lvl>
  </w:abstractNum>
  <w:abstractNum w:abstractNumId="13">
    <w:nsid w:val="FB6C84DD"/>
    <w:multiLevelType w:val="multilevel"/>
    <w:tmpl w:val="FB6C84DD"/>
    <w:lvl w:ilvl="0" w:tentative="0">
      <w:start w:val="1"/>
      <w:numFmt w:val="chineseCounting"/>
      <w:isLgl/>
      <w:suff w:val="nothing"/>
      <w:lvlText w:val="第%1章"/>
      <w:lvlJc w:val="left"/>
      <w:pPr>
        <w:tabs>
          <w:tab w:val="left" w:pos="420"/>
        </w:tabs>
        <w:ind w:left="0" w:firstLine="0"/>
      </w:pPr>
      <w:rPr>
        <w:rFonts w:hint="eastAsia" w:ascii="宋体" w:hAnsi="宋体" w:eastAsia="宋体" w:cs="宋体"/>
      </w:rPr>
    </w:lvl>
    <w:lvl w:ilvl="1" w:tentative="0">
      <w:start w:val="1"/>
      <w:numFmt w:val="decimal"/>
      <w:lvlRestart w:val="0"/>
      <w:isLgl/>
      <w:suff w:val="nothing"/>
      <w:lvlText w:val="(%2)"/>
      <w:lvlJc w:val="left"/>
      <w:pPr>
        <w:tabs>
          <w:tab w:val="left" w:pos="0"/>
        </w:tabs>
        <w:ind w:left="0" w:firstLine="0"/>
      </w:pPr>
      <w:rPr>
        <w:rFonts w:hint="eastAsia" w:ascii="宋体" w:hAnsi="宋体" w:eastAsia="宋体" w:cs="宋体"/>
      </w:rPr>
    </w:lvl>
    <w:lvl w:ilvl="2" w:tentative="0">
      <w:start w:val="1"/>
      <w:numFmt w:val="decimal"/>
      <w:isLgl/>
      <w:suff w:val="space"/>
      <w:lvlText w:val="%1.%2.%3"/>
      <w:lvlJc w:val="left"/>
      <w:pPr>
        <w:tabs>
          <w:tab w:val="left" w:pos="420"/>
        </w:tabs>
        <w:ind w:left="0" w:firstLine="0"/>
      </w:pPr>
      <w:rPr>
        <w:rFonts w:hint="eastAsia" w:ascii="宋体" w:hAnsi="宋体" w:eastAsia="宋体" w:cs="宋体"/>
      </w:rPr>
    </w:lvl>
    <w:lvl w:ilvl="3" w:tentative="0">
      <w:start w:val="1"/>
      <w:numFmt w:val="decimal"/>
      <w:lvlRestart w:val="0"/>
      <w:isLgl/>
      <w:suff w:val="space"/>
      <w:lvlText w:val="%1.%2.%3.%4"/>
      <w:lvlJc w:val="left"/>
      <w:pPr>
        <w:tabs>
          <w:tab w:val="left" w:pos="0"/>
        </w:tabs>
        <w:ind w:left="0" w:firstLine="0"/>
      </w:pPr>
      <w:rPr>
        <w:rFonts w:hint="eastAsia" w:ascii="宋体" w:hAnsi="宋体" w:eastAsia="宋体" w:cs="宋体"/>
      </w:rPr>
    </w:lvl>
    <w:lvl w:ilvl="4" w:tentative="0">
      <w:start w:val="1"/>
      <w:numFmt w:val="decimal"/>
      <w:isLgl/>
      <w:suff w:val="space"/>
      <w:lvlText w:val="（%5）"/>
      <w:lvlJc w:val="left"/>
      <w:pPr>
        <w:tabs>
          <w:tab w:val="left" w:pos="420"/>
        </w:tabs>
        <w:ind w:left="0" w:firstLine="0"/>
      </w:pPr>
      <w:rPr>
        <w:rFonts w:hint="eastAsia" w:ascii="宋体" w:hAnsi="宋体" w:eastAsia="宋体" w:cs="宋体"/>
      </w:rPr>
    </w:lvl>
    <w:lvl w:ilvl="5" w:tentative="0">
      <w:start w:val="1"/>
      <w:numFmt w:val="decimal"/>
      <w:pStyle w:val="1192"/>
      <w:isLgl/>
      <w:suff w:val="space"/>
      <w:lvlText w:val="%6)"/>
      <w:lvlJc w:val="left"/>
      <w:pPr>
        <w:tabs>
          <w:tab w:val="left" w:pos="420"/>
        </w:tabs>
        <w:ind w:left="82" w:hanging="82"/>
      </w:pPr>
      <w:rPr>
        <w:rFonts w:hint="eastAsia" w:ascii="宋体" w:hAnsi="宋体" w:eastAsia="宋体" w:cs="宋体"/>
      </w:rPr>
    </w:lvl>
    <w:lvl w:ilvl="6" w:tentative="0">
      <w:start w:val="1"/>
      <w:numFmt w:val="decimal"/>
      <w:lvlText w:val="%1.%2.%3.%4.%5.%6.%7"/>
      <w:lvlJc w:val="left"/>
      <w:pPr>
        <w:tabs>
          <w:tab w:val="left" w:pos="420"/>
        </w:tabs>
        <w:ind w:left="0" w:firstLine="0"/>
      </w:pPr>
      <w:rPr>
        <w:rFonts w:hint="eastAsia" w:ascii="宋体" w:hAnsi="宋体" w:eastAsia="宋体" w:cs="宋体"/>
      </w:r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4">
    <w:nsid w:val="FF7C397A"/>
    <w:multiLevelType w:val="singleLevel"/>
    <w:tmpl w:val="FF7C397A"/>
    <w:lvl w:ilvl="0" w:tentative="0">
      <w:start w:val="1"/>
      <w:numFmt w:val="decimal"/>
      <w:lvlText w:val="(%1)"/>
      <w:lvlJc w:val="left"/>
      <w:pPr>
        <w:tabs>
          <w:tab w:val="left" w:pos="840"/>
        </w:tabs>
        <w:ind w:left="1265" w:hanging="425"/>
      </w:pPr>
      <w:rPr>
        <w:rFonts w:hint="default"/>
      </w:rPr>
    </w:lvl>
  </w:abstractNum>
  <w:abstractNum w:abstractNumId="15">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6">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17">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18">
    <w:nsid w:val="FFFFFF7F"/>
    <w:multiLevelType w:val="singleLevel"/>
    <w:tmpl w:val="FFFFFF7F"/>
    <w:lvl w:ilvl="0" w:tentative="0">
      <w:start w:val="1"/>
      <w:numFmt w:val="decimal"/>
      <w:pStyle w:val="18"/>
      <w:lvlText w:val="%1."/>
      <w:lvlJc w:val="left"/>
      <w:pPr>
        <w:tabs>
          <w:tab w:val="left" w:pos="780"/>
        </w:tabs>
        <w:ind w:left="780" w:leftChars="200" w:hanging="360" w:hangingChars="200"/>
      </w:pPr>
    </w:lvl>
  </w:abstractNum>
  <w:abstractNum w:abstractNumId="19">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20">
    <w:nsid w:val="FFFFFF81"/>
    <w:multiLevelType w:val="singleLevel"/>
    <w:tmpl w:val="FFFFFF81"/>
    <w:lvl w:ilvl="0" w:tentative="0">
      <w:start w:val="1"/>
      <w:numFmt w:val="bullet"/>
      <w:lvlText w:val=""/>
      <w:lvlJc w:val="left"/>
      <w:pPr>
        <w:tabs>
          <w:tab w:val="left" w:pos="1620"/>
        </w:tabs>
        <w:ind w:left="1620" w:leftChars="600" w:hanging="360" w:hangingChars="200"/>
      </w:pPr>
      <w:rPr>
        <w:rFonts w:hint="default" w:ascii="Wingdings" w:hAnsi="Wingdings"/>
      </w:rPr>
    </w:lvl>
  </w:abstractNum>
  <w:abstractNum w:abstractNumId="21">
    <w:nsid w:val="FFFFFF82"/>
    <w:multiLevelType w:val="singleLevel"/>
    <w:tmpl w:val="FFFFFF82"/>
    <w:lvl w:ilvl="0" w:tentative="0">
      <w:start w:val="1"/>
      <w:numFmt w:val="bullet"/>
      <w:pStyle w:val="37"/>
      <w:lvlText w:val=""/>
      <w:lvlJc w:val="left"/>
      <w:pPr>
        <w:tabs>
          <w:tab w:val="left" w:pos="1200"/>
        </w:tabs>
        <w:ind w:left="1200" w:leftChars="400" w:hanging="360" w:hangingChars="200"/>
      </w:pPr>
      <w:rPr>
        <w:rFonts w:hint="default" w:ascii="Wingdings" w:hAnsi="Wingdings"/>
      </w:rPr>
    </w:lvl>
  </w:abstractNum>
  <w:abstractNum w:abstractNumId="22">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23">
    <w:nsid w:val="FFFFFF88"/>
    <w:multiLevelType w:val="singleLevel"/>
    <w:tmpl w:val="FFFFFF88"/>
    <w:lvl w:ilvl="0" w:tentative="0">
      <w:start w:val="1"/>
      <w:numFmt w:val="decimal"/>
      <w:pStyle w:val="25"/>
      <w:lvlText w:val="%1."/>
      <w:lvlJc w:val="left"/>
      <w:pPr>
        <w:tabs>
          <w:tab w:val="left" w:pos="360"/>
        </w:tabs>
        <w:ind w:left="360" w:hanging="360" w:hangingChars="200"/>
      </w:pPr>
    </w:lvl>
  </w:abstractNum>
  <w:abstractNum w:abstractNumId="24">
    <w:nsid w:val="FFFFFF89"/>
    <w:multiLevelType w:val="singleLevel"/>
    <w:tmpl w:val="FFFFFF89"/>
    <w:lvl w:ilvl="0" w:tentative="0">
      <w:start w:val="1"/>
      <w:numFmt w:val="bullet"/>
      <w:pStyle w:val="29"/>
      <w:lvlText w:val=""/>
      <w:lvlJc w:val="left"/>
      <w:pPr>
        <w:tabs>
          <w:tab w:val="left" w:pos="360"/>
        </w:tabs>
        <w:ind w:left="360" w:hanging="360" w:hangingChars="200"/>
      </w:pPr>
      <w:rPr>
        <w:rFonts w:hint="default" w:ascii="Wingdings" w:hAnsi="Wingdings"/>
      </w:rPr>
    </w:lvl>
  </w:abstractNum>
  <w:abstractNum w:abstractNumId="25">
    <w:nsid w:val="00000002"/>
    <w:multiLevelType w:val="singleLevel"/>
    <w:tmpl w:val="00000002"/>
    <w:lvl w:ilvl="0" w:tentative="0">
      <w:start w:val="1"/>
      <w:numFmt w:val="decimal"/>
      <w:suff w:val="nothing"/>
      <w:lvlText w:val="（%1）"/>
      <w:lvlJc w:val="left"/>
    </w:lvl>
  </w:abstractNum>
  <w:abstractNum w:abstractNumId="26">
    <w:nsid w:val="0000002E"/>
    <w:multiLevelType w:val="multilevel"/>
    <w:tmpl w:val="0000002E"/>
    <w:lvl w:ilvl="0" w:tentative="0">
      <w:start w:val="1"/>
      <w:numFmt w:val="chineseCountingThousand"/>
      <w:suff w:val="space"/>
      <w:lvlText w:val="%1"/>
      <w:lvlJc w:val="left"/>
      <w:pPr>
        <w:ind w:left="0" w:firstLine="0"/>
      </w:pPr>
      <w:rPr>
        <w:rFonts w:hint="eastAsia" w:eastAsia="微软雅黑"/>
        <w:b w:val="0"/>
        <w:i w:val="0"/>
        <w:sz w:val="30"/>
      </w:rPr>
    </w:lvl>
    <w:lvl w:ilvl="1" w:tentative="0">
      <w:start w:val="1"/>
      <w:numFmt w:val="decimal"/>
      <w:suff w:val="space"/>
      <w:lvlText w:val="%2"/>
      <w:lvlJc w:val="left"/>
      <w:pPr>
        <w:ind w:left="0" w:firstLine="0"/>
      </w:pPr>
      <w:rPr>
        <w:rFonts w:hint="eastAsia" w:eastAsia="微软雅黑"/>
        <w:b w:val="0"/>
        <w:i w:val="0"/>
        <w:sz w:val="28"/>
      </w:rPr>
    </w:lvl>
    <w:lvl w:ilvl="2" w:tentative="0">
      <w:start w:val="1"/>
      <w:numFmt w:val="decimal"/>
      <w:suff w:val="space"/>
      <w:lvlText w:val="%2.%3"/>
      <w:lvlJc w:val="left"/>
      <w:pPr>
        <w:ind w:left="0" w:firstLine="0"/>
      </w:pPr>
      <w:rPr>
        <w:rFonts w:hint="eastAsia" w:eastAsia="微软雅黑"/>
        <w:b w:val="0"/>
        <w:i w:val="0"/>
        <w:sz w:val="24"/>
      </w:rPr>
    </w:lvl>
    <w:lvl w:ilvl="3" w:tentative="0">
      <w:start w:val="1"/>
      <w:numFmt w:val="decimal"/>
      <w:suff w:val="space"/>
      <w:lvlText w:val="%2.%3.%4"/>
      <w:lvlJc w:val="left"/>
      <w:pPr>
        <w:ind w:left="0" w:firstLine="0"/>
      </w:pPr>
      <w:rPr>
        <w:rFonts w:hint="eastAsia" w:eastAsia="微软雅黑"/>
        <w:b w:val="0"/>
        <w:i w:val="0"/>
        <w:sz w:val="24"/>
      </w:rPr>
    </w:lvl>
    <w:lvl w:ilvl="4" w:tentative="0">
      <w:start w:val="1"/>
      <w:numFmt w:val="decimal"/>
      <w:lvlText w:val="%5)"/>
      <w:lvlJc w:val="left"/>
      <w:pPr>
        <w:tabs>
          <w:tab w:val="left" w:pos="900"/>
        </w:tabs>
        <w:ind w:left="403" w:firstLine="96"/>
      </w:pPr>
      <w:rPr>
        <w:rFonts w:hint="eastAsia" w:eastAsia="宋体"/>
        <w:b w:val="0"/>
        <w:i w:val="0"/>
        <w:sz w:val="21"/>
        <w:szCs w:val="21"/>
      </w:rPr>
    </w:lvl>
    <w:lvl w:ilvl="5" w:tentative="0">
      <w:start w:val="1"/>
      <w:numFmt w:val="decimal"/>
      <w:pStyle w:val="838"/>
      <w:lvlText w:val="(%6)"/>
      <w:lvlJc w:val="left"/>
      <w:pPr>
        <w:tabs>
          <w:tab w:val="left" w:pos="1440"/>
        </w:tabs>
        <w:ind w:left="539" w:firstLine="363"/>
      </w:pPr>
      <w:rPr>
        <w:rFonts w:hint="eastAsia" w:eastAsia="宋体"/>
        <w:b w:val="0"/>
        <w:i w:val="0"/>
        <w:sz w:val="21"/>
        <w:szCs w:val="21"/>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27">
    <w:nsid w:val="00335680"/>
    <w:multiLevelType w:val="multilevel"/>
    <w:tmpl w:val="00335680"/>
    <w:lvl w:ilvl="0" w:tentative="0">
      <w:start w:val="1"/>
      <w:numFmt w:val="decimal"/>
      <w:lvlText w:val="%1"/>
      <w:lvlJc w:val="left"/>
      <w:pPr>
        <w:ind w:left="420" w:hanging="420"/>
      </w:pPr>
      <w:rPr>
        <w:rFonts w:hint="eastAsia"/>
      </w:rPr>
    </w:lvl>
    <w:lvl w:ilvl="1" w:tentative="0">
      <w:start w:val="1"/>
      <w:numFmt w:val="lowerLetter"/>
      <w:pStyle w:val="113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3E0516"/>
    <w:multiLevelType w:val="multilevel"/>
    <w:tmpl w:val="003E0516"/>
    <w:lvl w:ilvl="0" w:tentative="0">
      <w:start w:val="1"/>
      <w:numFmt w:val="decimal"/>
      <w:pStyle w:val="982"/>
      <w:lvlText w:val="%1"/>
      <w:lvlJc w:val="left"/>
      <w:pPr>
        <w:tabs>
          <w:tab w:val="left" w:pos="794"/>
        </w:tabs>
        <w:ind w:left="794" w:hanging="794"/>
      </w:pPr>
    </w:lvl>
    <w:lvl w:ilvl="1" w:tentative="0">
      <w:start w:val="1"/>
      <w:numFmt w:val="decimal"/>
      <w:pStyle w:val="981"/>
      <w:lvlText w:val="%1.%2"/>
      <w:lvlJc w:val="left"/>
      <w:pPr>
        <w:tabs>
          <w:tab w:val="left" w:pos="794"/>
        </w:tabs>
        <w:ind w:left="794" w:hanging="794"/>
      </w:pPr>
    </w:lvl>
    <w:lvl w:ilvl="2" w:tentative="0">
      <w:start w:val="1"/>
      <w:numFmt w:val="decimal"/>
      <w:pStyle w:val="983"/>
      <w:lvlText w:val="%1.%2.%3"/>
      <w:lvlJc w:val="left"/>
      <w:pPr>
        <w:tabs>
          <w:tab w:val="left" w:pos="1021"/>
        </w:tabs>
        <w:ind w:left="1021" w:hanging="1021"/>
      </w:pPr>
    </w:lvl>
    <w:lvl w:ilvl="3" w:tentative="0">
      <w:start w:val="1"/>
      <w:numFmt w:val="decimal"/>
      <w:pStyle w:val="984"/>
      <w:lvlText w:val="%1.%2.%3.%4"/>
      <w:lvlJc w:val="left"/>
      <w:pPr>
        <w:tabs>
          <w:tab w:val="left" w:pos="1247"/>
        </w:tabs>
        <w:ind w:left="1247" w:hanging="1247"/>
      </w:pPr>
    </w:lvl>
    <w:lvl w:ilvl="4" w:tentative="0">
      <w:start w:val="1"/>
      <w:numFmt w:val="decimal"/>
      <w:pStyle w:val="985"/>
      <w:lvlText w:val="%1.%2.%3.%4.%5"/>
      <w:lvlJc w:val="left"/>
      <w:pPr>
        <w:tabs>
          <w:tab w:val="left" w:pos="1474"/>
        </w:tabs>
        <w:ind w:left="1474" w:hanging="1474"/>
      </w:pPr>
    </w:lvl>
    <w:lvl w:ilvl="5" w:tentative="0">
      <w:start w:val="1"/>
      <w:numFmt w:val="decimal"/>
      <w:lvlText w:val="%2.%3.%4.%5.%6."/>
      <w:lvlJc w:val="left"/>
      <w:pPr>
        <w:tabs>
          <w:tab w:val="left" w:pos="2835"/>
        </w:tabs>
        <w:ind w:left="2835" w:hanging="2608"/>
      </w:pPr>
    </w:lvl>
    <w:lvl w:ilvl="6" w:tentative="0">
      <w:start w:val="1"/>
      <w:numFmt w:val="decimal"/>
      <w:lvlText w:val="%1.%2.%3.%4.%5.%6.%7."/>
      <w:lvlJc w:val="left"/>
      <w:pPr>
        <w:tabs>
          <w:tab w:val="left" w:pos="5627"/>
        </w:tabs>
        <w:ind w:left="3467" w:hanging="1080"/>
      </w:pPr>
    </w:lvl>
    <w:lvl w:ilvl="7" w:tentative="0">
      <w:start w:val="1"/>
      <w:numFmt w:val="upperLetter"/>
      <w:lvlRestart w:val="0"/>
      <w:pStyle w:val="986"/>
      <w:lvlText w:val="APPENDIX %8"/>
      <w:lvlJc w:val="left"/>
      <w:pPr>
        <w:tabs>
          <w:tab w:val="left" w:pos="2155"/>
        </w:tabs>
        <w:ind w:left="2155" w:hanging="2155"/>
      </w:pPr>
    </w:lvl>
    <w:lvl w:ilvl="8" w:tentative="0">
      <w:start w:val="1"/>
      <w:numFmt w:val="upperRoman"/>
      <w:lvlRestart w:val="0"/>
      <w:pStyle w:val="980"/>
      <w:lvlText w:val="PART %9"/>
      <w:lvlJc w:val="left"/>
      <w:pPr>
        <w:tabs>
          <w:tab w:val="left" w:pos="1418"/>
        </w:tabs>
        <w:ind w:left="1418" w:hanging="1418"/>
      </w:pPr>
    </w:lvl>
  </w:abstractNum>
  <w:abstractNum w:abstractNumId="29">
    <w:nsid w:val="0040570E"/>
    <w:multiLevelType w:val="multilevel"/>
    <w:tmpl w:val="0040570E"/>
    <w:lvl w:ilvl="0" w:tentative="0">
      <w:start w:val="1"/>
      <w:numFmt w:val="bullet"/>
      <w:pStyle w:val="63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00BF5BA1"/>
    <w:multiLevelType w:val="multilevel"/>
    <w:tmpl w:val="00BF5BA1"/>
    <w:lvl w:ilvl="0" w:tentative="0">
      <w:start w:val="1"/>
      <w:numFmt w:val="bullet"/>
      <w:pStyle w:val="681"/>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1">
    <w:nsid w:val="00F27D53"/>
    <w:multiLevelType w:val="multilevel"/>
    <w:tmpl w:val="00F27D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01EE354D"/>
    <w:multiLevelType w:val="multilevel"/>
    <w:tmpl w:val="01EE354D"/>
    <w:lvl w:ilvl="0" w:tentative="0">
      <w:start w:val="1"/>
      <w:numFmt w:val="decimal"/>
      <w:pStyle w:val="266"/>
      <w:lvlText w:val="%1."/>
      <w:lvlJc w:val="left"/>
      <w:pPr>
        <w:ind w:left="420" w:hanging="420"/>
      </w:pPr>
      <w:rPr>
        <w:rFonts w:hint="eastAsia"/>
      </w:rPr>
    </w:lvl>
    <w:lvl w:ilvl="1" w:tentative="0">
      <w:start w:val="1"/>
      <w:numFmt w:val="lowerLetter"/>
      <w:pStyle w:val="289"/>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3">
    <w:nsid w:val="03AB67EE"/>
    <w:multiLevelType w:val="multilevel"/>
    <w:tmpl w:val="03AB67EE"/>
    <w:lvl w:ilvl="0" w:tentative="0">
      <w:start w:val="1"/>
      <w:numFmt w:val="bullet"/>
      <w:pStyle w:val="1016"/>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03D70B80"/>
    <w:multiLevelType w:val="multilevel"/>
    <w:tmpl w:val="03D70B80"/>
    <w:lvl w:ilvl="0" w:tentative="0">
      <w:start w:val="1"/>
      <w:numFmt w:val="decimal"/>
      <w:lvlText w:val="%1)"/>
      <w:lvlJc w:val="left"/>
      <w:pPr>
        <w:ind w:left="987"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5">
    <w:nsid w:val="047359D2"/>
    <w:multiLevelType w:val="multilevel"/>
    <w:tmpl w:val="047359D2"/>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6">
    <w:nsid w:val="05357E8B"/>
    <w:multiLevelType w:val="multilevel"/>
    <w:tmpl w:val="05357E8B"/>
    <w:lvl w:ilvl="0" w:tentative="0">
      <w:start w:val="1"/>
      <w:numFmt w:val="bullet"/>
      <w:pStyle w:val="267"/>
      <w:lvlText w:val=""/>
      <w:lvlJc w:val="left"/>
      <w:pPr>
        <w:ind w:left="420" w:hanging="420"/>
      </w:pPr>
      <w:rPr>
        <w:rFonts w:hint="default" w:ascii="Wingdings" w:hAnsi="Wingdings"/>
      </w:rPr>
    </w:lvl>
    <w:lvl w:ilvl="1" w:tentative="0">
      <w:start w:val="1"/>
      <w:numFmt w:val="bullet"/>
      <w:pStyle w:val="290"/>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05665B32"/>
    <w:multiLevelType w:val="multilevel"/>
    <w:tmpl w:val="05665B32"/>
    <w:lvl w:ilvl="0" w:tentative="0">
      <w:start w:val="1"/>
      <w:numFmt w:val="bullet"/>
      <w:pStyle w:val="118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05E1281E"/>
    <w:multiLevelType w:val="multilevel"/>
    <w:tmpl w:val="05E1281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9">
    <w:nsid w:val="05F712A8"/>
    <w:multiLevelType w:val="multilevel"/>
    <w:tmpl w:val="05F712A8"/>
    <w:lvl w:ilvl="0" w:tentative="0">
      <w:start w:val="1"/>
      <w:numFmt w:val="decimal"/>
      <w:pStyle w:val="992"/>
      <w:lvlText w:val="（%1）"/>
      <w:lvlJc w:val="left"/>
      <w:pPr>
        <w:ind w:left="420" w:hanging="420"/>
      </w:pPr>
      <w:rPr>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061055C2"/>
    <w:multiLevelType w:val="multilevel"/>
    <w:tmpl w:val="061055C2"/>
    <w:lvl w:ilvl="0" w:tentative="0">
      <w:start w:val="1"/>
      <w:numFmt w:val="bullet"/>
      <w:lvlText w:val=""/>
      <w:lvlJc w:val="left"/>
      <w:pPr>
        <w:ind w:left="1685" w:hanging="420"/>
      </w:pPr>
      <w:rPr>
        <w:rFonts w:hint="default" w:ascii="Wingdings" w:hAnsi="Wingdings"/>
      </w:rPr>
    </w:lvl>
    <w:lvl w:ilvl="1" w:tentative="0">
      <w:start w:val="1"/>
      <w:numFmt w:val="bullet"/>
      <w:lvlText w:val=""/>
      <w:lvlJc w:val="left"/>
      <w:pPr>
        <w:ind w:left="2105" w:hanging="420"/>
      </w:pPr>
      <w:rPr>
        <w:rFonts w:hint="default" w:ascii="Wingdings" w:hAnsi="Wingdings"/>
      </w:rPr>
    </w:lvl>
    <w:lvl w:ilvl="2" w:tentative="0">
      <w:start w:val="1"/>
      <w:numFmt w:val="bullet"/>
      <w:pStyle w:val="1177"/>
      <w:lvlText w:val=""/>
      <w:lvlJc w:val="left"/>
      <w:pPr>
        <w:ind w:left="2525" w:hanging="420"/>
      </w:pPr>
      <w:rPr>
        <w:rFonts w:hint="default" w:ascii="Wingdings" w:hAnsi="Wingdings"/>
      </w:rPr>
    </w:lvl>
    <w:lvl w:ilvl="3" w:tentative="0">
      <w:start w:val="1"/>
      <w:numFmt w:val="bullet"/>
      <w:lvlText w:val=""/>
      <w:lvlJc w:val="left"/>
      <w:pPr>
        <w:ind w:left="2945" w:hanging="420"/>
      </w:pPr>
      <w:rPr>
        <w:rFonts w:hint="default" w:ascii="Wingdings" w:hAnsi="Wingdings"/>
      </w:rPr>
    </w:lvl>
    <w:lvl w:ilvl="4" w:tentative="0">
      <w:start w:val="1"/>
      <w:numFmt w:val="bullet"/>
      <w:lvlText w:val=""/>
      <w:lvlJc w:val="left"/>
      <w:pPr>
        <w:ind w:left="3365" w:hanging="420"/>
      </w:pPr>
      <w:rPr>
        <w:rFonts w:hint="default" w:ascii="Wingdings" w:hAnsi="Wingdings"/>
      </w:rPr>
    </w:lvl>
    <w:lvl w:ilvl="5" w:tentative="0">
      <w:start w:val="1"/>
      <w:numFmt w:val="bullet"/>
      <w:lvlText w:val=""/>
      <w:lvlJc w:val="left"/>
      <w:pPr>
        <w:ind w:left="3785" w:hanging="420"/>
      </w:pPr>
      <w:rPr>
        <w:rFonts w:hint="default" w:ascii="Wingdings" w:hAnsi="Wingdings"/>
      </w:rPr>
    </w:lvl>
    <w:lvl w:ilvl="6" w:tentative="0">
      <w:start w:val="1"/>
      <w:numFmt w:val="bullet"/>
      <w:lvlText w:val=""/>
      <w:lvlJc w:val="left"/>
      <w:pPr>
        <w:ind w:left="4205" w:hanging="420"/>
      </w:pPr>
      <w:rPr>
        <w:rFonts w:hint="default" w:ascii="Wingdings" w:hAnsi="Wingdings"/>
      </w:rPr>
    </w:lvl>
    <w:lvl w:ilvl="7" w:tentative="0">
      <w:start w:val="1"/>
      <w:numFmt w:val="bullet"/>
      <w:lvlText w:val=""/>
      <w:lvlJc w:val="left"/>
      <w:pPr>
        <w:ind w:left="4625" w:hanging="420"/>
      </w:pPr>
      <w:rPr>
        <w:rFonts w:hint="default" w:ascii="Wingdings" w:hAnsi="Wingdings"/>
      </w:rPr>
    </w:lvl>
    <w:lvl w:ilvl="8" w:tentative="0">
      <w:start w:val="1"/>
      <w:numFmt w:val="bullet"/>
      <w:lvlText w:val=""/>
      <w:lvlJc w:val="left"/>
      <w:pPr>
        <w:ind w:left="5045" w:hanging="420"/>
      </w:pPr>
      <w:rPr>
        <w:rFonts w:hint="default" w:ascii="Wingdings" w:hAnsi="Wingdings"/>
      </w:rPr>
    </w:lvl>
  </w:abstractNum>
  <w:abstractNum w:abstractNumId="41">
    <w:nsid w:val="06C03726"/>
    <w:multiLevelType w:val="multilevel"/>
    <w:tmpl w:val="06C03726"/>
    <w:lvl w:ilvl="0" w:tentative="0">
      <w:start w:val="1"/>
      <w:numFmt w:val="bullet"/>
      <w:pStyle w:val="31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083D35F1"/>
    <w:multiLevelType w:val="multilevel"/>
    <w:tmpl w:val="083D35F1"/>
    <w:lvl w:ilvl="0" w:tentative="0">
      <w:start w:val="1"/>
      <w:numFmt w:val="bullet"/>
      <w:pStyle w:val="1018"/>
      <w:lvlText w:val=""/>
      <w:lvlJc w:val="left"/>
      <w:pPr>
        <w:ind w:left="1080" w:hanging="420"/>
      </w:pPr>
      <w:rPr>
        <w:rFonts w:hint="default" w:ascii="Wingdings" w:hAnsi="Wingdings"/>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43">
    <w:nsid w:val="09A17B47"/>
    <w:multiLevelType w:val="singleLevel"/>
    <w:tmpl w:val="09A17B47"/>
    <w:lvl w:ilvl="0" w:tentative="0">
      <w:start w:val="1"/>
      <w:numFmt w:val="decimal"/>
      <w:suff w:val="nothing"/>
      <w:lvlText w:val="(%1)"/>
      <w:lvlJc w:val="left"/>
      <w:pPr>
        <w:ind w:left="425" w:hanging="425"/>
      </w:pPr>
      <w:rPr>
        <w:rFonts w:hint="default"/>
      </w:rPr>
    </w:lvl>
  </w:abstractNum>
  <w:abstractNum w:abstractNumId="44">
    <w:nsid w:val="0AA921CC"/>
    <w:multiLevelType w:val="multilevel"/>
    <w:tmpl w:val="0AA921CC"/>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5">
    <w:nsid w:val="0E575ACB"/>
    <w:multiLevelType w:val="multilevel"/>
    <w:tmpl w:val="0E575ACB"/>
    <w:lvl w:ilvl="0" w:tentative="0">
      <w:start w:val="1"/>
      <w:numFmt w:val="bullet"/>
      <w:pStyle w:val="81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6">
    <w:nsid w:val="12021417"/>
    <w:multiLevelType w:val="multilevel"/>
    <w:tmpl w:val="12021417"/>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7">
    <w:nsid w:val="16240AB4"/>
    <w:multiLevelType w:val="multilevel"/>
    <w:tmpl w:val="16240AB4"/>
    <w:lvl w:ilvl="0" w:tentative="0">
      <w:start w:val="1"/>
      <w:numFmt w:val="bullet"/>
      <w:pStyle w:val="137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180D5608"/>
    <w:multiLevelType w:val="multilevel"/>
    <w:tmpl w:val="180D560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9">
    <w:nsid w:val="18B635A0"/>
    <w:multiLevelType w:val="multilevel"/>
    <w:tmpl w:val="18B635A0"/>
    <w:lvl w:ilvl="0" w:tentative="0">
      <w:start w:val="1"/>
      <w:numFmt w:val="decimal"/>
      <w:pStyle w:val="399"/>
      <w:suff w:val="space"/>
      <w:lvlText w:val="%1"/>
      <w:lvlJc w:val="left"/>
      <w:pPr>
        <w:ind w:left="0" w:firstLine="0"/>
      </w:pPr>
    </w:lvl>
    <w:lvl w:ilvl="1" w:tentative="0">
      <w:start w:val="1"/>
      <w:numFmt w:val="decimal"/>
      <w:pStyle w:val="400"/>
      <w:suff w:val="space"/>
      <w:lvlText w:val="%1.%2"/>
      <w:lvlJc w:val="left"/>
      <w:pPr>
        <w:ind w:left="0" w:firstLine="0"/>
      </w:pPr>
    </w:lvl>
    <w:lvl w:ilvl="2" w:tentative="0">
      <w:start w:val="1"/>
      <w:numFmt w:val="decimal"/>
      <w:pStyle w:val="401"/>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0">
    <w:nsid w:val="19463E0C"/>
    <w:multiLevelType w:val="multilevel"/>
    <w:tmpl w:val="19463E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197A0DE7"/>
    <w:multiLevelType w:val="multilevel"/>
    <w:tmpl w:val="197A0DE7"/>
    <w:lvl w:ilvl="0" w:tentative="0">
      <w:start w:val="1"/>
      <w:numFmt w:val="decimal"/>
      <w:lvlText w:val="(%1)"/>
      <w:lvlJc w:val="left"/>
      <w:pPr>
        <w:ind w:left="440" w:hanging="440"/>
      </w:pPr>
    </w:lvl>
    <w:lvl w:ilvl="1" w:tentative="0">
      <w:start w:val="1"/>
      <w:numFmt w:val="japaneseCounting"/>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19D665F0"/>
    <w:multiLevelType w:val="multilevel"/>
    <w:tmpl w:val="19D665F0"/>
    <w:lvl w:ilvl="0" w:tentative="0">
      <w:start w:val="8"/>
      <w:numFmt w:val="decimal"/>
      <w:lvlText w:val="%1"/>
      <w:lvlJc w:val="left"/>
      <w:pPr>
        <w:ind w:left="450" w:hanging="450"/>
      </w:pPr>
    </w:lvl>
    <w:lvl w:ilvl="1" w:tentative="0">
      <w:start w:val="1"/>
      <w:numFmt w:val="decimal"/>
      <w:lvlText w:val="%1.%2"/>
      <w:lvlJc w:val="left"/>
      <w:pPr>
        <w:ind w:left="720" w:hanging="720"/>
      </w:pPr>
    </w:lvl>
    <w:lvl w:ilvl="2" w:tentative="0">
      <w:start w:val="1"/>
      <w:numFmt w:val="decimal"/>
      <w:lvlText w:val="%1.%2.%3"/>
      <w:lvlJc w:val="left"/>
      <w:pPr>
        <w:ind w:left="1080" w:hanging="108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800" w:hanging="1800"/>
      </w:pPr>
    </w:lvl>
    <w:lvl w:ilvl="6" w:tentative="0">
      <w:start w:val="1"/>
      <w:numFmt w:val="decimal"/>
      <w:lvlText w:val="%1.%2.%3.%4.%5.%6.%7"/>
      <w:lvlJc w:val="left"/>
      <w:pPr>
        <w:ind w:left="2160" w:hanging="2160"/>
      </w:pPr>
    </w:lvl>
    <w:lvl w:ilvl="7" w:tentative="0">
      <w:start w:val="1"/>
      <w:numFmt w:val="decimal"/>
      <w:lvlText w:val="%1.%2.%3.%4.%5.%6.%7.%8"/>
      <w:lvlJc w:val="left"/>
      <w:pPr>
        <w:ind w:left="2520" w:hanging="2520"/>
      </w:pPr>
    </w:lvl>
    <w:lvl w:ilvl="8" w:tentative="0">
      <w:start w:val="1"/>
      <w:numFmt w:val="decimal"/>
      <w:lvlText w:val="%1.%2.%3.%4.%5.%6.%7.%8.%9"/>
      <w:lvlJc w:val="left"/>
      <w:pPr>
        <w:ind w:left="2880" w:hanging="2880"/>
      </w:pPr>
    </w:lvl>
  </w:abstractNum>
  <w:abstractNum w:abstractNumId="53">
    <w:nsid w:val="1AE85BFD"/>
    <w:multiLevelType w:val="multilevel"/>
    <w:tmpl w:val="1AE85BFD"/>
    <w:lvl w:ilvl="0" w:tentative="0">
      <w:start w:val="1"/>
      <w:numFmt w:val="bullet"/>
      <w:pStyle w:val="42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4">
    <w:nsid w:val="1C1E6FC5"/>
    <w:multiLevelType w:val="multilevel"/>
    <w:tmpl w:val="1C1E6FC5"/>
    <w:lvl w:ilvl="0" w:tentative="0">
      <w:start w:val="1"/>
      <w:numFmt w:val="decimal"/>
      <w:lvlText w:val="%1"/>
      <w:lvlJc w:val="left"/>
      <w:pPr>
        <w:ind w:left="403" w:hanging="403"/>
      </w:pPr>
      <w:rPr>
        <w:rFonts w:hint="default" w:ascii="Times New Roman" w:hAnsi="Times New Roman" w:cs="Times New Roman"/>
        <w:b/>
        <w:i w:val="0"/>
        <w:sz w:val="32"/>
      </w:rPr>
    </w:lvl>
    <w:lvl w:ilvl="1" w:tentative="0">
      <w:start w:val="1"/>
      <w:numFmt w:val="decimal"/>
      <w:isLgl/>
      <w:suff w:val="space"/>
      <w:lvlText w:val="%1.%2 "/>
      <w:lvlJc w:val="left"/>
      <w:pPr>
        <w:snapToGrid w:val="0"/>
        <w:ind w:left="403" w:hanging="403"/>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suff w:val="space"/>
      <w:lvlText w:val="%1.%2.%3 "/>
      <w:lvlJc w:val="left"/>
      <w:pPr>
        <w:ind w:left="403" w:hanging="403"/>
      </w:pPr>
      <w:rPr>
        <w:rFonts w:hint="default" w:ascii="Times New Roman" w:hAnsi="Times New Roman" w:cs="Times New Roman"/>
        <w:b/>
        <w:i w:val="0"/>
        <w:sz w:val="28"/>
      </w:rPr>
    </w:lvl>
    <w:lvl w:ilvl="3" w:tentative="0">
      <w:start w:val="1"/>
      <w:numFmt w:val="decimal"/>
      <w:isLgl/>
      <w:suff w:val="space"/>
      <w:lvlText w:val="%1.%2.%3.%4 "/>
      <w:lvlJc w:val="left"/>
      <w:pPr>
        <w:ind w:left="403" w:hanging="403"/>
      </w:pPr>
      <w:rPr>
        <w:rFonts w:hint="default" w:ascii="Times New Roman" w:hAnsi="Times New Roman" w:cs="Times New Roman"/>
        <w:b/>
        <w:i w:val="0"/>
        <w:sz w:val="24"/>
      </w:rPr>
    </w:lvl>
    <w:lvl w:ilvl="4" w:tentative="0">
      <w:start w:val="1"/>
      <w:numFmt w:val="decimal"/>
      <w:isLgl/>
      <w:suff w:val="space"/>
      <w:lvlText w:val="%1.%2.%3.%4.%5 "/>
      <w:lvlJc w:val="left"/>
      <w:pPr>
        <w:ind w:left="403" w:hanging="403"/>
      </w:pPr>
      <w:rPr>
        <w:rFonts w:hint="default" w:ascii="Times New Roman" w:hAnsi="Times New Roman" w:cs="Times New Roman"/>
        <w:sz w:val="24"/>
      </w:rPr>
    </w:lvl>
    <w:lvl w:ilvl="5" w:tentative="0">
      <w:start w:val="1"/>
      <w:numFmt w:val="decimal"/>
      <w:isLgl/>
      <w:suff w:val="space"/>
      <w:lvlText w:val="%1.%2.%3.%4.%5.%6 "/>
      <w:lvlJc w:val="left"/>
      <w:pPr>
        <w:ind w:left="403" w:hanging="403"/>
      </w:pPr>
    </w:lvl>
    <w:lvl w:ilvl="6" w:tentative="0">
      <w:start w:val="1"/>
      <w:numFmt w:val="decimal"/>
      <w:lvlRestart w:val="1"/>
      <w:pStyle w:val="1167"/>
      <w:isLgl/>
      <w:suff w:val="space"/>
      <w:lvlText w:val="图 %1-%7 "/>
      <w:lvlJc w:val="left"/>
      <w:pPr>
        <w:snapToGrid w:val="0"/>
        <w:ind w:left="403" w:hanging="403"/>
      </w:pPr>
      <w:rPr>
        <w:rFonts w:hint="default" w:ascii="Times New Roman" w:hAnsi="Times New Roman" w:eastAsia="宋体" w:cs="Times New Roman"/>
        <w:b w:val="0"/>
        <w:bCs w:val="0"/>
        <w:i w:val="0"/>
        <w:iCs w:val="0"/>
        <w:caps w:val="0"/>
        <w:smallCaps w:val="0"/>
        <w:strike w:val="0"/>
        <w:dstrike w:val="0"/>
        <w:vanish w:val="0"/>
        <w:color w:val="000000"/>
        <w:spacing w:val="0"/>
        <w:w w:val="1"/>
        <w:kern w:val="0"/>
        <w:position w:val="0"/>
        <w:sz w:val="21"/>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7" w:tentative="0">
      <w:start w:val="1"/>
      <w:numFmt w:val="decimal"/>
      <w:lvlRestart w:val="1"/>
      <w:isLgl/>
      <w:suff w:val="space"/>
      <w:lvlText w:val="表 %1-%8 "/>
      <w:lvlJc w:val="left"/>
      <w:pPr>
        <w:ind w:left="403" w:hanging="403"/>
      </w:pPr>
      <w:rPr>
        <w:rFonts w:hint="default" w:ascii="Times New Roman" w:hAnsi="Times New Roman" w:eastAsia="宋体" w:cs="Times New Roman"/>
        <w:b w:val="0"/>
        <w:i w:val="0"/>
        <w:sz w:val="21"/>
      </w:rPr>
    </w:lvl>
    <w:lvl w:ilvl="8" w:tentative="0">
      <w:start w:val="1"/>
      <w:numFmt w:val="none"/>
      <w:suff w:val="nothing"/>
      <w:lvlText w:val=""/>
      <w:lvlJc w:val="left"/>
      <w:pPr>
        <w:ind w:left="403" w:hanging="403"/>
      </w:pPr>
    </w:lvl>
  </w:abstractNum>
  <w:abstractNum w:abstractNumId="55">
    <w:nsid w:val="1CCA3611"/>
    <w:multiLevelType w:val="multilevel"/>
    <w:tmpl w:val="1CCA3611"/>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6">
    <w:nsid w:val="1E3471B9"/>
    <w:multiLevelType w:val="multilevel"/>
    <w:tmpl w:val="1E3471B9"/>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7">
    <w:nsid w:val="1EAE23E1"/>
    <w:multiLevelType w:val="multilevel"/>
    <w:tmpl w:val="1EAE23E1"/>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58">
    <w:nsid w:val="1FEC4581"/>
    <w:multiLevelType w:val="multilevel"/>
    <w:tmpl w:val="1FEC4581"/>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9">
    <w:nsid w:val="23C61268"/>
    <w:multiLevelType w:val="multilevel"/>
    <w:tmpl w:val="23C61268"/>
    <w:lvl w:ilvl="0" w:tentative="0">
      <w:start w:val="1"/>
      <w:numFmt w:val="decimal"/>
      <w:pStyle w:val="347"/>
      <w:lvlText w:val="1.1.%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5628142"/>
    <w:multiLevelType w:val="singleLevel"/>
    <w:tmpl w:val="25628142"/>
    <w:lvl w:ilvl="0" w:tentative="0">
      <w:start w:val="1"/>
      <w:numFmt w:val="decimal"/>
      <w:suff w:val="nothing"/>
      <w:lvlText w:val="(%1)"/>
      <w:lvlJc w:val="left"/>
      <w:pPr>
        <w:ind w:left="425" w:hanging="425"/>
      </w:pPr>
      <w:rPr>
        <w:rFonts w:hint="default"/>
      </w:rPr>
    </w:lvl>
  </w:abstractNum>
  <w:abstractNum w:abstractNumId="61">
    <w:nsid w:val="26980F0A"/>
    <w:multiLevelType w:val="singleLevel"/>
    <w:tmpl w:val="26980F0A"/>
    <w:lvl w:ilvl="0" w:tentative="0">
      <w:start w:val="1"/>
      <w:numFmt w:val="decimal"/>
      <w:lvlText w:val="(%1)"/>
      <w:lvlJc w:val="left"/>
      <w:pPr>
        <w:ind w:left="425" w:hanging="425"/>
      </w:pPr>
      <w:rPr>
        <w:rFonts w:hint="default"/>
      </w:rPr>
    </w:lvl>
  </w:abstractNum>
  <w:abstractNum w:abstractNumId="62">
    <w:nsid w:val="29317376"/>
    <w:multiLevelType w:val="multilevel"/>
    <w:tmpl w:val="29317376"/>
    <w:lvl w:ilvl="0" w:tentative="0">
      <w:start w:val="1"/>
      <w:numFmt w:val="decimal"/>
      <w:lvlText w:val="%1."/>
      <w:lvlJc w:val="left"/>
      <w:pPr>
        <w:ind w:left="425" w:hanging="425"/>
      </w:pPr>
    </w:lvl>
    <w:lvl w:ilvl="1" w:tentative="0">
      <w:start w:val="1"/>
      <w:numFmt w:val="decimal"/>
      <w:lvlText w:val="%2."/>
      <w:lvlJc w:val="left"/>
      <w:pPr>
        <w:ind w:left="420" w:hanging="420"/>
      </w:pPr>
    </w:lvl>
    <w:lvl w:ilvl="2" w:tentative="0">
      <w:start w:val="1"/>
      <w:numFmt w:val="decimal"/>
      <w:lvlText w:val="%1.%2.%3."/>
      <w:lvlJc w:val="left"/>
      <w:pPr>
        <w:ind w:left="709" w:hanging="709"/>
      </w:pPr>
    </w:lvl>
    <w:lvl w:ilvl="3" w:tentative="0">
      <w:start w:val="1"/>
      <w:numFmt w:val="decimal"/>
      <w:lvlText w:val="%1.%2.%3.%4."/>
      <w:lvlJc w:val="left"/>
      <w:pPr>
        <w:ind w:left="851" w:hanging="851"/>
      </w:pPr>
      <w:rPr>
        <w:b/>
        <w:bCs/>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3">
    <w:nsid w:val="2AA5387C"/>
    <w:multiLevelType w:val="multilevel"/>
    <w:tmpl w:val="2AA5387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4">
    <w:nsid w:val="2ABE7E1E"/>
    <w:multiLevelType w:val="multilevel"/>
    <w:tmpl w:val="2ABE7E1E"/>
    <w:lvl w:ilvl="0" w:tentative="0">
      <w:start w:val="1"/>
      <w:numFmt w:val="bullet"/>
      <w:pStyle w:val="336"/>
      <w:lvlText w:val="o"/>
      <w:lvlJc w:val="left"/>
      <w:pPr>
        <w:tabs>
          <w:tab w:val="left" w:pos="1080"/>
        </w:tabs>
        <w:ind w:left="1080" w:hanging="360"/>
      </w:pPr>
      <w:rPr>
        <w:rFonts w:hint="default" w:ascii="Courier New" w:hAnsi="Courier New"/>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65">
    <w:nsid w:val="2B4E02EB"/>
    <w:multiLevelType w:val="multilevel"/>
    <w:tmpl w:val="2B4E02EB"/>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6">
    <w:nsid w:val="2BBB5074"/>
    <w:multiLevelType w:val="multilevel"/>
    <w:tmpl w:val="2BBB5074"/>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7">
    <w:nsid w:val="2E3F5959"/>
    <w:multiLevelType w:val="multilevel"/>
    <w:tmpl w:val="2E3F595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637"/>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8">
    <w:nsid w:val="2E5A28F7"/>
    <w:multiLevelType w:val="multilevel"/>
    <w:tmpl w:val="2E5A28F7"/>
    <w:lvl w:ilvl="0" w:tentative="0">
      <w:start w:val="1"/>
      <w:numFmt w:val="decimal"/>
      <w:lvlText w:val="第%1章"/>
      <w:lvlJc w:val="left"/>
      <w:pPr>
        <w:ind w:left="432" w:hanging="432"/>
      </w:pPr>
    </w:lvl>
    <w:lvl w:ilvl="1" w:tentative="0">
      <w:start w:val="1"/>
      <w:numFmt w:val="decimal"/>
      <w:lvlText w:val="%1.%2"/>
      <w:lvlJc w:val="left"/>
      <w:pPr>
        <w:ind w:left="860" w:hanging="576"/>
      </w:pPr>
      <w:rPr>
        <w:rFonts w:ascii="Arial" w:hAnsi="Arial" w:cs="Arial"/>
      </w:rPr>
    </w:lvl>
    <w:lvl w:ilvl="2" w:tentative="0">
      <w:start w:val="1"/>
      <w:numFmt w:val="decimal"/>
      <w:pStyle w:val="1224"/>
      <w:lvlText w:val="%1.%2.%3"/>
      <w:lvlJc w:val="left"/>
      <w:pPr>
        <w:ind w:left="1855" w:hanging="720"/>
        <w:textAlignment w:val="baseline"/>
      </w:pPr>
      <w:rPr>
        <w:b w:val="0"/>
        <w:bCs w:val="0"/>
        <w:i w:val="0"/>
        <w:iCs w:val="0"/>
        <w:caps w:val="0"/>
        <w:strike w:val="0"/>
        <w:dstrike w:val="0"/>
        <w:outline w:val="0"/>
        <w:vanish w:val="0"/>
        <w:spacing w:val="0"/>
        <w:position w:val="0"/>
        <w:u w:val="none"/>
      </w:rPr>
    </w:lvl>
    <w:lvl w:ilvl="3" w:tentative="0">
      <w:start w:val="1"/>
      <w:numFmt w:val="decimal"/>
      <w:lvlText w:val="%1.%2.%3.%4"/>
      <w:lvlJc w:val="left"/>
      <w:pPr>
        <w:ind w:left="864" w:hanging="864"/>
      </w:pPr>
      <w:rPr>
        <w:rFonts w:hint="default" w:ascii="Arial" w:hAnsi="Arial" w:cs="Arial"/>
      </w:rPr>
    </w:lvl>
    <w:lvl w:ilvl="4" w:tentative="0">
      <w:start w:val="1"/>
      <w:numFmt w:val="decimal"/>
      <w:lvlText w:val="%1.%2.%3.%4.%5"/>
      <w:lvlJc w:val="left"/>
      <w:pPr>
        <w:ind w:left="1008" w:hanging="1008"/>
      </w:pPr>
    </w:lvl>
    <w:lvl w:ilvl="5" w:tentative="0">
      <w:start w:val="1"/>
      <w:numFmt w:val="decimal"/>
      <w:lvlText w:val="%1.%2.%3.%4.%5.%6"/>
      <w:lvlJc w:val="left"/>
      <w:pPr>
        <w:ind w:left="1152" w:hanging="1152"/>
        <w:textAlignment w:val="baseline"/>
      </w:pPr>
      <w:rPr>
        <w:b w:val="0"/>
        <w:bCs w:val="0"/>
        <w:i w:val="0"/>
        <w:iCs w:val="0"/>
        <w:caps w:val="0"/>
        <w:strike w:val="0"/>
        <w:dstrike w:val="0"/>
        <w:outline w:val="0"/>
        <w:vanish w:val="0"/>
        <w:spacing w:val="0"/>
        <w:position w:val="0"/>
        <w:u w:val="none"/>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9">
    <w:nsid w:val="2ED97331"/>
    <w:multiLevelType w:val="multilevel"/>
    <w:tmpl w:val="2ED97331"/>
    <w:lvl w:ilvl="0" w:tentative="0">
      <w:start w:val="1"/>
      <w:numFmt w:val="decimal"/>
      <w:lvlText w:val="(%1)"/>
      <w:lvlJc w:val="left"/>
      <w:pPr>
        <w:tabs>
          <w:tab w:val="left" w:pos="840"/>
        </w:tabs>
        <w:ind w:left="840" w:hanging="420"/>
      </w:pPr>
      <w:rPr>
        <w:rFonts w:hint="default"/>
      </w:rPr>
    </w:lvl>
    <w:lvl w:ilvl="1" w:tentative="0">
      <w:start w:val="1"/>
      <w:numFmt w:val="decimal"/>
      <w:pStyle w:val="356"/>
      <w:lvlText w:val="%2)"/>
      <w:lvlJc w:val="left"/>
      <w:pPr>
        <w:tabs>
          <w:tab w:val="left" w:pos="964"/>
        </w:tabs>
        <w:ind w:left="964" w:hanging="397"/>
      </w:pPr>
      <w:rPr>
        <w:rFonts w:hint="default"/>
      </w:rPr>
    </w:lvl>
    <w:lvl w:ilvl="2" w:tentative="0">
      <w:start w:val="1"/>
      <w:numFmt w:val="decimal"/>
      <w:lvlText w:val="%3)"/>
      <w:lvlJc w:val="left"/>
      <w:pPr>
        <w:tabs>
          <w:tab w:val="left" w:pos="964"/>
        </w:tabs>
        <w:ind w:left="964" w:hanging="397"/>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30311277"/>
    <w:multiLevelType w:val="multilevel"/>
    <w:tmpl w:val="30311277"/>
    <w:lvl w:ilvl="0" w:tentative="0">
      <w:start w:val="1"/>
      <w:numFmt w:val="decimal"/>
      <w:pStyle w:val="854"/>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1">
    <w:nsid w:val="30710ECA"/>
    <w:multiLevelType w:val="multilevel"/>
    <w:tmpl w:val="30710ECA"/>
    <w:lvl w:ilvl="0" w:tentative="0">
      <w:start w:val="1"/>
      <w:numFmt w:val="bullet"/>
      <w:lvlText w:val=""/>
      <w:lvlJc w:val="left"/>
      <w:pPr>
        <w:tabs>
          <w:tab w:val="left" w:pos="996"/>
        </w:tabs>
        <w:ind w:left="996" w:hanging="420"/>
      </w:pPr>
      <w:rPr>
        <w:rFonts w:hint="default" w:ascii="Wingdings" w:hAnsi="Wingdings"/>
      </w:rPr>
    </w:lvl>
    <w:lvl w:ilvl="1" w:tentative="0">
      <w:start w:val="1"/>
      <w:numFmt w:val="bullet"/>
      <w:lvlText w:val=""/>
      <w:lvlJc w:val="left"/>
      <w:pPr>
        <w:tabs>
          <w:tab w:val="left" w:pos="1416"/>
        </w:tabs>
        <w:ind w:left="1416" w:hanging="420"/>
      </w:pPr>
      <w:rPr>
        <w:rFonts w:hint="default" w:ascii="Wingdings" w:hAnsi="Wingdings"/>
      </w:rPr>
    </w:lvl>
    <w:lvl w:ilvl="2" w:tentative="0">
      <w:start w:val="1"/>
      <w:numFmt w:val="bullet"/>
      <w:lvlText w:val=""/>
      <w:lvlJc w:val="left"/>
      <w:pPr>
        <w:tabs>
          <w:tab w:val="left" w:pos="1836"/>
        </w:tabs>
        <w:ind w:left="1836" w:hanging="420"/>
      </w:pPr>
      <w:rPr>
        <w:rFonts w:hint="default" w:ascii="Wingdings" w:hAnsi="Wingdings"/>
      </w:rPr>
    </w:lvl>
    <w:lvl w:ilvl="3" w:tentative="0">
      <w:start w:val="1"/>
      <w:numFmt w:val="bullet"/>
      <w:lvlText w:val=""/>
      <w:lvlJc w:val="left"/>
      <w:pPr>
        <w:tabs>
          <w:tab w:val="left" w:pos="2256"/>
        </w:tabs>
        <w:ind w:left="2256" w:hanging="420"/>
      </w:pPr>
      <w:rPr>
        <w:rFonts w:hint="default" w:ascii="Wingdings" w:hAnsi="Wingdings"/>
      </w:rPr>
    </w:lvl>
    <w:lvl w:ilvl="4" w:tentative="0">
      <w:start w:val="1"/>
      <w:numFmt w:val="bullet"/>
      <w:lvlText w:val=""/>
      <w:lvlJc w:val="left"/>
      <w:pPr>
        <w:tabs>
          <w:tab w:val="left" w:pos="2676"/>
        </w:tabs>
        <w:ind w:left="2676" w:hanging="420"/>
      </w:pPr>
      <w:rPr>
        <w:rFonts w:hint="default" w:ascii="Wingdings" w:hAnsi="Wingdings"/>
      </w:rPr>
    </w:lvl>
    <w:lvl w:ilvl="5" w:tentative="0">
      <w:start w:val="1"/>
      <w:numFmt w:val="bullet"/>
      <w:lvlText w:val=""/>
      <w:lvlJc w:val="left"/>
      <w:pPr>
        <w:tabs>
          <w:tab w:val="left" w:pos="3096"/>
        </w:tabs>
        <w:ind w:left="3096" w:hanging="420"/>
      </w:pPr>
      <w:rPr>
        <w:rFonts w:hint="default" w:ascii="Wingdings" w:hAnsi="Wingdings"/>
      </w:rPr>
    </w:lvl>
    <w:lvl w:ilvl="6" w:tentative="0">
      <w:start w:val="1"/>
      <w:numFmt w:val="bullet"/>
      <w:lvlText w:val=""/>
      <w:lvlJc w:val="left"/>
      <w:pPr>
        <w:tabs>
          <w:tab w:val="left" w:pos="3516"/>
        </w:tabs>
        <w:ind w:left="3516" w:hanging="420"/>
      </w:pPr>
      <w:rPr>
        <w:rFonts w:hint="default" w:ascii="Wingdings" w:hAnsi="Wingdings"/>
      </w:rPr>
    </w:lvl>
    <w:lvl w:ilvl="7" w:tentative="0">
      <w:start w:val="1"/>
      <w:numFmt w:val="bullet"/>
      <w:lvlText w:val=""/>
      <w:lvlJc w:val="left"/>
      <w:pPr>
        <w:tabs>
          <w:tab w:val="left" w:pos="3936"/>
        </w:tabs>
        <w:ind w:left="3936" w:hanging="420"/>
      </w:pPr>
      <w:rPr>
        <w:rFonts w:hint="default" w:ascii="Wingdings" w:hAnsi="Wingdings"/>
      </w:rPr>
    </w:lvl>
    <w:lvl w:ilvl="8" w:tentative="0">
      <w:start w:val="1"/>
      <w:numFmt w:val="bullet"/>
      <w:lvlText w:val=""/>
      <w:lvlJc w:val="left"/>
      <w:pPr>
        <w:tabs>
          <w:tab w:val="left" w:pos="4356"/>
        </w:tabs>
        <w:ind w:left="4356" w:hanging="420"/>
      </w:pPr>
      <w:rPr>
        <w:rFonts w:hint="default" w:ascii="Wingdings" w:hAnsi="Wingdings"/>
      </w:rPr>
    </w:lvl>
  </w:abstractNum>
  <w:abstractNum w:abstractNumId="72">
    <w:nsid w:val="35B63C08"/>
    <w:multiLevelType w:val="multilevel"/>
    <w:tmpl w:val="35B63C08"/>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rPr>
    </w:lvl>
    <w:lvl w:ilvl="4" w:tentative="0">
      <w:start w:val="1"/>
      <w:numFmt w:val="decimal"/>
      <w:lvlText w:val="%1.%2.%3.%4.%5"/>
      <w:lvlJc w:val="left"/>
      <w:pPr>
        <w:ind w:left="1008" w:hanging="1008"/>
      </w:pPr>
    </w:lvl>
    <w:lvl w:ilvl="5" w:tentative="0">
      <w:start w:val="1"/>
      <w:numFmt w:val="decimal"/>
      <w:lvlText w:val="%1.%2.%3.%4.%5.%6"/>
      <w:lvlJc w:val="left"/>
      <w:pPr>
        <w:ind w:left="1152" w:hanging="1152"/>
      </w:pPr>
      <w:rPr>
        <w:b/>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3">
    <w:nsid w:val="35F669EA"/>
    <w:multiLevelType w:val="multilevel"/>
    <w:tmpl w:val="35F669EA"/>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4">
    <w:nsid w:val="38A55250"/>
    <w:multiLevelType w:val="multilevel"/>
    <w:tmpl w:val="38A5525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5">
    <w:nsid w:val="39D27C9F"/>
    <w:multiLevelType w:val="multilevel"/>
    <w:tmpl w:val="39D27C9F"/>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6">
    <w:nsid w:val="3B3F2692"/>
    <w:multiLevelType w:val="multilevel"/>
    <w:tmpl w:val="3B3F269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pStyle w:val="115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7">
    <w:nsid w:val="3B747E56"/>
    <w:multiLevelType w:val="multilevel"/>
    <w:tmpl w:val="3B747E56"/>
    <w:lvl w:ilvl="0" w:tentative="0">
      <w:start w:val="1"/>
      <w:numFmt w:val="decimal"/>
      <w:pStyle w:val="2"/>
      <w:lvlText w:val="%1"/>
      <w:lvlJc w:val="left"/>
      <w:pPr>
        <w:ind w:left="432" w:hanging="432"/>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3"/>
      <w:lvlText w:val="%1.%2"/>
      <w:lvlJc w:val="left"/>
      <w:pPr>
        <w:ind w:left="576"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lvlText w:val="%1.%2.%3"/>
      <w:lvlJc w:val="left"/>
      <w:pPr>
        <w:ind w:left="720" w:hanging="7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5"/>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6"/>
      <w:lvlText w:val="%1.%2.%3.%4.%5"/>
      <w:lvlJc w:val="left"/>
      <w:pPr>
        <w:ind w:left="171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78">
    <w:nsid w:val="3D6AF1A6"/>
    <w:multiLevelType w:val="singleLevel"/>
    <w:tmpl w:val="3D6AF1A6"/>
    <w:lvl w:ilvl="0" w:tentative="0">
      <w:start w:val="1"/>
      <w:numFmt w:val="decimal"/>
      <w:lvlText w:val="%1."/>
      <w:lvlJc w:val="left"/>
      <w:pPr>
        <w:ind w:left="425" w:hanging="425"/>
      </w:pPr>
    </w:lvl>
  </w:abstractNum>
  <w:abstractNum w:abstractNumId="79">
    <w:nsid w:val="3E325006"/>
    <w:multiLevelType w:val="multilevel"/>
    <w:tmpl w:val="3E32500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0">
    <w:nsid w:val="3EBB3C91"/>
    <w:multiLevelType w:val="multilevel"/>
    <w:tmpl w:val="3EBB3C91"/>
    <w:lvl w:ilvl="0" w:tentative="0">
      <w:start w:val="1"/>
      <w:numFmt w:val="chineseCountingThousand"/>
      <w:pStyle w:val="279"/>
      <w:suff w:val="space"/>
      <w:lvlText w:val="%1. "/>
      <w:lvlJc w:val="left"/>
      <w:pPr>
        <w:ind w:left="907" w:hanging="907"/>
      </w:pPr>
      <w:rPr>
        <w:rFonts w:hint="eastAsia"/>
      </w:rPr>
    </w:lvl>
    <w:lvl w:ilvl="1" w:tentative="0">
      <w:start w:val="1"/>
      <w:numFmt w:val="decimal"/>
      <w:pStyle w:val="280"/>
      <w:isLgl/>
      <w:suff w:val="space"/>
      <w:lvlText w:val="%1.%2 "/>
      <w:lvlJc w:val="left"/>
      <w:pPr>
        <w:ind w:left="5472" w:hanging="794"/>
      </w:pPr>
      <w:rPr>
        <w:rFonts w:hint="eastAsia"/>
      </w:rPr>
    </w:lvl>
    <w:lvl w:ilvl="2" w:tentative="0">
      <w:start w:val="1"/>
      <w:numFmt w:val="decimal"/>
      <w:pStyle w:val="281"/>
      <w:isLgl/>
      <w:suff w:val="space"/>
      <w:lvlText w:val="%1.%2.%3 "/>
      <w:lvlJc w:val="left"/>
      <w:pPr>
        <w:ind w:left="907" w:hanging="907"/>
      </w:pPr>
      <w:rPr>
        <w:rFonts w:hint="eastAsia"/>
      </w:rPr>
    </w:lvl>
    <w:lvl w:ilvl="3" w:tentative="0">
      <w:start w:val="1"/>
      <w:numFmt w:val="decimal"/>
      <w:pStyle w:val="283"/>
      <w:isLgl/>
      <w:suff w:val="space"/>
      <w:lvlText w:val="%1.%2.%3.%4 "/>
      <w:lvlJc w:val="left"/>
      <w:pPr>
        <w:ind w:left="1171" w:hanging="1021"/>
      </w:pPr>
      <w:rPr>
        <w:rFonts w:hint="eastAsia"/>
      </w:rPr>
    </w:lvl>
    <w:lvl w:ilvl="4" w:tentative="0">
      <w:start w:val="1"/>
      <w:numFmt w:val="decimal"/>
      <w:pStyle w:val="286"/>
      <w:isLgl/>
      <w:suff w:val="space"/>
      <w:lvlText w:val="%1.%2.%3.%4.%5 "/>
      <w:lvlJc w:val="left"/>
      <w:pPr>
        <w:ind w:left="1134" w:hanging="1134"/>
      </w:pPr>
      <w:rPr>
        <w:rFonts w:hint="eastAsia"/>
      </w:rPr>
    </w:lvl>
    <w:lvl w:ilvl="5" w:tentative="0">
      <w:start w:val="1"/>
      <w:numFmt w:val="decimal"/>
      <w:pStyle w:val="287"/>
      <w:isLgl/>
      <w:suff w:val="space"/>
      <w:lvlText w:val="%1.%2.%3.%4.%5.%6 "/>
      <w:lvlJc w:val="left"/>
      <w:pPr>
        <w:ind w:left="1247" w:hanging="1247"/>
      </w:pPr>
      <w:rPr>
        <w:rFonts w:hint="eastAsia"/>
      </w:rPr>
    </w:lvl>
    <w:lvl w:ilvl="6" w:tentative="0">
      <w:start w:val="1"/>
      <w:numFmt w:val="decimal"/>
      <w:lvlRestart w:val="1"/>
      <w:pStyle w:val="350"/>
      <w:isLgl/>
      <w:suff w:val="space"/>
      <w:lvlText w:val="图 %1.%7 "/>
      <w:lvlJc w:val="left"/>
      <w:pPr>
        <w:ind w:left="0" w:firstLine="0"/>
      </w:pPr>
      <w:rPr>
        <w:rFonts w:hint="eastAsia"/>
      </w:rPr>
    </w:lvl>
    <w:lvl w:ilvl="7" w:tentative="0">
      <w:start w:val="1"/>
      <w:numFmt w:val="decimal"/>
      <w:lvlRestart w:val="1"/>
      <w:pStyle w:val="35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1">
    <w:nsid w:val="3FAEEFB9"/>
    <w:multiLevelType w:val="singleLevel"/>
    <w:tmpl w:val="3FAEEFB9"/>
    <w:lvl w:ilvl="0" w:tentative="0">
      <w:start w:val="1"/>
      <w:numFmt w:val="decimal"/>
      <w:lvlText w:val="(%1)"/>
      <w:lvlJc w:val="left"/>
      <w:pPr>
        <w:ind w:left="425" w:hanging="425"/>
      </w:pPr>
      <w:rPr>
        <w:rFonts w:hint="default"/>
      </w:rPr>
    </w:lvl>
  </w:abstractNum>
  <w:abstractNum w:abstractNumId="82">
    <w:nsid w:val="40566AA5"/>
    <w:multiLevelType w:val="multilevel"/>
    <w:tmpl w:val="40566AA5"/>
    <w:lvl w:ilvl="0" w:tentative="0">
      <w:start w:val="1"/>
      <w:numFmt w:val="chineseCountingThousand"/>
      <w:lvlText w:val="第%1章."/>
      <w:lvlJc w:val="left"/>
      <w:pPr>
        <w:ind w:left="420" w:hanging="420"/>
      </w:pPr>
      <w:rPr>
        <w:rFonts w:hint="eastAsia"/>
      </w:rPr>
    </w:lvl>
    <w:lvl w:ilvl="1" w:tentative="0">
      <w:start w:val="1"/>
      <w:numFmt w:val="decimal"/>
      <w:pStyle w:val="760"/>
      <w:lvlText w:val="%2、"/>
      <w:lvlJc w:val="left"/>
      <w:pPr>
        <w:tabs>
          <w:tab w:val="left" w:pos="0"/>
        </w:tabs>
        <w:ind w:left="992" w:hanging="567"/>
      </w:pPr>
      <w:rPr>
        <w:rFonts w:hint="eastAsia"/>
      </w:rPr>
    </w:lvl>
    <w:lvl w:ilvl="2" w:tentative="0">
      <w:start w:val="1"/>
      <w:numFmt w:val="decimal"/>
      <w:pStyle w:val="758"/>
      <w:lvlText w:val="%2.%3、"/>
      <w:lvlJc w:val="left"/>
      <w:pPr>
        <w:tabs>
          <w:tab w:val="left" w:pos="0"/>
        </w:tabs>
        <w:ind w:left="1418" w:hanging="567"/>
      </w:pPr>
      <w:rPr>
        <w:rFonts w:hint="eastAsia"/>
      </w:rPr>
    </w:lvl>
    <w:lvl w:ilvl="3" w:tentative="0">
      <w:start w:val="1"/>
      <w:numFmt w:val="decimal"/>
      <w:lvlText w:val="%2.%3.%4"/>
      <w:lvlJc w:val="left"/>
      <w:pPr>
        <w:tabs>
          <w:tab w:val="left" w:pos="0"/>
        </w:tabs>
        <w:ind w:left="1984" w:hanging="708"/>
      </w:pPr>
      <w:rPr>
        <w:rFonts w:hint="eastAsia"/>
      </w:rPr>
    </w:lvl>
    <w:lvl w:ilvl="4" w:tentative="0">
      <w:start w:val="1"/>
      <w:numFmt w:val="decimal"/>
      <w:lvlText w:val="%2.%3.%4.%5"/>
      <w:lvlJc w:val="left"/>
      <w:pPr>
        <w:tabs>
          <w:tab w:val="left" w:pos="0"/>
        </w:tabs>
        <w:ind w:left="2551" w:hanging="850"/>
      </w:pPr>
      <w:rPr>
        <w:rFonts w:hint="eastAsia"/>
      </w:rPr>
    </w:lvl>
    <w:lvl w:ilvl="5" w:tentative="0">
      <w:start w:val="1"/>
      <w:numFmt w:val="decimal"/>
      <w:lvlText w:val="%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83">
    <w:nsid w:val="41A77544"/>
    <w:multiLevelType w:val="singleLevel"/>
    <w:tmpl w:val="41A77544"/>
    <w:lvl w:ilvl="0" w:tentative="0">
      <w:start w:val="1"/>
      <w:numFmt w:val="decimal"/>
      <w:lvlText w:val="%1."/>
      <w:lvlJc w:val="left"/>
      <w:pPr>
        <w:ind w:left="425" w:hanging="425"/>
      </w:pPr>
    </w:lvl>
  </w:abstractNum>
  <w:abstractNum w:abstractNumId="84">
    <w:nsid w:val="422F3C09"/>
    <w:multiLevelType w:val="multilevel"/>
    <w:tmpl w:val="422F3C09"/>
    <w:lvl w:ilvl="0" w:tentative="0">
      <w:start w:val="1"/>
      <w:numFmt w:val="chineseCountingThousand"/>
      <w:lvlText w:val="第%1章"/>
      <w:lvlJc w:val="left"/>
      <w:pPr>
        <w:tabs>
          <w:tab w:val="left" w:pos="425"/>
        </w:tabs>
        <w:ind w:left="425" w:hanging="425"/>
      </w:pPr>
      <w:rPr>
        <w:rFonts w:hint="eastAsia"/>
      </w:rPr>
    </w:lvl>
    <w:lvl w:ilvl="1" w:tentative="0">
      <w:start w:val="1"/>
      <w:numFmt w:val="decimal"/>
      <w:isLgl/>
      <w:lvlText w:val="%1.%2"/>
      <w:lvlJc w:val="left"/>
      <w:pPr>
        <w:tabs>
          <w:tab w:val="left" w:pos="992"/>
        </w:tabs>
        <w:ind w:left="992" w:hanging="567"/>
      </w:pPr>
      <w:rPr>
        <w:rFonts w:hint="eastAsia"/>
      </w:rPr>
    </w:lvl>
    <w:lvl w:ilvl="2" w:tentative="0">
      <w:start w:val="1"/>
      <w:numFmt w:val="decimal"/>
      <w:isLgl/>
      <w:lvlText w:val="%1.%2.%3"/>
      <w:lvlJc w:val="left"/>
      <w:pPr>
        <w:tabs>
          <w:tab w:val="left" w:pos="567"/>
        </w:tabs>
        <w:ind w:left="567" w:hanging="567"/>
      </w:pPr>
      <w:rPr>
        <w:rFonts w:hint="eastAsia"/>
      </w:rPr>
    </w:lvl>
    <w:lvl w:ilvl="3" w:tentative="0">
      <w:start w:val="1"/>
      <w:numFmt w:val="decimal"/>
      <w:pStyle w:val="1126"/>
      <w:isLgl/>
      <w:lvlText w:val="%1.%2.%3.%4"/>
      <w:lvlJc w:val="left"/>
      <w:pPr>
        <w:tabs>
          <w:tab w:val="left" w:pos="0"/>
        </w:tabs>
        <w:ind w:left="0" w:firstLine="0"/>
      </w:pPr>
      <w:rPr>
        <w:rFonts w:hint="eastAsia"/>
      </w:rPr>
    </w:lvl>
    <w:lvl w:ilvl="4" w:tentative="0">
      <w:start w:val="1"/>
      <w:numFmt w:val="decimal"/>
      <w:isLgl/>
      <w:lvlText w:val="%1.%2.%3.%4.%5"/>
      <w:lvlJc w:val="left"/>
      <w:pPr>
        <w:tabs>
          <w:tab w:val="left" w:pos="2551"/>
        </w:tabs>
        <w:ind w:left="2551" w:hanging="850"/>
      </w:pPr>
      <w:rPr>
        <w:rFonts w:hint="eastAsia"/>
      </w:rPr>
    </w:lvl>
    <w:lvl w:ilvl="5" w:tentative="0">
      <w:start w:val="1"/>
      <w:numFmt w:val="decimal"/>
      <w:isLgl/>
      <w:lvlText w:val="%1.%2.%3.%4.%5.%6"/>
      <w:lvlJc w:val="left"/>
      <w:pPr>
        <w:tabs>
          <w:tab w:val="left" w:pos="3260"/>
        </w:tabs>
        <w:ind w:left="3260" w:hanging="1134"/>
      </w:pPr>
      <w:rPr>
        <w:rFonts w:hint="eastAsia"/>
      </w:rPr>
    </w:lvl>
    <w:lvl w:ilvl="6" w:tentative="0">
      <w:start w:val="1"/>
      <w:numFmt w:val="decimal"/>
      <w:isLgl/>
      <w:lvlText w:val="%1.%2.%3.%4.%5.%6.%7"/>
      <w:lvlJc w:val="left"/>
      <w:pPr>
        <w:tabs>
          <w:tab w:val="left" w:pos="3827"/>
        </w:tabs>
        <w:ind w:left="3827" w:hanging="1276"/>
      </w:pPr>
      <w:rPr>
        <w:rFonts w:hint="eastAsia"/>
      </w:rPr>
    </w:lvl>
    <w:lvl w:ilvl="7" w:tentative="0">
      <w:start w:val="1"/>
      <w:numFmt w:val="decimal"/>
      <w:isLgl/>
      <w:lvlText w:val="%1.%2.%3.%4.%5.%6.%7.%8"/>
      <w:lvlJc w:val="left"/>
      <w:pPr>
        <w:tabs>
          <w:tab w:val="left" w:pos="4394"/>
        </w:tabs>
        <w:ind w:left="4394" w:hanging="1418"/>
      </w:pPr>
      <w:rPr>
        <w:rFonts w:hint="eastAsia"/>
      </w:rPr>
    </w:lvl>
    <w:lvl w:ilvl="8" w:tentative="0">
      <w:start w:val="1"/>
      <w:numFmt w:val="decimal"/>
      <w:isLgl/>
      <w:lvlText w:val="%1.%2.%3.%4.%5.%6.%7.%8.%9"/>
      <w:lvlJc w:val="left"/>
      <w:pPr>
        <w:tabs>
          <w:tab w:val="left" w:pos="5102"/>
        </w:tabs>
        <w:ind w:left="5102" w:hanging="1700"/>
      </w:pPr>
      <w:rPr>
        <w:rFonts w:hint="eastAsia"/>
      </w:rPr>
    </w:lvl>
  </w:abstractNum>
  <w:abstractNum w:abstractNumId="85">
    <w:nsid w:val="42562882"/>
    <w:multiLevelType w:val="multilevel"/>
    <w:tmpl w:val="42562882"/>
    <w:lvl w:ilvl="0" w:tentative="0">
      <w:start w:val="1"/>
      <w:numFmt w:val="bullet"/>
      <w:pStyle w:val="874"/>
      <w:lvlText w:val="o"/>
      <w:lvlJc w:val="left"/>
      <w:pPr>
        <w:ind w:left="1260" w:hanging="420"/>
      </w:pPr>
      <w:rPr>
        <w:rFonts w:hint="default" w:ascii="Courier New" w:hAnsi="Courier New" w:cs="Courier New"/>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86">
    <w:nsid w:val="425BC9DE"/>
    <w:multiLevelType w:val="singleLevel"/>
    <w:tmpl w:val="425BC9DE"/>
    <w:lvl w:ilvl="0" w:tentative="0">
      <w:start w:val="1"/>
      <w:numFmt w:val="decimal"/>
      <w:suff w:val="nothing"/>
      <w:lvlText w:val="(%1)"/>
      <w:lvlJc w:val="left"/>
      <w:pPr>
        <w:ind w:left="425" w:hanging="425"/>
      </w:pPr>
      <w:rPr>
        <w:rFonts w:hint="default"/>
      </w:rPr>
    </w:lvl>
  </w:abstractNum>
  <w:abstractNum w:abstractNumId="87">
    <w:nsid w:val="426E271B"/>
    <w:multiLevelType w:val="multilevel"/>
    <w:tmpl w:val="426E271B"/>
    <w:lvl w:ilvl="0" w:tentative="0">
      <w:start w:val="1"/>
      <w:numFmt w:val="decimal"/>
      <w:lvlText w:val="%1)"/>
      <w:lvlJc w:val="left"/>
      <w:pPr>
        <w:ind w:left="426" w:hanging="420"/>
      </w:pPr>
    </w:lvl>
    <w:lvl w:ilvl="1" w:tentative="0">
      <w:start w:val="1"/>
      <w:numFmt w:val="lowerLetter"/>
      <w:lvlText w:val="%2)"/>
      <w:lvlJc w:val="left"/>
      <w:pPr>
        <w:ind w:left="1146" w:hanging="720"/>
      </w:pPr>
      <w:rPr>
        <w:rFonts w:hint="default"/>
      </w:rPr>
    </w:lvl>
    <w:lvl w:ilvl="2" w:tentative="0">
      <w:start w:val="1"/>
      <w:numFmt w:val="lowerRoman"/>
      <w:lvlText w:val="%3."/>
      <w:lvlJc w:val="right"/>
      <w:pPr>
        <w:ind w:left="1266" w:hanging="420"/>
      </w:pPr>
    </w:lvl>
    <w:lvl w:ilvl="3" w:tentative="0">
      <w:start w:val="1"/>
      <w:numFmt w:val="decimal"/>
      <w:lvlText w:val="%4."/>
      <w:lvlJc w:val="left"/>
      <w:pPr>
        <w:ind w:left="1686" w:hanging="420"/>
      </w:pPr>
    </w:lvl>
    <w:lvl w:ilvl="4" w:tentative="0">
      <w:start w:val="1"/>
      <w:numFmt w:val="lowerLetter"/>
      <w:lvlText w:val="%5)"/>
      <w:lvlJc w:val="left"/>
      <w:pPr>
        <w:ind w:left="2106" w:hanging="420"/>
      </w:pPr>
    </w:lvl>
    <w:lvl w:ilvl="5" w:tentative="0">
      <w:start w:val="1"/>
      <w:numFmt w:val="lowerRoman"/>
      <w:lvlText w:val="%6."/>
      <w:lvlJc w:val="right"/>
      <w:pPr>
        <w:ind w:left="2526" w:hanging="420"/>
      </w:pPr>
    </w:lvl>
    <w:lvl w:ilvl="6" w:tentative="0">
      <w:start w:val="1"/>
      <w:numFmt w:val="decimal"/>
      <w:lvlText w:val="%7."/>
      <w:lvlJc w:val="left"/>
      <w:pPr>
        <w:ind w:left="2946" w:hanging="420"/>
      </w:pPr>
    </w:lvl>
    <w:lvl w:ilvl="7" w:tentative="0">
      <w:start w:val="1"/>
      <w:numFmt w:val="lowerLetter"/>
      <w:lvlText w:val="%8)"/>
      <w:lvlJc w:val="left"/>
      <w:pPr>
        <w:ind w:left="3366" w:hanging="420"/>
      </w:pPr>
    </w:lvl>
    <w:lvl w:ilvl="8" w:tentative="0">
      <w:start w:val="1"/>
      <w:numFmt w:val="lowerRoman"/>
      <w:lvlText w:val="%9."/>
      <w:lvlJc w:val="right"/>
      <w:pPr>
        <w:ind w:left="3786" w:hanging="420"/>
      </w:pPr>
    </w:lvl>
  </w:abstractNum>
  <w:abstractNum w:abstractNumId="88">
    <w:nsid w:val="42A8354D"/>
    <w:multiLevelType w:val="singleLevel"/>
    <w:tmpl w:val="42A8354D"/>
    <w:lvl w:ilvl="0" w:tentative="0">
      <w:start w:val="1"/>
      <w:numFmt w:val="decimal"/>
      <w:suff w:val="nothing"/>
      <w:lvlText w:val="(%1)"/>
      <w:lvlJc w:val="left"/>
      <w:pPr>
        <w:ind w:left="425" w:hanging="425"/>
      </w:pPr>
      <w:rPr>
        <w:rFonts w:hint="default"/>
      </w:rPr>
    </w:lvl>
  </w:abstractNum>
  <w:abstractNum w:abstractNumId="89">
    <w:nsid w:val="42B84FCD"/>
    <w:multiLevelType w:val="multilevel"/>
    <w:tmpl w:val="42B84FCD"/>
    <w:lvl w:ilvl="0" w:tentative="0">
      <w:start w:val="1"/>
      <w:numFmt w:val="decimal"/>
      <w:lvlText w:val="%1"/>
      <w:lvlJc w:val="left"/>
      <w:pPr>
        <w:tabs>
          <w:tab w:val="left" w:pos="113"/>
        </w:tabs>
        <w:ind w:left="425" w:hanging="425"/>
      </w:pPr>
      <w:rPr>
        <w:rFonts w:hint="eastAsia"/>
      </w:rPr>
    </w:lvl>
    <w:lvl w:ilvl="1" w:tentative="0">
      <w:start w:val="1"/>
      <w:numFmt w:val="decimal"/>
      <w:lvlText w:val="%1.%2"/>
      <w:lvlJc w:val="left"/>
      <w:pPr>
        <w:tabs>
          <w:tab w:val="left" w:pos="227"/>
        </w:tabs>
        <w:ind w:left="567" w:hanging="567"/>
      </w:pPr>
      <w:rPr>
        <w:rFonts w:hint="eastAsia"/>
      </w:rPr>
    </w:lvl>
    <w:lvl w:ilvl="2" w:tentative="0">
      <w:start w:val="1"/>
      <w:numFmt w:val="decimal"/>
      <w:lvlText w:val="%1.%2.%3"/>
      <w:lvlJc w:val="left"/>
      <w:pPr>
        <w:tabs>
          <w:tab w:val="left" w:pos="340"/>
        </w:tabs>
        <w:ind w:left="709" w:hanging="709"/>
      </w:pPr>
      <w:rPr>
        <w:rFonts w:hint="eastAsia"/>
      </w:rPr>
    </w:lvl>
    <w:lvl w:ilvl="3" w:tentative="0">
      <w:start w:val="1"/>
      <w:numFmt w:val="bullet"/>
      <w:pStyle w:val="886"/>
      <w:lvlText w:val=""/>
      <w:lvlJc w:val="left"/>
      <w:pPr>
        <w:tabs>
          <w:tab w:val="left" w:pos="454"/>
        </w:tabs>
        <w:ind w:left="851" w:hanging="851"/>
      </w:pPr>
      <w:rPr>
        <w:rFonts w:hint="default" w:ascii="Wingdings" w:hAnsi="Wingdings"/>
      </w:rPr>
    </w:lvl>
    <w:lvl w:ilvl="4" w:tentative="0">
      <w:start w:val="1"/>
      <w:numFmt w:val="decimal"/>
      <w:lvlText w:val="%1.%2.%3.%4.%5"/>
      <w:lvlJc w:val="left"/>
      <w:pPr>
        <w:tabs>
          <w:tab w:val="left" w:pos="567"/>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11"/>
      <w:suff w:val="space"/>
      <w:lvlText w:val="图%8"/>
      <w:lvlJc w:val="center"/>
      <w:pPr>
        <w:ind w:left="3060" w:firstLine="0"/>
      </w:pPr>
      <w:rPr>
        <w:rFonts w:hint="default" w:ascii="Arial" w:hAnsi="Arial" w:eastAsia="黑体"/>
        <w:b w:val="0"/>
        <w:i w:val="0"/>
        <w:sz w:val="18"/>
        <w:szCs w:val="18"/>
      </w:rPr>
    </w:lvl>
    <w:lvl w:ilvl="8" w:tentative="0">
      <w:start w:val="1"/>
      <w:numFmt w:val="decimal"/>
      <w:lvlRestart w:val="0"/>
      <w:pStyle w:val="210"/>
      <w:suff w:val="space"/>
      <w:lvlText w:val="表%9"/>
      <w:lvlJc w:val="center"/>
      <w:pPr>
        <w:ind w:left="0" w:firstLine="0"/>
      </w:pPr>
      <w:rPr>
        <w:rFonts w:hint="default" w:ascii="Arial" w:hAnsi="Arial" w:eastAsia="黑体"/>
        <w:b w:val="0"/>
        <w:i w:val="0"/>
        <w:sz w:val="18"/>
        <w:szCs w:val="18"/>
      </w:rPr>
    </w:lvl>
  </w:abstractNum>
  <w:abstractNum w:abstractNumId="91">
    <w:nsid w:val="44936FE8"/>
    <w:multiLevelType w:val="multilevel"/>
    <w:tmpl w:val="44936FE8"/>
    <w:lvl w:ilvl="0" w:tentative="0">
      <w:start w:val="1"/>
      <w:numFmt w:val="decimal"/>
      <w:pStyle w:val="870"/>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2">
    <w:nsid w:val="44E5499C"/>
    <w:multiLevelType w:val="multilevel"/>
    <w:tmpl w:val="44E5499C"/>
    <w:lvl w:ilvl="0" w:tentative="0">
      <w:start w:val="1"/>
      <w:numFmt w:val="decimal"/>
      <w:lvlText w:val="%1)"/>
      <w:lvlJc w:val="left"/>
      <w:pPr>
        <w:ind w:left="980" w:hanging="420"/>
      </w:pPr>
    </w:lvl>
    <w:lvl w:ilvl="1" w:tentative="0">
      <w:start w:val="1"/>
      <w:numFmt w:val="lowerLetter"/>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3">
    <w:nsid w:val="453D70D5"/>
    <w:multiLevelType w:val="singleLevel"/>
    <w:tmpl w:val="453D70D5"/>
    <w:lvl w:ilvl="0" w:tentative="0">
      <w:start w:val="1"/>
      <w:numFmt w:val="bullet"/>
      <w:pStyle w:val="976"/>
      <w:lvlText w:val=""/>
      <w:lvlJc w:val="left"/>
      <w:pPr>
        <w:tabs>
          <w:tab w:val="left" w:pos="360"/>
        </w:tabs>
        <w:ind w:left="360" w:hanging="360"/>
      </w:pPr>
      <w:rPr>
        <w:rFonts w:hint="default" w:ascii="Symbol" w:hAnsi="Symbol"/>
      </w:rPr>
    </w:lvl>
  </w:abstractNum>
  <w:abstractNum w:abstractNumId="94">
    <w:nsid w:val="460902DF"/>
    <w:multiLevelType w:val="multilevel"/>
    <w:tmpl w:val="460902DF"/>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5">
    <w:nsid w:val="46363ECC"/>
    <w:multiLevelType w:val="multilevel"/>
    <w:tmpl w:val="46363ECC"/>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6">
    <w:nsid w:val="463C010A"/>
    <w:multiLevelType w:val="multilevel"/>
    <w:tmpl w:val="463C010A"/>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97">
    <w:nsid w:val="465C7F97"/>
    <w:multiLevelType w:val="multilevel"/>
    <w:tmpl w:val="465C7F9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8">
    <w:nsid w:val="478741F0"/>
    <w:multiLevelType w:val="multilevel"/>
    <w:tmpl w:val="478741F0"/>
    <w:lvl w:ilvl="0" w:tentative="0">
      <w:start w:val="1"/>
      <w:numFmt w:val="chineseCountingThousand"/>
      <w:pStyle w:val="1094"/>
      <w:suff w:val="nothing"/>
      <w:lvlText w:val="第%1部分 "/>
      <w:lvlJc w:val="center"/>
      <w:pPr>
        <w:ind w:left="0"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1095"/>
      <w:suff w:val="space"/>
      <w:lvlText w:val="第%2章 "/>
      <w:lvlJc w:val="center"/>
      <w:pPr>
        <w:ind w:left="0" w:firstLine="0"/>
      </w:pPr>
      <w:rPr>
        <w:rFonts w:hint="default" w:ascii="Arial" w:hAnsi="Arial" w:eastAsia="黑体"/>
        <w:b/>
        <w:i w:val="0"/>
        <w:color w:val="000000"/>
        <w:sz w:val="36"/>
        <w:szCs w:val="32"/>
      </w:rPr>
    </w:lvl>
    <w:lvl w:ilvl="2" w:tentative="0">
      <w:start w:val="1"/>
      <w:numFmt w:val="decimal"/>
      <w:pStyle w:val="1096"/>
      <w:suff w:val="nothing"/>
      <w:lvlText w:val="%2.%3 "/>
      <w:lvlJc w:val="left"/>
      <w:pPr>
        <w:ind w:left="0" w:firstLine="0"/>
      </w:pPr>
      <w:rPr>
        <w:rFonts w:hint="default" w:ascii="Arial" w:hAnsi="Arial" w:eastAsia="黑体"/>
        <w:b/>
        <w:i w:val="0"/>
        <w:color w:val="000000"/>
        <w:sz w:val="32"/>
        <w:szCs w:val="28"/>
      </w:rPr>
    </w:lvl>
    <w:lvl w:ilvl="3" w:tentative="0">
      <w:start w:val="1"/>
      <w:numFmt w:val="decimal"/>
      <w:pStyle w:val="1097"/>
      <w:suff w:val="nothing"/>
      <w:lvlText w:val="%2.%3.%4 "/>
      <w:lvlJc w:val="left"/>
      <w:pPr>
        <w:ind w:left="420" w:hanging="420"/>
      </w:pPr>
      <w:rPr>
        <w:rFonts w:hint="default" w:ascii="Arial" w:hAnsi="Arial" w:eastAsia="黑体" w:cs="Times New Roman"/>
        <w:b/>
        <w:bCs w:val="0"/>
        <w:i w:val="0"/>
        <w:iCs w:val="0"/>
        <w:caps w:val="0"/>
        <w:smallCaps w:val="0"/>
        <w:strike w:val="0"/>
        <w:dstrike w:val="0"/>
        <w:vanish w:val="0"/>
        <w:color w:val="000000"/>
        <w:spacing w:val="0"/>
        <w:position w:val="0"/>
        <w:sz w:val="28"/>
        <w:u w:val="none"/>
        <w:vertAlign w:val="baseline"/>
      </w:rPr>
    </w:lvl>
    <w:lvl w:ilvl="4" w:tentative="0">
      <w:start w:val="1"/>
      <w:numFmt w:val="decimal"/>
      <w:pStyle w:val="1098"/>
      <w:suff w:val="nothing"/>
      <w:lvlText w:val="%2.%3.%4.%5 "/>
      <w:lvlJc w:val="left"/>
      <w:pPr>
        <w:ind w:left="1080" w:hanging="1080"/>
      </w:pPr>
      <w:rPr>
        <w:rFonts w:hint="default" w:ascii="Arial" w:hAnsi="Arial" w:eastAsia="黑体"/>
        <w:b/>
        <w:i w:val="0"/>
        <w:sz w:val="24"/>
      </w:rPr>
    </w:lvl>
    <w:lvl w:ilvl="5" w:tentative="0">
      <w:start w:val="1"/>
      <w:numFmt w:val="decimal"/>
      <w:pStyle w:val="1099"/>
      <w:suff w:val="nothing"/>
      <w:lvlText w:val=" %6 "/>
      <w:lvlJc w:val="left"/>
      <w:pPr>
        <w:ind w:left="180" w:hanging="180"/>
      </w:pPr>
      <w:rPr>
        <w:rFonts w:hint="default" w:ascii="Arial" w:hAnsi="Arial" w:eastAsia="黑体"/>
        <w:b/>
        <w:i w:val="0"/>
        <w:sz w:val="24"/>
      </w:rPr>
    </w:lvl>
    <w:lvl w:ilvl="6" w:tentative="0">
      <w:start w:val="1"/>
      <w:numFmt w:val="decimal"/>
      <w:suff w:val="nothing"/>
      <w:lvlText w:val="%7）"/>
      <w:lvlJc w:val="left"/>
      <w:pPr>
        <w:ind w:left="0" w:firstLine="0"/>
      </w:pPr>
      <w:rPr>
        <w:rFonts w:hint="default" w:ascii="Arial" w:hAnsi="Arial" w:eastAsia="宋体"/>
        <w:b/>
        <w:i w:val="0"/>
        <w:sz w:val="24"/>
      </w:rPr>
    </w:lvl>
    <w:lvl w:ilvl="7" w:tentative="0">
      <w:start w:val="1"/>
      <w:numFmt w:val="upperLetter"/>
      <w:pStyle w:val="1101"/>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abstractNum w:abstractNumId="99">
    <w:nsid w:val="4A6B118D"/>
    <w:multiLevelType w:val="singleLevel"/>
    <w:tmpl w:val="4A6B118D"/>
    <w:lvl w:ilvl="0" w:tentative="0">
      <w:start w:val="1"/>
      <w:numFmt w:val="decimal"/>
      <w:suff w:val="nothing"/>
      <w:lvlText w:val="(%1)"/>
      <w:lvlJc w:val="left"/>
      <w:pPr>
        <w:ind w:left="425" w:hanging="425"/>
      </w:pPr>
      <w:rPr>
        <w:rFonts w:hint="default"/>
      </w:rPr>
    </w:lvl>
  </w:abstractNum>
  <w:abstractNum w:abstractNumId="100">
    <w:nsid w:val="4AD92AF5"/>
    <w:multiLevelType w:val="multilevel"/>
    <w:tmpl w:val="4AD92AF5"/>
    <w:lvl w:ilvl="0" w:tentative="0">
      <w:start w:val="1"/>
      <w:numFmt w:val="chineseCountingThousand"/>
      <w:lvlText w:val="%1"/>
      <w:lvlJc w:val="left"/>
      <w:pPr>
        <w:ind w:left="425" w:hanging="425"/>
      </w:pPr>
      <w:rPr>
        <w:rFonts w:hint="eastAsia"/>
      </w:rPr>
    </w:lvl>
    <w:lvl w:ilvl="1" w:tentative="0">
      <w:start w:val="1"/>
      <w:numFmt w:val="decimal"/>
      <w:lvlText w:val="%2"/>
      <w:lvlJc w:val="left"/>
      <w:pPr>
        <w:ind w:left="992" w:hanging="567"/>
      </w:pPr>
      <w:rPr>
        <w:rFonts w:hint="eastAsia" w:asciiTheme="minorEastAsia" w:hAnsiTheme="minorEastAsia" w:eastAsiaTheme="minorEastAsia"/>
        <w:sz w:val="32"/>
        <w:szCs w:val="32"/>
      </w:rPr>
    </w:lvl>
    <w:lvl w:ilvl="2" w:tentative="0">
      <w:start w:val="1"/>
      <w:numFmt w:val="decimal"/>
      <w:lvlText w:val="4.2.%3"/>
      <w:lvlJc w:val="left"/>
      <w:pPr>
        <w:ind w:left="622" w:hanging="480"/>
      </w:pPr>
      <w:rPr>
        <w:rFonts w:hint="eastAsia"/>
        <w:sz w:val="28"/>
      </w:rPr>
    </w:lvl>
    <w:lvl w:ilvl="3" w:tentative="0">
      <w:start w:val="1"/>
      <w:numFmt w:val="decimal"/>
      <w:lvlText w:val="4.2.1.%4"/>
      <w:lvlJc w:val="left"/>
      <w:pPr>
        <w:ind w:left="1756" w:hanging="480"/>
      </w:pPr>
      <w:rPr>
        <w:rFonts w:hint="eastAsia"/>
        <w:i w:val="0"/>
        <w:sz w:val="28"/>
        <w:szCs w:val="28"/>
      </w:rPr>
    </w:lvl>
    <w:lvl w:ilvl="4" w:tentative="0">
      <w:start w:val="1"/>
      <w:numFmt w:val="decimal"/>
      <w:pStyle w:val="774"/>
      <w:lvlText w:val="%2.%3.%4.%5"/>
      <w:lvlJc w:val="left"/>
      <w:pPr>
        <w:ind w:left="964" w:firstLine="737"/>
      </w:pPr>
      <w:rPr>
        <w:rFonts w:hint="eastAsia" w:asciiTheme="minorEastAsia" w:hAnsiTheme="minorEastAsia" w:eastAsiaTheme="minorEastAsia"/>
        <w:i w:val="0"/>
      </w:rPr>
    </w:lvl>
    <w:lvl w:ilvl="5" w:tentative="0">
      <w:start w:val="1"/>
      <w:numFmt w:val="decimal"/>
      <w:pStyle w:val="775"/>
      <w:lvlText w:val="%2.%3.%4.%5.%6"/>
      <w:lvlJc w:val="left"/>
      <w:pPr>
        <w:ind w:left="964" w:firstLine="1162"/>
      </w:pPr>
      <w:rPr>
        <w:rFonts w:hint="eastAsia"/>
        <w:i w:val="0"/>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1">
    <w:nsid w:val="4BEF63DD"/>
    <w:multiLevelType w:val="multilevel"/>
    <w:tmpl w:val="4BEF63DD"/>
    <w:lvl w:ilvl="0" w:tentative="0">
      <w:start w:val="1"/>
      <w:numFmt w:val="decimal"/>
      <w:suff w:val="nothing"/>
      <w:lvlText w:val="%1."/>
      <w:lvlJc w:val="left"/>
      <w:pPr>
        <w:ind w:left="0" w:firstLine="0"/>
      </w:pPr>
      <w:rPr>
        <w:rFonts w:hint="eastAsia"/>
      </w:rPr>
    </w:lvl>
    <w:lvl w:ilvl="1" w:tentative="0">
      <w:start w:val="1"/>
      <w:numFmt w:val="bullet"/>
      <w:lvlText w:val=""/>
      <w:lvlJc w:val="left"/>
      <w:pPr>
        <w:ind w:left="440" w:hanging="440"/>
      </w:pPr>
      <w:rPr>
        <w:rFonts w:hint="default" w:ascii="Wingdings" w:hAnsi="Wingdings"/>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suff w:val="nothing"/>
      <w:lvlText w:val="%1.%2.%3.%4.%5."/>
      <w:lvlJc w:val="left"/>
      <w:pPr>
        <w:ind w:left="0" w:firstLine="0"/>
      </w:pPr>
      <w:rPr>
        <w:rFonts w:hint="eastAsia"/>
      </w:rPr>
    </w:lvl>
    <w:lvl w:ilvl="5" w:tentative="0">
      <w:start w:val="1"/>
      <w:numFmt w:val="decimal"/>
      <w:suff w:val="nothing"/>
      <w:lvlText w:val="%1.%2.%3.%4.%5.%6."/>
      <w:lvlJc w:val="left"/>
      <w:pPr>
        <w:ind w:left="0" w:firstLine="0"/>
      </w:pPr>
      <w:rPr>
        <w:rFonts w:hint="eastAsia"/>
      </w:rPr>
    </w:lvl>
    <w:lvl w:ilvl="6" w:tentative="0">
      <w:start w:val="1"/>
      <w:numFmt w:val="decimal"/>
      <w:suff w:val="nothing"/>
      <w:lvlText w:val="%1.%2.%3.%4.%5.%6.%7."/>
      <w:lvlJc w:val="left"/>
      <w:pPr>
        <w:ind w:left="0" w:firstLine="0"/>
      </w:pPr>
      <w:rPr>
        <w:rFonts w:hint="eastAsia"/>
      </w:rPr>
    </w:lvl>
    <w:lvl w:ilvl="7" w:tentative="0">
      <w:start w:val="1"/>
      <w:numFmt w:val="decimal"/>
      <w:suff w:val="nothing"/>
      <w:lvlText w:val="%1.%2.%3.%4.%5.%6.%7.%8."/>
      <w:lvlJc w:val="left"/>
      <w:pPr>
        <w:ind w:left="0" w:firstLine="0"/>
      </w:pPr>
      <w:rPr>
        <w:rFonts w:hint="eastAsia"/>
      </w:rPr>
    </w:lvl>
    <w:lvl w:ilvl="8" w:tentative="0">
      <w:start w:val="1"/>
      <w:numFmt w:val="decimal"/>
      <w:suff w:val="nothing"/>
      <w:lvlText w:val="%1.%2.%3.%4.%5.%6.%7.%8.%9."/>
      <w:lvlJc w:val="left"/>
      <w:pPr>
        <w:ind w:left="0" w:firstLine="0"/>
      </w:pPr>
      <w:rPr>
        <w:rFonts w:hint="eastAsia"/>
      </w:rPr>
    </w:lvl>
  </w:abstractNum>
  <w:abstractNum w:abstractNumId="102">
    <w:nsid w:val="4C854773"/>
    <w:multiLevelType w:val="multilevel"/>
    <w:tmpl w:val="4C854773"/>
    <w:lvl w:ilvl="0" w:tentative="0">
      <w:start w:val="1"/>
      <w:numFmt w:val="bullet"/>
      <w:pStyle w:val="63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3">
    <w:nsid w:val="4D9B7158"/>
    <w:multiLevelType w:val="multilevel"/>
    <w:tmpl w:val="4D9B715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pStyle w:val="640"/>
      <w:lvlText w:val=""/>
      <w:lvlJc w:val="left"/>
      <w:pPr>
        <w:ind w:left="4260" w:hanging="420"/>
      </w:pPr>
      <w:rPr>
        <w:rFonts w:hint="default" w:ascii="Wingdings" w:hAnsi="Wingdings"/>
      </w:rPr>
    </w:lvl>
  </w:abstractNum>
  <w:abstractNum w:abstractNumId="104">
    <w:nsid w:val="4E567B32"/>
    <w:multiLevelType w:val="multilevel"/>
    <w:tmpl w:val="4E567B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4FC617A1"/>
    <w:multiLevelType w:val="multilevel"/>
    <w:tmpl w:val="4FC617A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6">
    <w:nsid w:val="507B34D1"/>
    <w:multiLevelType w:val="multilevel"/>
    <w:tmpl w:val="507B34D1"/>
    <w:lvl w:ilvl="0" w:tentative="0">
      <w:start w:val="1"/>
      <w:numFmt w:val="bullet"/>
      <w:pStyle w:val="56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572"/>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7">
    <w:nsid w:val="520007D8"/>
    <w:multiLevelType w:val="multilevel"/>
    <w:tmpl w:val="520007D8"/>
    <w:lvl w:ilvl="0" w:tentative="0">
      <w:start w:val="6"/>
      <w:numFmt w:val="decimal"/>
      <w:lvlText w:val="%1"/>
      <w:lvlJc w:val="left"/>
      <w:pPr>
        <w:ind w:left="450" w:hanging="450"/>
      </w:pPr>
      <w:rPr>
        <w:rFonts w:hint="default"/>
      </w:rPr>
    </w:lvl>
    <w:lvl w:ilvl="1" w:tentative="0">
      <w:start w:val="1"/>
      <w:numFmt w:val="decimal"/>
      <w:pStyle w:val="395"/>
      <w:lvlText w:val="%1.%2"/>
      <w:lvlJc w:val="left"/>
      <w:pPr>
        <w:ind w:left="1145" w:hanging="720"/>
      </w:pPr>
      <w:rPr>
        <w:rFonts w:hint="default"/>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2355" w:hanging="1080"/>
      </w:pPr>
      <w:rPr>
        <w:rFonts w:hint="default"/>
      </w:rPr>
    </w:lvl>
    <w:lvl w:ilvl="4" w:tentative="0">
      <w:start w:val="1"/>
      <w:numFmt w:val="decimal"/>
      <w:lvlText w:val="%1.%2.%3.%4.%5"/>
      <w:lvlJc w:val="left"/>
      <w:pPr>
        <w:ind w:left="3140" w:hanging="1440"/>
      </w:pPr>
      <w:rPr>
        <w:rFonts w:hint="default"/>
      </w:rPr>
    </w:lvl>
    <w:lvl w:ilvl="5" w:tentative="0">
      <w:start w:val="1"/>
      <w:numFmt w:val="decimal"/>
      <w:lvlText w:val="%1.%2.%3.%4.%5.%6"/>
      <w:lvlJc w:val="left"/>
      <w:pPr>
        <w:ind w:left="3925" w:hanging="1800"/>
      </w:pPr>
      <w:rPr>
        <w:rFonts w:hint="default"/>
      </w:rPr>
    </w:lvl>
    <w:lvl w:ilvl="6" w:tentative="0">
      <w:start w:val="1"/>
      <w:numFmt w:val="decimal"/>
      <w:lvlText w:val="%1.%2.%3.%4.%5.%6.%7"/>
      <w:lvlJc w:val="left"/>
      <w:pPr>
        <w:ind w:left="4710" w:hanging="2160"/>
      </w:pPr>
      <w:rPr>
        <w:rFonts w:hint="default"/>
      </w:rPr>
    </w:lvl>
    <w:lvl w:ilvl="7" w:tentative="0">
      <w:start w:val="1"/>
      <w:numFmt w:val="decimal"/>
      <w:lvlText w:val="%1.%2.%3.%4.%5.%6.%7.%8"/>
      <w:lvlJc w:val="left"/>
      <w:pPr>
        <w:ind w:left="5135" w:hanging="2160"/>
      </w:pPr>
      <w:rPr>
        <w:rFonts w:hint="default"/>
      </w:rPr>
    </w:lvl>
    <w:lvl w:ilvl="8" w:tentative="0">
      <w:start w:val="1"/>
      <w:numFmt w:val="decimal"/>
      <w:lvlText w:val="%1.%2.%3.%4.%5.%6.%7.%8.%9"/>
      <w:lvlJc w:val="left"/>
      <w:pPr>
        <w:ind w:left="5920" w:hanging="2520"/>
      </w:pPr>
      <w:rPr>
        <w:rFonts w:hint="default"/>
      </w:rPr>
    </w:lvl>
  </w:abstractNum>
  <w:abstractNum w:abstractNumId="108">
    <w:nsid w:val="53106556"/>
    <w:multiLevelType w:val="multilevel"/>
    <w:tmpl w:val="53106556"/>
    <w:lvl w:ilvl="0" w:tentative="0">
      <w:start w:val="1"/>
      <w:numFmt w:val="bullet"/>
      <w:pStyle w:val="859"/>
      <w:lvlText w:val=""/>
      <w:lvlJc w:val="left"/>
      <w:pPr>
        <w:tabs>
          <w:tab w:val="left" w:pos="1120"/>
        </w:tabs>
        <w:ind w:left="800" w:hanging="4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9">
    <w:nsid w:val="5560184C"/>
    <w:multiLevelType w:val="multilevel"/>
    <w:tmpl w:val="5560184C"/>
    <w:lvl w:ilvl="0" w:tentative="0">
      <w:start w:val="1"/>
      <w:numFmt w:val="decimal"/>
      <w:pStyle w:val="20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55642983"/>
    <w:multiLevelType w:val="multilevel"/>
    <w:tmpl w:val="55642983"/>
    <w:lvl w:ilvl="0" w:tentative="0">
      <w:start w:val="1"/>
      <w:numFmt w:val="decimal"/>
      <w:lvlText w:val="%1"/>
      <w:lvlJc w:val="left"/>
      <w:pPr>
        <w:ind w:left="375" w:hanging="375"/>
      </w:pPr>
    </w:lvl>
    <w:lvl w:ilvl="1" w:tentative="0">
      <w:start w:val="1"/>
      <w:numFmt w:val="decimal"/>
      <w:lvlText w:val="%1.%2"/>
      <w:lvlJc w:val="left"/>
      <w:pPr>
        <w:ind w:left="720" w:hanging="720"/>
      </w:pPr>
      <w:rPr>
        <w:b/>
      </w:rPr>
    </w:lvl>
    <w:lvl w:ilvl="2" w:tentative="0">
      <w:start w:val="1"/>
      <w:numFmt w:val="decimal"/>
      <w:lvlText w:val="%1.%2.%3"/>
      <w:lvlJc w:val="left"/>
      <w:pPr>
        <w:ind w:left="1145"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11">
    <w:nsid w:val="56110C41"/>
    <w:multiLevelType w:val="multilevel"/>
    <w:tmpl w:val="56110C41"/>
    <w:lvl w:ilvl="0" w:tentative="0">
      <w:start w:val="1"/>
      <w:numFmt w:val="decimal"/>
      <w:pStyle w:val="421"/>
      <w:lvlText w:val="%1"/>
      <w:lvlJc w:val="left"/>
      <w:pPr>
        <w:tabs>
          <w:tab w:val="left" w:pos="432"/>
        </w:tabs>
        <w:ind w:left="432" w:hanging="432"/>
      </w:pPr>
      <w:rPr>
        <w:rFonts w:hint="eastAsia"/>
      </w:rPr>
    </w:lvl>
    <w:lvl w:ilvl="1" w:tentative="0">
      <w:start w:val="1"/>
      <w:numFmt w:val="decimal"/>
      <w:pStyle w:val="422"/>
      <w:lvlText w:val="%1.%2"/>
      <w:lvlJc w:val="left"/>
      <w:pPr>
        <w:tabs>
          <w:tab w:val="left" w:pos="576"/>
        </w:tabs>
        <w:ind w:left="576" w:hanging="576"/>
      </w:pPr>
      <w:rPr>
        <w:rFonts w:hint="eastAsia"/>
      </w:rPr>
    </w:lvl>
    <w:lvl w:ilvl="2" w:tentative="0">
      <w:start w:val="1"/>
      <w:numFmt w:val="decimal"/>
      <w:pStyle w:val="423"/>
      <w:lvlText w:val="%1.%2.%3"/>
      <w:lvlJc w:val="left"/>
      <w:pPr>
        <w:tabs>
          <w:tab w:val="left" w:pos="720"/>
        </w:tabs>
        <w:ind w:left="720" w:hanging="720"/>
      </w:pPr>
      <w:rPr>
        <w:rFonts w:hint="eastAsia"/>
        <w:color w:val="auto"/>
      </w:rPr>
    </w:lvl>
    <w:lvl w:ilvl="3" w:tentative="0">
      <w:start w:val="1"/>
      <w:numFmt w:val="decimal"/>
      <w:pStyle w:val="424"/>
      <w:lvlText w:val="%1.%2.%3.%4"/>
      <w:lvlJc w:val="left"/>
      <w:pPr>
        <w:tabs>
          <w:tab w:val="left" w:pos="431"/>
        </w:tabs>
        <w:ind w:left="431" w:hanging="431"/>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2">
    <w:nsid w:val="579EE718"/>
    <w:multiLevelType w:val="singleLevel"/>
    <w:tmpl w:val="579EE718"/>
    <w:lvl w:ilvl="0" w:tentative="0">
      <w:start w:val="1"/>
      <w:numFmt w:val="decimal"/>
      <w:lvlText w:val="%1."/>
      <w:lvlJc w:val="left"/>
      <w:pPr>
        <w:ind w:left="425" w:hanging="425"/>
      </w:pPr>
      <w:rPr>
        <w:rFonts w:hint="default"/>
      </w:rPr>
    </w:lvl>
  </w:abstractNum>
  <w:abstractNum w:abstractNumId="113">
    <w:nsid w:val="57D37263"/>
    <w:multiLevelType w:val="multilevel"/>
    <w:tmpl w:val="57D37263"/>
    <w:lvl w:ilvl="0" w:tentative="0">
      <w:start w:val="1"/>
      <w:numFmt w:val="bullet"/>
      <w:pStyle w:val="826"/>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14">
    <w:nsid w:val="57FD5307"/>
    <w:multiLevelType w:val="multilevel"/>
    <w:tmpl w:val="57FD5307"/>
    <w:lvl w:ilvl="0" w:tentative="0">
      <w:start w:val="1"/>
      <w:numFmt w:val="bullet"/>
      <w:pStyle w:val="979"/>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58A46621"/>
    <w:multiLevelType w:val="multilevel"/>
    <w:tmpl w:val="58A46621"/>
    <w:lvl w:ilvl="0" w:tentative="0">
      <w:start w:val="1"/>
      <w:numFmt w:val="bullet"/>
      <w:lvlText w:val=""/>
      <w:lvlJc w:val="left"/>
      <w:pPr>
        <w:tabs>
          <w:tab w:val="left" w:pos="1440"/>
        </w:tabs>
        <w:ind w:left="144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pStyle w:val="954"/>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6">
    <w:nsid w:val="5AC216DA"/>
    <w:multiLevelType w:val="multilevel"/>
    <w:tmpl w:val="5AC216DA"/>
    <w:lvl w:ilvl="0" w:tentative="0">
      <w:start w:val="1"/>
      <w:numFmt w:val="decimal"/>
      <w:pStyle w:val="889"/>
      <w:lvlText w:val="%1"/>
      <w:lvlJc w:val="left"/>
      <w:pPr>
        <w:tabs>
          <w:tab w:val="left" w:pos="113"/>
        </w:tabs>
        <w:ind w:left="425" w:hanging="425"/>
      </w:pPr>
      <w:rPr>
        <w:rFonts w:hint="eastAsia"/>
      </w:rPr>
    </w:lvl>
    <w:lvl w:ilvl="1" w:tentative="0">
      <w:start w:val="1"/>
      <w:numFmt w:val="decimal"/>
      <w:pStyle w:val="890"/>
      <w:lvlText w:val="%1.%2"/>
      <w:lvlJc w:val="left"/>
      <w:pPr>
        <w:tabs>
          <w:tab w:val="left" w:pos="227"/>
        </w:tabs>
        <w:ind w:left="567" w:hanging="567"/>
      </w:pPr>
      <w:rPr>
        <w:rFonts w:hint="eastAsia"/>
      </w:rPr>
    </w:lvl>
    <w:lvl w:ilvl="2" w:tentative="0">
      <w:start w:val="1"/>
      <w:numFmt w:val="decimal"/>
      <w:pStyle w:val="891"/>
      <w:lvlText w:val="%1.%2.%3"/>
      <w:lvlJc w:val="left"/>
      <w:pPr>
        <w:tabs>
          <w:tab w:val="left" w:pos="340"/>
        </w:tabs>
        <w:ind w:left="709" w:hanging="709"/>
      </w:pPr>
      <w:rPr>
        <w:rFonts w:hint="eastAsia"/>
      </w:rPr>
    </w:lvl>
    <w:lvl w:ilvl="3" w:tentative="0">
      <w:start w:val="1"/>
      <w:numFmt w:val="decimal"/>
      <w:lvlText w:val="%1.%2.%3.%4"/>
      <w:lvlJc w:val="left"/>
      <w:pPr>
        <w:tabs>
          <w:tab w:val="left" w:pos="454"/>
        </w:tabs>
        <w:ind w:left="851" w:hanging="851"/>
      </w:pPr>
      <w:rPr>
        <w:rFonts w:hint="eastAsia"/>
      </w:rPr>
    </w:lvl>
    <w:lvl w:ilvl="4" w:tentative="0">
      <w:start w:val="1"/>
      <w:numFmt w:val="decimal"/>
      <w:pStyle w:val="884"/>
      <w:lvlText w:val="%1.%2.%3.%4.%5"/>
      <w:lvlJc w:val="left"/>
      <w:pPr>
        <w:tabs>
          <w:tab w:val="left" w:pos="567"/>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7">
    <w:nsid w:val="5B2106C6"/>
    <w:multiLevelType w:val="singleLevel"/>
    <w:tmpl w:val="5B2106C6"/>
    <w:lvl w:ilvl="0" w:tentative="0">
      <w:start w:val="1"/>
      <w:numFmt w:val="decimal"/>
      <w:suff w:val="nothing"/>
      <w:lvlText w:val="%1."/>
      <w:lvlJc w:val="left"/>
    </w:lvl>
  </w:abstractNum>
  <w:abstractNum w:abstractNumId="118">
    <w:nsid w:val="5DC2267A"/>
    <w:multiLevelType w:val="multilevel"/>
    <w:tmpl w:val="5DC2267A"/>
    <w:lvl w:ilvl="0" w:tentative="0">
      <w:start w:val="1"/>
      <w:numFmt w:val="bullet"/>
      <w:lvlText w:val=""/>
      <w:lvlJc w:val="left"/>
      <w:pPr>
        <w:ind w:left="981" w:hanging="420"/>
      </w:pPr>
      <w:rPr>
        <w:rFonts w:hint="default" w:ascii="Wingdings" w:hAnsi="Wingdings"/>
      </w:rPr>
    </w:lvl>
    <w:lvl w:ilvl="1" w:tentative="0">
      <w:start w:val="1"/>
      <w:numFmt w:val="bullet"/>
      <w:lvlText w:val=""/>
      <w:lvlJc w:val="left"/>
      <w:pPr>
        <w:ind w:left="1401" w:hanging="420"/>
      </w:pPr>
      <w:rPr>
        <w:rFonts w:hint="default" w:ascii="Wingdings" w:hAnsi="Wingdings"/>
      </w:rPr>
    </w:lvl>
    <w:lvl w:ilvl="2" w:tentative="0">
      <w:start w:val="1"/>
      <w:numFmt w:val="bullet"/>
      <w:lvlText w:val=""/>
      <w:lvlJc w:val="left"/>
      <w:pPr>
        <w:ind w:left="1821" w:hanging="420"/>
      </w:pPr>
      <w:rPr>
        <w:rFonts w:hint="default" w:ascii="Wingdings" w:hAnsi="Wingdings"/>
      </w:rPr>
    </w:lvl>
    <w:lvl w:ilvl="3" w:tentative="0">
      <w:start w:val="1"/>
      <w:numFmt w:val="bullet"/>
      <w:lvlText w:val=""/>
      <w:lvlJc w:val="left"/>
      <w:pPr>
        <w:ind w:left="2241" w:hanging="420"/>
      </w:pPr>
      <w:rPr>
        <w:rFonts w:hint="default" w:ascii="Wingdings" w:hAnsi="Wingdings"/>
      </w:rPr>
    </w:lvl>
    <w:lvl w:ilvl="4" w:tentative="0">
      <w:start w:val="1"/>
      <w:numFmt w:val="bullet"/>
      <w:lvlText w:val=""/>
      <w:lvlJc w:val="left"/>
      <w:pPr>
        <w:ind w:left="2661" w:hanging="420"/>
      </w:pPr>
      <w:rPr>
        <w:rFonts w:hint="default" w:ascii="Wingdings" w:hAnsi="Wingdings"/>
      </w:rPr>
    </w:lvl>
    <w:lvl w:ilvl="5" w:tentative="0">
      <w:start w:val="1"/>
      <w:numFmt w:val="bullet"/>
      <w:lvlText w:val=""/>
      <w:lvlJc w:val="left"/>
      <w:pPr>
        <w:ind w:left="3081" w:hanging="420"/>
      </w:pPr>
      <w:rPr>
        <w:rFonts w:hint="default" w:ascii="Wingdings" w:hAnsi="Wingdings"/>
      </w:rPr>
    </w:lvl>
    <w:lvl w:ilvl="6" w:tentative="0">
      <w:start w:val="1"/>
      <w:numFmt w:val="bullet"/>
      <w:lvlText w:val=""/>
      <w:lvlJc w:val="left"/>
      <w:pPr>
        <w:ind w:left="3501" w:hanging="420"/>
      </w:pPr>
      <w:rPr>
        <w:rFonts w:hint="default" w:ascii="Wingdings" w:hAnsi="Wingdings"/>
      </w:rPr>
    </w:lvl>
    <w:lvl w:ilvl="7" w:tentative="0">
      <w:start w:val="1"/>
      <w:numFmt w:val="bullet"/>
      <w:lvlText w:val=""/>
      <w:lvlJc w:val="left"/>
      <w:pPr>
        <w:ind w:left="3921" w:hanging="420"/>
      </w:pPr>
      <w:rPr>
        <w:rFonts w:hint="default" w:ascii="Wingdings" w:hAnsi="Wingdings"/>
      </w:rPr>
    </w:lvl>
    <w:lvl w:ilvl="8" w:tentative="0">
      <w:start w:val="1"/>
      <w:numFmt w:val="bullet"/>
      <w:lvlText w:val=""/>
      <w:lvlJc w:val="left"/>
      <w:pPr>
        <w:ind w:left="4341" w:hanging="420"/>
      </w:pPr>
      <w:rPr>
        <w:rFonts w:hint="default" w:ascii="Wingdings" w:hAnsi="Wingdings"/>
      </w:rPr>
    </w:lvl>
  </w:abstractNum>
  <w:abstractNum w:abstractNumId="119">
    <w:nsid w:val="5FFB5819"/>
    <w:multiLevelType w:val="multilevel"/>
    <w:tmpl w:val="5FFB5819"/>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0">
    <w:nsid w:val="60283219"/>
    <w:multiLevelType w:val="multilevel"/>
    <w:tmpl w:val="6028321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1">
    <w:nsid w:val="623D153C"/>
    <w:multiLevelType w:val="multilevel"/>
    <w:tmpl w:val="623D153C"/>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122">
    <w:nsid w:val="625F2F2D"/>
    <w:multiLevelType w:val="multilevel"/>
    <w:tmpl w:val="625F2F2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3">
    <w:nsid w:val="645D019A"/>
    <w:multiLevelType w:val="multilevel"/>
    <w:tmpl w:val="645D019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4">
    <w:nsid w:val="6512211E"/>
    <w:multiLevelType w:val="multilevel"/>
    <w:tmpl w:val="6512211E"/>
    <w:lvl w:ilvl="0" w:tentative="0">
      <w:start w:val="1"/>
      <w:numFmt w:val="bullet"/>
      <w:pStyle w:val="655"/>
      <w:lvlText w:val=""/>
      <w:lvlJc w:val="left"/>
      <w:pPr>
        <w:ind w:left="900" w:hanging="420"/>
      </w:pPr>
      <w:rPr>
        <w:rFonts w:hint="default" w:ascii="Wingdings" w:hAnsi="Wingdings"/>
      </w:rPr>
    </w:lvl>
    <w:lvl w:ilvl="1" w:tentative="0">
      <w:start w:val="1"/>
      <w:numFmt w:val="bullet"/>
      <w:pStyle w:val="592"/>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5">
    <w:nsid w:val="65623C43"/>
    <w:multiLevelType w:val="multilevel"/>
    <w:tmpl w:val="65623C43"/>
    <w:lvl w:ilvl="0" w:tentative="0">
      <w:start w:val="1"/>
      <w:numFmt w:val="lowerLetter"/>
      <w:lvlText w:val="%1)"/>
      <w:lvlJc w:val="left"/>
      <w:pPr>
        <w:ind w:left="1260" w:hanging="420"/>
      </w:pPr>
    </w:lvl>
    <w:lvl w:ilvl="1" w:tentative="0">
      <w:start w:val="1"/>
      <w:numFmt w:val="lowerLetter"/>
      <w:lvlText w:val="%2)"/>
      <w:lvlJc w:val="left"/>
      <w:pPr>
        <w:ind w:left="1680" w:hanging="420"/>
      </w:pPr>
      <w:rPr>
        <w:rFonts w:hint="eastAsia"/>
      </w:rPr>
    </w:lvl>
    <w:lvl w:ilvl="2" w:tentative="0">
      <w:start w:val="1"/>
      <w:numFmt w:val="decimal"/>
      <w:lvlText w:val="%3）"/>
      <w:lvlJc w:val="left"/>
      <w:pPr>
        <w:ind w:left="2145" w:hanging="465"/>
      </w:pPr>
      <w:rPr>
        <w:rFonts w:hint="default"/>
      </w:r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6">
    <w:nsid w:val="65E71878"/>
    <w:multiLevelType w:val="multilevel"/>
    <w:tmpl w:val="65E71878"/>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7">
    <w:nsid w:val="671A233D"/>
    <w:multiLevelType w:val="multilevel"/>
    <w:tmpl w:val="671A233D"/>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8">
    <w:nsid w:val="67353757"/>
    <w:multiLevelType w:val="multilevel"/>
    <w:tmpl w:val="67353757"/>
    <w:lvl w:ilvl="0" w:tentative="0">
      <w:start w:val="1"/>
      <w:numFmt w:val="chineseCountingThousand"/>
      <w:suff w:val="space"/>
      <w:lvlText w:val="第%1章"/>
      <w:lvlJc w:val="left"/>
      <w:pPr>
        <w:ind w:left="432" w:hanging="432"/>
      </w:pPr>
      <w:rPr>
        <w:rFonts w:hint="eastAsia"/>
      </w:rPr>
    </w:lvl>
    <w:lvl w:ilvl="1" w:tentative="0">
      <w:start w:val="1"/>
      <w:numFmt w:val="decimal"/>
      <w:isLgl/>
      <w:suff w:val="space"/>
      <w:lvlText w:val="%1.%2"/>
      <w:lvlJc w:val="left"/>
      <w:pPr>
        <w:ind w:left="3412" w:hanging="576"/>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suff w:val="space"/>
      <w:lvlText w:val="%1.%2.%3"/>
      <w:lvlJc w:val="left"/>
      <w:pPr>
        <w:ind w:left="737" w:hanging="737"/>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suff w:val="space"/>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isLgl/>
      <w:suff w:val="space"/>
      <w:lvlText w:val="%1.%2.%3.%4.%5"/>
      <w:lvlJc w:val="left"/>
      <w:pPr>
        <w:ind w:left="1008" w:hanging="1008"/>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abstractNum w:abstractNumId="129">
    <w:nsid w:val="679A55A4"/>
    <w:multiLevelType w:val="multilevel"/>
    <w:tmpl w:val="679A55A4"/>
    <w:lvl w:ilvl="0" w:tentative="0">
      <w:start w:val="1"/>
      <w:numFmt w:val="decimal"/>
      <w:pStyle w:val="862"/>
      <w:lvlText w:val="%1"/>
      <w:lvlJc w:val="left"/>
      <w:pPr>
        <w:tabs>
          <w:tab w:val="left" w:pos="425"/>
        </w:tabs>
        <w:ind w:left="425" w:hanging="425"/>
      </w:pPr>
      <w:rPr>
        <w:rFonts w:hint="eastAsia"/>
        <w:b/>
        <w:sz w:val="44"/>
        <w:szCs w:val="44"/>
      </w:rPr>
    </w:lvl>
    <w:lvl w:ilvl="1" w:tentative="0">
      <w:start w:val="1"/>
      <w:numFmt w:val="decimal"/>
      <w:lvlText w:val="%1.%2"/>
      <w:lvlJc w:val="left"/>
      <w:pPr>
        <w:tabs>
          <w:tab w:val="left" w:pos="720"/>
        </w:tabs>
        <w:ind w:left="0" w:firstLine="0"/>
      </w:pPr>
      <w:rPr>
        <w:rFonts w:hint="eastAsia"/>
        <w:sz w:val="28"/>
        <w:szCs w:val="28"/>
      </w:rPr>
    </w:lvl>
    <w:lvl w:ilvl="2" w:tentative="0">
      <w:start w:val="1"/>
      <w:numFmt w:val="decimal"/>
      <w:lvlText w:val="%1.%2.%3"/>
      <w:lvlJc w:val="left"/>
      <w:pPr>
        <w:tabs>
          <w:tab w:val="left" w:pos="720"/>
        </w:tabs>
        <w:ind w:left="567" w:hanging="56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0">
    <w:nsid w:val="6B3691F2"/>
    <w:multiLevelType w:val="singleLevel"/>
    <w:tmpl w:val="6B3691F2"/>
    <w:lvl w:ilvl="0" w:tentative="0">
      <w:start w:val="1"/>
      <w:numFmt w:val="decimal"/>
      <w:lvlText w:val="%1."/>
      <w:lvlJc w:val="left"/>
      <w:pPr>
        <w:ind w:left="425" w:hanging="425"/>
      </w:pPr>
      <w:rPr>
        <w:rFonts w:hint="default"/>
      </w:rPr>
    </w:lvl>
  </w:abstractNum>
  <w:abstractNum w:abstractNumId="131">
    <w:nsid w:val="6D581EB9"/>
    <w:multiLevelType w:val="multilevel"/>
    <w:tmpl w:val="6D581EB9"/>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700" w:hanging="720"/>
      </w:pPr>
      <w:rPr>
        <w:rFonts w:hint="eastAsia" w:ascii="黑体" w:hAnsi="黑体" w:eastAsia="黑体"/>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2">
    <w:nsid w:val="6D6E70FD"/>
    <w:multiLevelType w:val="multilevel"/>
    <w:tmpl w:val="6D6E70F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3">
    <w:nsid w:val="6EB4960E"/>
    <w:multiLevelType w:val="singleLevel"/>
    <w:tmpl w:val="6EB4960E"/>
    <w:lvl w:ilvl="0" w:tentative="0">
      <w:start w:val="1"/>
      <w:numFmt w:val="decimal"/>
      <w:lvlText w:val="(%1)"/>
      <w:lvlJc w:val="left"/>
      <w:pPr>
        <w:ind w:left="425" w:hanging="425"/>
      </w:pPr>
      <w:rPr>
        <w:rFonts w:hint="default"/>
      </w:rPr>
    </w:lvl>
  </w:abstractNum>
  <w:abstractNum w:abstractNumId="134">
    <w:nsid w:val="6F2F3C8D"/>
    <w:multiLevelType w:val="multilevel"/>
    <w:tmpl w:val="6F2F3C8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5">
    <w:nsid w:val="6F696BF0"/>
    <w:multiLevelType w:val="multilevel"/>
    <w:tmpl w:val="6F696BF0"/>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decimal"/>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6">
    <w:nsid w:val="6F956AB1"/>
    <w:multiLevelType w:val="multilevel"/>
    <w:tmpl w:val="6F956AB1"/>
    <w:lvl w:ilvl="0" w:tentative="0">
      <w:start w:val="1"/>
      <w:numFmt w:val="decimal"/>
      <w:lvlText w:val="%1)"/>
      <w:lvlJc w:val="left"/>
      <w:pPr>
        <w:ind w:left="980" w:hanging="420"/>
      </w:pPr>
    </w:lvl>
    <w:lvl w:ilvl="1" w:tentative="0">
      <w:start w:val="1"/>
      <w:numFmt w:val="decimal"/>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7">
    <w:nsid w:val="703270A6"/>
    <w:multiLevelType w:val="multilevel"/>
    <w:tmpl w:val="703270A6"/>
    <w:lvl w:ilvl="0" w:tentative="0">
      <w:start w:val="1"/>
      <w:numFmt w:val="lowerLetter"/>
      <w:pStyle w:val="10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8">
    <w:nsid w:val="710937C7"/>
    <w:multiLevelType w:val="multilevel"/>
    <w:tmpl w:val="710937C7"/>
    <w:lvl w:ilvl="0" w:tentative="0">
      <w:start w:val="1"/>
      <w:numFmt w:val="bullet"/>
      <w:pStyle w:val="727"/>
      <w:lvlText w:val=""/>
      <w:lvlJc w:val="left"/>
      <w:pPr>
        <w:tabs>
          <w:tab w:val="left" w:pos="984"/>
        </w:tabs>
        <w:ind w:left="984" w:hanging="360"/>
      </w:pPr>
      <w:rPr>
        <w:rFonts w:hint="default" w:ascii="Symbol" w:hAnsi="Symbol"/>
        <w:color w:val="auto"/>
        <w:sz w:val="16"/>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9">
    <w:nsid w:val="72740ECF"/>
    <w:multiLevelType w:val="multilevel"/>
    <w:tmpl w:val="72740ECF"/>
    <w:lvl w:ilvl="0" w:tentative="0">
      <w:start w:val="1"/>
      <w:numFmt w:val="decimal"/>
      <w:pStyle w:val="1193"/>
      <w:lvlText w:val="%1)"/>
      <w:lvlJc w:val="left"/>
      <w:pPr>
        <w:ind w:left="1050"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0">
    <w:nsid w:val="734A230D"/>
    <w:multiLevelType w:val="multilevel"/>
    <w:tmpl w:val="734A230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1">
    <w:nsid w:val="760C7912"/>
    <w:multiLevelType w:val="multilevel"/>
    <w:tmpl w:val="760C7912"/>
    <w:lvl w:ilvl="0" w:tentative="0">
      <w:start w:val="1"/>
      <w:numFmt w:val="decimal"/>
      <w:pStyle w:val="1106"/>
      <w:lvlText w:val="%1"/>
      <w:lvlJc w:val="left"/>
      <w:pPr>
        <w:ind w:left="432" w:hanging="432"/>
      </w:pPr>
      <w:rPr>
        <w:rFonts w:hint="eastAsia"/>
      </w:rPr>
    </w:lvl>
    <w:lvl w:ilvl="1" w:tentative="0">
      <w:start w:val="1"/>
      <w:numFmt w:val="decimal"/>
      <w:pStyle w:val="1107"/>
      <w:lvlText w:val="%1.%2"/>
      <w:lvlJc w:val="left"/>
      <w:pPr>
        <w:ind w:left="576" w:hanging="576"/>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108"/>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1109"/>
      <w:lvlText w:val="%1.%2.%3.%4"/>
      <w:lvlJc w:val="left"/>
      <w:pPr>
        <w:ind w:left="864" w:hanging="864"/>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1110"/>
      <w:lvlText w:val="%1.%2.%3.%4.%5"/>
      <w:lvlJc w:val="left"/>
      <w:pPr>
        <w:ind w:left="1008" w:hanging="1008"/>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pStyle w:val="1112"/>
      <w:lvlText w:val="%1.%2.%3.%4.%5.%6"/>
      <w:lvlJc w:val="left"/>
      <w:pPr>
        <w:ind w:left="1152" w:hanging="1152"/>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pStyle w:val="1111"/>
      <w:lvlText w:val="%1.%2.%3.%4.%5.%6.%7"/>
      <w:lvlJc w:val="left"/>
      <w:pPr>
        <w:ind w:left="1296" w:hanging="1296"/>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7" w:tentative="0">
      <w:start w:val="1"/>
      <w:numFmt w:val="decimal"/>
      <w:pStyle w:val="1113"/>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2">
    <w:nsid w:val="76671E93"/>
    <w:multiLevelType w:val="multilevel"/>
    <w:tmpl w:val="76671E93"/>
    <w:lvl w:ilvl="0" w:tentative="0">
      <w:start w:val="1"/>
      <w:numFmt w:val="bullet"/>
      <w:pStyle w:val="652"/>
      <w:lvlText w:val=""/>
      <w:lvlJc w:val="left"/>
      <w:pPr>
        <w:ind w:left="900" w:hanging="420"/>
      </w:pPr>
      <w:rPr>
        <w:rFonts w:hint="default" w:ascii="Wingdings" w:hAnsi="Wingdings"/>
      </w:rPr>
    </w:lvl>
    <w:lvl w:ilvl="1" w:tentative="0">
      <w:start w:val="1"/>
      <w:numFmt w:val="bullet"/>
      <w:pStyle w:val="685"/>
      <w:lvlText w:val=""/>
      <w:lvlJc w:val="left"/>
      <w:pPr>
        <w:ind w:left="1320" w:hanging="420"/>
      </w:pPr>
      <w:rPr>
        <w:rFonts w:hint="default" w:ascii="Wingdings" w:hAnsi="Wingdings"/>
      </w:rPr>
    </w:lvl>
    <w:lvl w:ilvl="2" w:tentative="0">
      <w:start w:val="1"/>
      <w:numFmt w:val="bullet"/>
      <w:pStyle w:val="514"/>
      <w:lvlText w:val=""/>
      <w:lvlJc w:val="left"/>
      <w:pPr>
        <w:ind w:left="1740" w:hanging="420"/>
      </w:pPr>
      <w:rPr>
        <w:rFonts w:hint="default" w:ascii="Wingdings" w:hAnsi="Wingdings"/>
      </w:rPr>
    </w:lvl>
    <w:lvl w:ilvl="3" w:tentative="0">
      <w:start w:val="1"/>
      <w:numFmt w:val="bullet"/>
      <w:pStyle w:val="683"/>
      <w:lvlText w:val=""/>
      <w:lvlJc w:val="left"/>
      <w:pPr>
        <w:ind w:left="2160" w:hanging="420"/>
      </w:pPr>
      <w:rPr>
        <w:rFonts w:hint="default" w:ascii="Wingdings" w:hAnsi="Wingdings"/>
      </w:rPr>
    </w:lvl>
    <w:lvl w:ilvl="4" w:tentative="0">
      <w:start w:val="1"/>
      <w:numFmt w:val="bullet"/>
      <w:pStyle w:val="689"/>
      <w:lvlText w:val=""/>
      <w:lvlJc w:val="left"/>
      <w:pPr>
        <w:ind w:left="2580" w:hanging="420"/>
      </w:pPr>
      <w:rPr>
        <w:rFonts w:hint="default" w:ascii="Wingdings" w:hAnsi="Wingdings"/>
      </w:rPr>
    </w:lvl>
    <w:lvl w:ilvl="5" w:tentative="0">
      <w:start w:val="1"/>
      <w:numFmt w:val="bullet"/>
      <w:pStyle w:val="644"/>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3">
    <w:nsid w:val="787032B5"/>
    <w:multiLevelType w:val="multilevel"/>
    <w:tmpl w:val="787032B5"/>
    <w:lvl w:ilvl="0" w:tentative="0">
      <w:start w:val="1"/>
      <w:numFmt w:val="decimal"/>
      <w:lvlText w:val="%1)"/>
      <w:lvlJc w:val="left"/>
      <w:pPr>
        <w:ind w:left="630" w:hanging="420"/>
      </w:pPr>
    </w:lvl>
    <w:lvl w:ilvl="1" w:tentative="0">
      <w:start w:val="1"/>
      <w:numFmt w:val="decimal"/>
      <w:lvlText w:val="(%2)"/>
      <w:lvlJc w:val="left"/>
      <w:pPr>
        <w:ind w:left="1350" w:hanging="720"/>
      </w:pPr>
      <w:rPr>
        <w:rFonts w:hint="default"/>
      </w:rPr>
    </w:lvl>
    <w:lvl w:ilvl="2" w:tentative="0">
      <w:start w:val="1"/>
      <w:numFmt w:val="decimal"/>
      <w:lvlText w:val="（%3）"/>
      <w:lvlJc w:val="left"/>
      <w:pPr>
        <w:ind w:left="2130" w:hanging="1080"/>
      </w:pPr>
      <w:rPr>
        <w:rFonts w:hint="default"/>
      </w:r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4">
    <w:nsid w:val="792C7032"/>
    <w:multiLevelType w:val="multilevel"/>
    <w:tmpl w:val="792C7032"/>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45">
    <w:nsid w:val="79AC077B"/>
    <w:multiLevelType w:val="multilevel"/>
    <w:tmpl w:val="79AC077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6">
    <w:nsid w:val="7A876AF4"/>
    <w:multiLevelType w:val="multilevel"/>
    <w:tmpl w:val="7A876AF4"/>
    <w:lvl w:ilvl="0" w:tentative="0">
      <w:start w:val="1"/>
      <w:numFmt w:val="lowerLetter"/>
      <w:lvlText w:val="%1)"/>
      <w:lvlJc w:val="left"/>
      <w:pPr>
        <w:ind w:left="980" w:hanging="420"/>
      </w:pPr>
    </w:lvl>
    <w:lvl w:ilvl="1" w:tentative="0">
      <w:start w:val="1"/>
      <w:numFmt w:val="lowerLetter"/>
      <w:lvlText w:val="%2)"/>
      <w:lvlJc w:val="left"/>
      <w:pPr>
        <w:ind w:left="1400" w:hanging="420"/>
      </w:pPr>
    </w:lvl>
    <w:lvl w:ilvl="2" w:tentative="0">
      <w:start w:val="1"/>
      <w:numFmt w:val="lowerLetter"/>
      <w:lvlText w:val="%3)"/>
      <w:lvlJc w:val="lef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7">
    <w:nsid w:val="7BBE78F0"/>
    <w:multiLevelType w:val="multilevel"/>
    <w:tmpl w:val="7BBE78F0"/>
    <w:lvl w:ilvl="0" w:tentative="0">
      <w:start w:val="1"/>
      <w:numFmt w:val="upperLetter"/>
      <w:pStyle w:val="275"/>
      <w:lvlText w:val="附录%1"/>
      <w:lvlJc w:val="left"/>
      <w:pPr>
        <w:tabs>
          <w:tab w:val="left" w:pos="1304"/>
        </w:tabs>
        <w:ind w:left="425" w:hanging="425"/>
      </w:pPr>
      <w:rPr>
        <w:rFonts w:hint="eastAsia"/>
      </w:rPr>
    </w:lvl>
    <w:lvl w:ilvl="1" w:tentative="0">
      <w:start w:val="1"/>
      <w:numFmt w:val="decimal"/>
      <w:pStyle w:val="276"/>
      <w:lvlText w:val="%1.%2"/>
      <w:lvlJc w:val="left"/>
      <w:pPr>
        <w:tabs>
          <w:tab w:val="left" w:pos="624"/>
        </w:tabs>
        <w:ind w:left="425" w:hanging="425"/>
      </w:pPr>
      <w:rPr>
        <w:rFonts w:hint="eastAsia"/>
      </w:rPr>
    </w:lvl>
    <w:lvl w:ilvl="2" w:tentative="0">
      <w:start w:val="1"/>
      <w:numFmt w:val="decimal"/>
      <w:pStyle w:val="277"/>
      <w:lvlText w:val="%1.%2.%3"/>
      <w:lvlJc w:val="left"/>
      <w:pPr>
        <w:tabs>
          <w:tab w:val="left" w:pos="851"/>
        </w:tabs>
        <w:ind w:left="425" w:hanging="425"/>
      </w:pPr>
      <w:rPr>
        <w:rFonts w:hint="eastAsia"/>
      </w:rPr>
    </w:lvl>
    <w:lvl w:ilvl="3" w:tentative="0">
      <w:start w:val="1"/>
      <w:numFmt w:val="decimal"/>
      <w:pStyle w:val="278"/>
      <w:lvlText w:val="%1.%2.%3.%4"/>
      <w:lvlJc w:val="left"/>
      <w:pPr>
        <w:tabs>
          <w:tab w:val="left" w:pos="1134"/>
        </w:tabs>
        <w:ind w:left="1361" w:hanging="1361"/>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8">
    <w:nsid w:val="7C730889"/>
    <w:multiLevelType w:val="multilevel"/>
    <w:tmpl w:val="7C730889"/>
    <w:lvl w:ilvl="0" w:tentative="0">
      <w:start w:val="1"/>
      <w:numFmt w:val="decimal"/>
      <w:pStyle w:val="1130"/>
      <w:lvlText w:val="%1)"/>
      <w:lvlJc w:val="left"/>
      <w:pPr>
        <w:tabs>
          <w:tab w:val="left" w:pos="5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9">
    <w:nsid w:val="7CFF0E99"/>
    <w:multiLevelType w:val="multilevel"/>
    <w:tmpl w:val="7CFF0E99"/>
    <w:lvl w:ilvl="0" w:tentative="0">
      <w:start w:val="1"/>
      <w:numFmt w:val="bullet"/>
      <w:lvlText w:val=""/>
      <w:lvlJc w:val="left"/>
      <w:pPr>
        <w:ind w:left="960" w:hanging="480"/>
      </w:pPr>
      <w:rPr>
        <w:rFonts w:hint="default" w:ascii="Wingdings" w:hAnsi="Wingdings"/>
      </w:r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150">
    <w:nsid w:val="7D79607D"/>
    <w:multiLevelType w:val="multilevel"/>
    <w:tmpl w:val="7D79607D"/>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1">
    <w:nsid w:val="7E4D36E4"/>
    <w:multiLevelType w:val="multilevel"/>
    <w:tmpl w:val="7E4D36E4"/>
    <w:lvl w:ilvl="0" w:tentative="0">
      <w:start w:val="1"/>
      <w:numFmt w:val="bullet"/>
      <w:lvlText w:val=""/>
      <w:lvlJc w:val="left"/>
      <w:pPr>
        <w:tabs>
          <w:tab w:val="left" w:pos="660"/>
        </w:tabs>
        <w:ind w:left="660" w:hanging="420"/>
      </w:pPr>
      <w:rPr>
        <w:rFonts w:hint="default" w:ascii="Wingdings" w:hAnsi="Wingdings"/>
      </w:rPr>
    </w:lvl>
    <w:lvl w:ilvl="1" w:tentative="0">
      <w:start w:val="1"/>
      <w:numFmt w:val="lowerLetter"/>
      <w:lvlText w:val="%2)"/>
      <w:lvlJc w:val="left"/>
      <w:pPr>
        <w:tabs>
          <w:tab w:val="left" w:pos="655"/>
        </w:tabs>
        <w:ind w:left="655" w:hanging="420"/>
      </w:pPr>
    </w:lvl>
    <w:lvl w:ilvl="2" w:tentative="0">
      <w:start w:val="1"/>
      <w:numFmt w:val="lowerRoman"/>
      <w:lvlText w:val="%3."/>
      <w:lvlJc w:val="right"/>
      <w:pPr>
        <w:tabs>
          <w:tab w:val="left" w:pos="1075"/>
        </w:tabs>
        <w:ind w:left="1075" w:hanging="420"/>
      </w:pPr>
    </w:lvl>
    <w:lvl w:ilvl="3" w:tentative="0">
      <w:start w:val="1"/>
      <w:numFmt w:val="decimal"/>
      <w:lvlText w:val="%4."/>
      <w:lvlJc w:val="left"/>
      <w:pPr>
        <w:tabs>
          <w:tab w:val="left" w:pos="1495"/>
        </w:tabs>
        <w:ind w:left="1495" w:hanging="420"/>
      </w:pPr>
    </w:lvl>
    <w:lvl w:ilvl="4" w:tentative="0">
      <w:start w:val="1"/>
      <w:numFmt w:val="lowerLetter"/>
      <w:lvlText w:val="%5)"/>
      <w:lvlJc w:val="left"/>
      <w:pPr>
        <w:tabs>
          <w:tab w:val="left" w:pos="1915"/>
        </w:tabs>
        <w:ind w:left="1915" w:hanging="420"/>
      </w:pPr>
    </w:lvl>
    <w:lvl w:ilvl="5" w:tentative="0">
      <w:start w:val="1"/>
      <w:numFmt w:val="lowerRoman"/>
      <w:lvlText w:val="%6."/>
      <w:lvlJc w:val="right"/>
      <w:pPr>
        <w:tabs>
          <w:tab w:val="left" w:pos="2335"/>
        </w:tabs>
        <w:ind w:left="2335" w:hanging="420"/>
      </w:pPr>
    </w:lvl>
    <w:lvl w:ilvl="6" w:tentative="0">
      <w:start w:val="1"/>
      <w:numFmt w:val="decimal"/>
      <w:lvlText w:val="%7."/>
      <w:lvlJc w:val="left"/>
      <w:pPr>
        <w:tabs>
          <w:tab w:val="left" w:pos="2755"/>
        </w:tabs>
        <w:ind w:left="2755" w:hanging="420"/>
      </w:pPr>
    </w:lvl>
    <w:lvl w:ilvl="7" w:tentative="0">
      <w:start w:val="1"/>
      <w:numFmt w:val="lowerLetter"/>
      <w:lvlText w:val="%8)"/>
      <w:lvlJc w:val="left"/>
      <w:pPr>
        <w:tabs>
          <w:tab w:val="left" w:pos="3175"/>
        </w:tabs>
        <w:ind w:left="3175" w:hanging="420"/>
      </w:pPr>
    </w:lvl>
    <w:lvl w:ilvl="8" w:tentative="0">
      <w:start w:val="1"/>
      <w:numFmt w:val="lowerRoman"/>
      <w:lvlText w:val="%9."/>
      <w:lvlJc w:val="right"/>
      <w:pPr>
        <w:tabs>
          <w:tab w:val="left" w:pos="3595"/>
        </w:tabs>
        <w:ind w:left="3595" w:hanging="420"/>
      </w:pPr>
    </w:lvl>
  </w:abstractNum>
  <w:num w:numId="1">
    <w:abstractNumId w:val="77"/>
  </w:num>
  <w:num w:numId="2">
    <w:abstractNumId w:val="18"/>
  </w:num>
  <w:num w:numId="3">
    <w:abstractNumId w:val="23"/>
  </w:num>
  <w:num w:numId="4">
    <w:abstractNumId w:val="24"/>
  </w:num>
  <w:num w:numId="5">
    <w:abstractNumId w:val="21"/>
  </w:num>
  <w:num w:numId="6">
    <w:abstractNumId w:val="17"/>
  </w:num>
  <w:num w:numId="7">
    <w:abstractNumId w:val="22"/>
  </w:num>
  <w:num w:numId="8">
    <w:abstractNumId w:val="19"/>
  </w:num>
  <w:num w:numId="9">
    <w:abstractNumId w:val="16"/>
  </w:num>
  <w:num w:numId="10">
    <w:abstractNumId w:val="15"/>
  </w:num>
  <w:num w:numId="11">
    <w:abstractNumId w:val="109"/>
  </w:num>
  <w:num w:numId="1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6"/>
  </w:num>
  <w:num w:numId="15">
    <w:abstractNumId w:val="147"/>
  </w:num>
  <w:num w:numId="16">
    <w:abstractNumId w:val="80"/>
  </w:num>
  <w:num w:numId="17">
    <w:abstractNumId w:val="41"/>
  </w:num>
  <w:num w:numId="18">
    <w:abstractNumId w:val="64"/>
  </w:num>
  <w:num w:numId="19">
    <w:abstractNumId w:val="59"/>
  </w:num>
  <w:num w:numId="20">
    <w:abstractNumId w:val="69"/>
  </w:num>
  <w:num w:numId="21">
    <w:abstractNumId w:val="107"/>
  </w:num>
  <w:num w:numId="22">
    <w:abstractNumId w:val="49"/>
  </w:num>
  <w:num w:numId="23">
    <w:abstractNumId w:val="111"/>
  </w:num>
  <w:num w:numId="24">
    <w:abstractNumId w:val="53"/>
  </w:num>
  <w:num w:numId="25">
    <w:abstractNumId w:val="142"/>
  </w:num>
  <w:num w:numId="26">
    <w:abstractNumId w:val="106"/>
  </w:num>
  <w:num w:numId="27">
    <w:abstractNumId w:val="124"/>
  </w:num>
  <w:num w:numId="28">
    <w:abstractNumId w:val="29"/>
  </w:num>
  <w:num w:numId="29">
    <w:abstractNumId w:val="102"/>
  </w:num>
  <w:num w:numId="30">
    <w:abstractNumId w:val="67"/>
  </w:num>
  <w:num w:numId="31">
    <w:abstractNumId w:val="103"/>
  </w:num>
  <w:num w:numId="32">
    <w:abstractNumId w:val="30"/>
  </w:num>
  <w:num w:numId="33">
    <w:abstractNumId w:val="138"/>
  </w:num>
  <w:num w:numId="34">
    <w:abstractNumId w:val="82"/>
  </w:num>
  <w:num w:numId="35">
    <w:abstractNumId w:val="100"/>
  </w:num>
  <w:num w:numId="36">
    <w:abstractNumId w:val="45"/>
  </w:num>
  <w:num w:numId="37">
    <w:abstractNumId w:val="113"/>
  </w:num>
  <w:num w:numId="38">
    <w:abstractNumId w:val="26"/>
  </w:num>
  <w:num w:numId="39">
    <w:abstractNumId w:val="70"/>
  </w:num>
  <w:num w:numId="40">
    <w:abstractNumId w:val="108"/>
  </w:num>
  <w:num w:numId="41">
    <w:abstractNumId w:val="129"/>
  </w:num>
  <w:num w:numId="42">
    <w:abstractNumId w:val="91"/>
  </w:num>
  <w:num w:numId="43">
    <w:abstractNumId w:val="85"/>
  </w:num>
  <w:num w:numId="44">
    <w:abstractNumId w:val="116"/>
  </w:num>
  <w:num w:numId="45">
    <w:abstractNumId w:val="89"/>
  </w:num>
  <w:num w:numId="46">
    <w:abstractNumId w:val="115"/>
  </w:num>
  <w:num w:numId="47">
    <w:abstractNumId w:val="93"/>
  </w:num>
  <w:num w:numId="48">
    <w:abstractNumId w:val="114"/>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98"/>
  </w:num>
  <w:num w:numId="55">
    <w:abstractNumId w:val="141"/>
  </w:num>
  <w:num w:numId="56">
    <w:abstractNumId w:val="84"/>
  </w:num>
  <w:num w:numId="57">
    <w:abstractNumId w:val="148"/>
  </w:num>
  <w:num w:numId="58">
    <w:abstractNumId w:val="27"/>
  </w:num>
  <w:num w:numId="59">
    <w:abstractNumId w:val="76"/>
  </w:num>
  <w:num w:numId="60">
    <w:abstractNumId w:val="54"/>
  </w:num>
  <w:num w:numId="61">
    <w:abstractNumId w:val="40"/>
  </w:num>
  <w:num w:numId="62">
    <w:abstractNumId w:val="37"/>
  </w:num>
  <w:num w:numId="63">
    <w:abstractNumId w:val="8"/>
  </w:num>
  <w:num w:numId="64">
    <w:abstractNumId w:val="13"/>
  </w:num>
  <w:num w:numId="65">
    <w:abstractNumId w:val="139"/>
  </w:num>
  <w:num w:numId="66">
    <w:abstractNumId w:val="20"/>
  </w:num>
  <w:num w:numId="67">
    <w:abstractNumId w:val="68"/>
  </w:num>
  <w:num w:numId="68">
    <w:abstractNumId w:val="47"/>
  </w:num>
  <w:num w:numId="69">
    <w:abstractNumId w:val="128"/>
  </w:num>
  <w:num w:numId="70">
    <w:abstractNumId w:val="79"/>
  </w:num>
  <w:num w:numId="71">
    <w:abstractNumId w:val="31"/>
  </w:num>
  <w:num w:numId="72">
    <w:abstractNumId w:val="51"/>
  </w:num>
  <w:num w:numId="73">
    <w:abstractNumId w:val="105"/>
  </w:num>
  <w:num w:numId="74">
    <w:abstractNumId w:val="48"/>
  </w:num>
  <w:num w:numId="75">
    <w:abstractNumId w:val="145"/>
  </w:num>
  <w:num w:numId="76">
    <w:abstractNumId w:val="101"/>
  </w:num>
  <w:num w:numId="77">
    <w:abstractNumId w:val="57"/>
  </w:num>
  <w:num w:numId="78">
    <w:abstractNumId w:val="130"/>
  </w:num>
  <w:num w:numId="79">
    <w:abstractNumId w:val="112"/>
  </w:num>
  <w:num w:numId="80">
    <w:abstractNumId w:val="132"/>
  </w:num>
  <w:num w:numId="81">
    <w:abstractNumId w:val="55"/>
  </w:num>
  <w:num w:numId="82">
    <w:abstractNumId w:val="63"/>
  </w:num>
  <w:num w:numId="83">
    <w:abstractNumId w:val="35"/>
  </w:num>
  <w:num w:numId="84">
    <w:abstractNumId w:val="150"/>
  </w:num>
  <w:num w:numId="85">
    <w:abstractNumId w:val="65"/>
  </w:num>
  <w:num w:numId="86">
    <w:abstractNumId w:val="119"/>
  </w:num>
  <w:num w:numId="87">
    <w:abstractNumId w:val="118"/>
  </w:num>
  <w:num w:numId="88">
    <w:abstractNumId w:val="127"/>
  </w:num>
  <w:num w:numId="89">
    <w:abstractNumId w:val="46"/>
  </w:num>
  <w:num w:numId="90">
    <w:abstractNumId w:val="144"/>
  </w:num>
  <w:num w:numId="91">
    <w:abstractNumId w:val="136"/>
  </w:num>
  <w:num w:numId="92">
    <w:abstractNumId w:val="73"/>
  </w:num>
  <w:num w:numId="93">
    <w:abstractNumId w:val="44"/>
  </w:num>
  <w:num w:numId="94">
    <w:abstractNumId w:val="125"/>
  </w:num>
  <w:num w:numId="95">
    <w:abstractNumId w:val="87"/>
  </w:num>
  <w:num w:numId="96">
    <w:abstractNumId w:val="58"/>
  </w:num>
  <w:num w:numId="97">
    <w:abstractNumId w:val="146"/>
  </w:num>
  <w:num w:numId="98">
    <w:abstractNumId w:val="94"/>
  </w:num>
  <w:num w:numId="99">
    <w:abstractNumId w:val="126"/>
  </w:num>
  <w:num w:numId="100">
    <w:abstractNumId w:val="143"/>
  </w:num>
  <w:num w:numId="101">
    <w:abstractNumId w:val="56"/>
  </w:num>
  <w:num w:numId="102">
    <w:abstractNumId w:val="131"/>
  </w:num>
  <w:num w:numId="103">
    <w:abstractNumId w:val="95"/>
  </w:num>
  <w:num w:numId="104">
    <w:abstractNumId w:val="135"/>
  </w:num>
  <w:num w:numId="105">
    <w:abstractNumId w:val="34"/>
  </w:num>
  <w:num w:numId="106">
    <w:abstractNumId w:val="75"/>
  </w:num>
  <w:num w:numId="107">
    <w:abstractNumId w:val="66"/>
  </w:num>
  <w:num w:numId="108">
    <w:abstractNumId w:val="92"/>
  </w:num>
  <w:num w:numId="109">
    <w:abstractNumId w:val="120"/>
  </w:num>
  <w:num w:numId="110">
    <w:abstractNumId w:val="61"/>
  </w:num>
  <w:num w:numId="111">
    <w:abstractNumId w:val="117"/>
  </w:num>
  <w:num w:numId="112">
    <w:abstractNumId w:val="2"/>
  </w:num>
  <w:num w:numId="113">
    <w:abstractNumId w:val="96"/>
  </w:num>
  <w:num w:numId="114">
    <w:abstractNumId w:val="25"/>
  </w:num>
  <w:num w:numId="115">
    <w:abstractNumId w:val="14"/>
  </w:num>
  <w:num w:numId="116">
    <w:abstractNumId w:val="4"/>
  </w:num>
  <w:num w:numId="117">
    <w:abstractNumId w:val="3"/>
  </w:num>
  <w:num w:numId="118">
    <w:abstractNumId w:val="9"/>
  </w:num>
  <w:num w:numId="119">
    <w:abstractNumId w:val="81"/>
  </w:num>
  <w:num w:numId="120">
    <w:abstractNumId w:val="7"/>
  </w:num>
  <w:num w:numId="121">
    <w:abstractNumId w:val="11"/>
  </w:num>
  <w:num w:numId="122">
    <w:abstractNumId w:val="5"/>
  </w:num>
  <w:num w:numId="123">
    <w:abstractNumId w:val="10"/>
  </w:num>
  <w:num w:numId="124">
    <w:abstractNumId w:val="60"/>
  </w:num>
  <w:num w:numId="125">
    <w:abstractNumId w:val="43"/>
  </w:num>
  <w:num w:numId="126">
    <w:abstractNumId w:val="99"/>
  </w:num>
  <w:num w:numId="127">
    <w:abstractNumId w:val="86"/>
  </w:num>
  <w:num w:numId="128">
    <w:abstractNumId w:val="88"/>
  </w:num>
  <w:num w:numId="129">
    <w:abstractNumId w:val="0"/>
  </w:num>
  <w:num w:numId="130">
    <w:abstractNumId w:val="133"/>
  </w:num>
  <w:num w:numId="131">
    <w:abstractNumId w:val="12"/>
  </w:num>
  <w:num w:numId="132">
    <w:abstractNumId w:val="62"/>
  </w:num>
  <w:num w:numId="133">
    <w:abstractNumId w:val="134"/>
  </w:num>
  <w:num w:numId="134">
    <w:abstractNumId w:val="72"/>
  </w:num>
  <w:num w:numId="135">
    <w:abstractNumId w:val="1"/>
  </w:num>
  <w:num w:numId="136">
    <w:abstractNumId w:val="6"/>
  </w:num>
  <w:num w:numId="137">
    <w:abstractNumId w:val="104"/>
  </w:num>
  <w:num w:numId="13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7"/>
  </w:num>
  <w:num w:numId="140">
    <w:abstractNumId w:val="74"/>
  </w:num>
  <w:num w:numId="141">
    <w:abstractNumId w:val="78"/>
    <w:lvlOverride w:ilvl="0">
      <w:startOverride w:val="1"/>
    </w:lvlOverride>
  </w:num>
  <w:num w:numId="142">
    <w:abstractNumId w:val="83"/>
    <w:lvlOverride w:ilvl="0">
      <w:startOverride w:val="1"/>
    </w:lvlOverride>
  </w:num>
  <w:num w:numId="143">
    <w:abstractNumId w:val="140"/>
  </w:num>
  <w:num w:numId="144">
    <w:abstractNumId w:val="121"/>
  </w:num>
  <w:num w:numId="145">
    <w:abstractNumId w:val="122"/>
  </w:num>
  <w:num w:numId="146">
    <w:abstractNumId w:val="38"/>
  </w:num>
  <w:num w:numId="147">
    <w:abstractNumId w:val="50"/>
  </w:num>
  <w:num w:numId="148">
    <w:abstractNumId w:val="123"/>
  </w:num>
  <w:num w:numId="149">
    <w:abstractNumId w:val="5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1"/>
    <w:lvlOverride w:ilvl="1">
      <w:startOverride w:val="1"/>
    </w:lvlOverride>
    <w:lvlOverride w:ilvl="2">
      <w:startOverride w:val="1"/>
    </w:lvlOverride>
    <w:lvlOverride w:ilvl="3">
      <w:startOverride w:val="1"/>
    </w:lvlOverride>
    <w:lvlOverride w:ilvl="4">
      <w:startOverride w:val="1"/>
    </w:lvlOverride>
  </w:num>
  <w:num w:numId="152">
    <w:abstractNumId w:val="71"/>
  </w:num>
  <w:num w:numId="153">
    <w:abstractNumId w:val="1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ZGE1MGYzYzc0MjVkMjJmMDJjYTExYWQwN2VkNjMifQ=="/>
  </w:docVars>
  <w:rsids>
    <w:rsidRoot w:val="00172A27"/>
    <w:rsid w:val="00000FA9"/>
    <w:rsid w:val="00002657"/>
    <w:rsid w:val="00002B0B"/>
    <w:rsid w:val="0000406A"/>
    <w:rsid w:val="0000481D"/>
    <w:rsid w:val="00004EFC"/>
    <w:rsid w:val="0000568D"/>
    <w:rsid w:val="00005769"/>
    <w:rsid w:val="00005E0A"/>
    <w:rsid w:val="00006D36"/>
    <w:rsid w:val="0000704B"/>
    <w:rsid w:val="00007184"/>
    <w:rsid w:val="00007187"/>
    <w:rsid w:val="0001004E"/>
    <w:rsid w:val="00010256"/>
    <w:rsid w:val="00010532"/>
    <w:rsid w:val="00011844"/>
    <w:rsid w:val="00011BFE"/>
    <w:rsid w:val="00011DDE"/>
    <w:rsid w:val="00013501"/>
    <w:rsid w:val="00013A90"/>
    <w:rsid w:val="0001493E"/>
    <w:rsid w:val="000154E0"/>
    <w:rsid w:val="00016862"/>
    <w:rsid w:val="00016FEB"/>
    <w:rsid w:val="00017428"/>
    <w:rsid w:val="0002192E"/>
    <w:rsid w:val="000231C2"/>
    <w:rsid w:val="00024C55"/>
    <w:rsid w:val="000311F8"/>
    <w:rsid w:val="00031A2B"/>
    <w:rsid w:val="00031B9F"/>
    <w:rsid w:val="00031C5E"/>
    <w:rsid w:val="00031D94"/>
    <w:rsid w:val="00032386"/>
    <w:rsid w:val="0003265A"/>
    <w:rsid w:val="00033451"/>
    <w:rsid w:val="00034A01"/>
    <w:rsid w:val="00035BD0"/>
    <w:rsid w:val="00035D1D"/>
    <w:rsid w:val="00037348"/>
    <w:rsid w:val="00040A63"/>
    <w:rsid w:val="00041556"/>
    <w:rsid w:val="0004187F"/>
    <w:rsid w:val="00042220"/>
    <w:rsid w:val="00043342"/>
    <w:rsid w:val="000436C1"/>
    <w:rsid w:val="00044DD8"/>
    <w:rsid w:val="0004591B"/>
    <w:rsid w:val="00050F56"/>
    <w:rsid w:val="000516F8"/>
    <w:rsid w:val="000545B3"/>
    <w:rsid w:val="00055241"/>
    <w:rsid w:val="00055403"/>
    <w:rsid w:val="00056839"/>
    <w:rsid w:val="00056EFB"/>
    <w:rsid w:val="00057555"/>
    <w:rsid w:val="00057A10"/>
    <w:rsid w:val="00060CC4"/>
    <w:rsid w:val="000616E3"/>
    <w:rsid w:val="0006452D"/>
    <w:rsid w:val="00064903"/>
    <w:rsid w:val="0006499A"/>
    <w:rsid w:val="00064C22"/>
    <w:rsid w:val="00067B7C"/>
    <w:rsid w:val="00071774"/>
    <w:rsid w:val="000741FB"/>
    <w:rsid w:val="00077BF4"/>
    <w:rsid w:val="000808EF"/>
    <w:rsid w:val="000809CC"/>
    <w:rsid w:val="00081D51"/>
    <w:rsid w:val="00081E4A"/>
    <w:rsid w:val="0008300D"/>
    <w:rsid w:val="0008442C"/>
    <w:rsid w:val="0008503C"/>
    <w:rsid w:val="000856B1"/>
    <w:rsid w:val="00087D0C"/>
    <w:rsid w:val="00091123"/>
    <w:rsid w:val="00091CC3"/>
    <w:rsid w:val="0009208C"/>
    <w:rsid w:val="00092F5A"/>
    <w:rsid w:val="00093289"/>
    <w:rsid w:val="00093C9B"/>
    <w:rsid w:val="00093D42"/>
    <w:rsid w:val="00094AFC"/>
    <w:rsid w:val="000956F8"/>
    <w:rsid w:val="00095DB4"/>
    <w:rsid w:val="000961BB"/>
    <w:rsid w:val="000A0B44"/>
    <w:rsid w:val="000A0C82"/>
    <w:rsid w:val="000A1737"/>
    <w:rsid w:val="000A2DD4"/>
    <w:rsid w:val="000A3834"/>
    <w:rsid w:val="000A4EE1"/>
    <w:rsid w:val="000A5D9B"/>
    <w:rsid w:val="000A621D"/>
    <w:rsid w:val="000A6A86"/>
    <w:rsid w:val="000A719E"/>
    <w:rsid w:val="000B164E"/>
    <w:rsid w:val="000B2D9F"/>
    <w:rsid w:val="000B4BAB"/>
    <w:rsid w:val="000B5115"/>
    <w:rsid w:val="000B621D"/>
    <w:rsid w:val="000B79AA"/>
    <w:rsid w:val="000C53BA"/>
    <w:rsid w:val="000C59AB"/>
    <w:rsid w:val="000C5C40"/>
    <w:rsid w:val="000D06A0"/>
    <w:rsid w:val="000D17B0"/>
    <w:rsid w:val="000D2FD8"/>
    <w:rsid w:val="000D376C"/>
    <w:rsid w:val="000D3E13"/>
    <w:rsid w:val="000D46DF"/>
    <w:rsid w:val="000D4817"/>
    <w:rsid w:val="000D4B23"/>
    <w:rsid w:val="000E123F"/>
    <w:rsid w:val="000E236F"/>
    <w:rsid w:val="000E2A60"/>
    <w:rsid w:val="000E7E13"/>
    <w:rsid w:val="000F0F56"/>
    <w:rsid w:val="000F1D6D"/>
    <w:rsid w:val="000F3240"/>
    <w:rsid w:val="000F4B34"/>
    <w:rsid w:val="000F5F31"/>
    <w:rsid w:val="00101692"/>
    <w:rsid w:val="00104B86"/>
    <w:rsid w:val="001051AD"/>
    <w:rsid w:val="00110134"/>
    <w:rsid w:val="001103BB"/>
    <w:rsid w:val="00111285"/>
    <w:rsid w:val="00112D46"/>
    <w:rsid w:val="00114021"/>
    <w:rsid w:val="001156C5"/>
    <w:rsid w:val="00115D7C"/>
    <w:rsid w:val="00116658"/>
    <w:rsid w:val="0011787B"/>
    <w:rsid w:val="001201F0"/>
    <w:rsid w:val="0012081A"/>
    <w:rsid w:val="00121B36"/>
    <w:rsid w:val="00121E22"/>
    <w:rsid w:val="001223F3"/>
    <w:rsid w:val="00124D0B"/>
    <w:rsid w:val="001264D3"/>
    <w:rsid w:val="00127D3F"/>
    <w:rsid w:val="00131294"/>
    <w:rsid w:val="001315DD"/>
    <w:rsid w:val="00131AC8"/>
    <w:rsid w:val="00132179"/>
    <w:rsid w:val="00133580"/>
    <w:rsid w:val="00133F7A"/>
    <w:rsid w:val="00134BB9"/>
    <w:rsid w:val="00135C52"/>
    <w:rsid w:val="0013764C"/>
    <w:rsid w:val="001411E8"/>
    <w:rsid w:val="00141878"/>
    <w:rsid w:val="001422AA"/>
    <w:rsid w:val="00142C77"/>
    <w:rsid w:val="00143422"/>
    <w:rsid w:val="00146351"/>
    <w:rsid w:val="00150911"/>
    <w:rsid w:val="0015094B"/>
    <w:rsid w:val="001510D0"/>
    <w:rsid w:val="00151C76"/>
    <w:rsid w:val="001543D4"/>
    <w:rsid w:val="0015658D"/>
    <w:rsid w:val="00157B50"/>
    <w:rsid w:val="00161D54"/>
    <w:rsid w:val="00161DAC"/>
    <w:rsid w:val="00163904"/>
    <w:rsid w:val="00164192"/>
    <w:rsid w:val="00164F8D"/>
    <w:rsid w:val="001675AD"/>
    <w:rsid w:val="00170C56"/>
    <w:rsid w:val="00176082"/>
    <w:rsid w:val="00176190"/>
    <w:rsid w:val="00176426"/>
    <w:rsid w:val="00177545"/>
    <w:rsid w:val="00180AAD"/>
    <w:rsid w:val="0018220E"/>
    <w:rsid w:val="0018253F"/>
    <w:rsid w:val="00182734"/>
    <w:rsid w:val="0018273C"/>
    <w:rsid w:val="0018553B"/>
    <w:rsid w:val="00187529"/>
    <w:rsid w:val="0019093F"/>
    <w:rsid w:val="00190D37"/>
    <w:rsid w:val="001926D4"/>
    <w:rsid w:val="00193FE1"/>
    <w:rsid w:val="00195755"/>
    <w:rsid w:val="00195E64"/>
    <w:rsid w:val="00196796"/>
    <w:rsid w:val="001975A9"/>
    <w:rsid w:val="001A0BE7"/>
    <w:rsid w:val="001A0C3A"/>
    <w:rsid w:val="001A238B"/>
    <w:rsid w:val="001A4583"/>
    <w:rsid w:val="001A4A46"/>
    <w:rsid w:val="001A4B68"/>
    <w:rsid w:val="001A4CE3"/>
    <w:rsid w:val="001A6EAE"/>
    <w:rsid w:val="001B000F"/>
    <w:rsid w:val="001B05B8"/>
    <w:rsid w:val="001B0D8D"/>
    <w:rsid w:val="001B1058"/>
    <w:rsid w:val="001B1CC2"/>
    <w:rsid w:val="001B2F8C"/>
    <w:rsid w:val="001B3084"/>
    <w:rsid w:val="001B4058"/>
    <w:rsid w:val="001C0274"/>
    <w:rsid w:val="001C05A9"/>
    <w:rsid w:val="001C0899"/>
    <w:rsid w:val="001C2ACB"/>
    <w:rsid w:val="001C42B6"/>
    <w:rsid w:val="001C430E"/>
    <w:rsid w:val="001C45FA"/>
    <w:rsid w:val="001C5A36"/>
    <w:rsid w:val="001D07F7"/>
    <w:rsid w:val="001D0922"/>
    <w:rsid w:val="001D0B81"/>
    <w:rsid w:val="001D1896"/>
    <w:rsid w:val="001D398C"/>
    <w:rsid w:val="001D4E19"/>
    <w:rsid w:val="001D5064"/>
    <w:rsid w:val="001D56ED"/>
    <w:rsid w:val="001D7268"/>
    <w:rsid w:val="001D7E30"/>
    <w:rsid w:val="001D7F36"/>
    <w:rsid w:val="001E04A4"/>
    <w:rsid w:val="001E05F6"/>
    <w:rsid w:val="001E0C3F"/>
    <w:rsid w:val="001E1AFA"/>
    <w:rsid w:val="001E3523"/>
    <w:rsid w:val="001E3D75"/>
    <w:rsid w:val="001E3EBE"/>
    <w:rsid w:val="001E6206"/>
    <w:rsid w:val="001E63D0"/>
    <w:rsid w:val="001F2CAD"/>
    <w:rsid w:val="001F4D74"/>
    <w:rsid w:val="001F4EA7"/>
    <w:rsid w:val="001F51B3"/>
    <w:rsid w:val="001F608E"/>
    <w:rsid w:val="001F6846"/>
    <w:rsid w:val="001F7279"/>
    <w:rsid w:val="001F7DC0"/>
    <w:rsid w:val="00201456"/>
    <w:rsid w:val="00201E2E"/>
    <w:rsid w:val="00203183"/>
    <w:rsid w:val="002042A4"/>
    <w:rsid w:val="00204D2E"/>
    <w:rsid w:val="002066B3"/>
    <w:rsid w:val="0020783B"/>
    <w:rsid w:val="0021152F"/>
    <w:rsid w:val="002145C9"/>
    <w:rsid w:val="00214EE4"/>
    <w:rsid w:val="00215544"/>
    <w:rsid w:val="00217F8F"/>
    <w:rsid w:val="002200D9"/>
    <w:rsid w:val="002234AC"/>
    <w:rsid w:val="00223771"/>
    <w:rsid w:val="002262BF"/>
    <w:rsid w:val="00226CA2"/>
    <w:rsid w:val="002278DF"/>
    <w:rsid w:val="00231D82"/>
    <w:rsid w:val="00232073"/>
    <w:rsid w:val="00232642"/>
    <w:rsid w:val="00233F93"/>
    <w:rsid w:val="00235802"/>
    <w:rsid w:val="002374AB"/>
    <w:rsid w:val="00241BE6"/>
    <w:rsid w:val="00242388"/>
    <w:rsid w:val="002478D8"/>
    <w:rsid w:val="0025020A"/>
    <w:rsid w:val="00250C2D"/>
    <w:rsid w:val="00251CED"/>
    <w:rsid w:val="00252267"/>
    <w:rsid w:val="00253A4E"/>
    <w:rsid w:val="00254ADC"/>
    <w:rsid w:val="00257D59"/>
    <w:rsid w:val="00260100"/>
    <w:rsid w:val="0026154A"/>
    <w:rsid w:val="00262ECA"/>
    <w:rsid w:val="00262F3B"/>
    <w:rsid w:val="002711FF"/>
    <w:rsid w:val="00271D9A"/>
    <w:rsid w:val="00273A6C"/>
    <w:rsid w:val="00275992"/>
    <w:rsid w:val="00276541"/>
    <w:rsid w:val="00276B67"/>
    <w:rsid w:val="00277E40"/>
    <w:rsid w:val="00277E58"/>
    <w:rsid w:val="00277EA0"/>
    <w:rsid w:val="00280438"/>
    <w:rsid w:val="0028129D"/>
    <w:rsid w:val="00283F05"/>
    <w:rsid w:val="00284D17"/>
    <w:rsid w:val="002864EF"/>
    <w:rsid w:val="00286A60"/>
    <w:rsid w:val="00286FBF"/>
    <w:rsid w:val="00287C80"/>
    <w:rsid w:val="00290BB8"/>
    <w:rsid w:val="00291BBA"/>
    <w:rsid w:val="00292F4D"/>
    <w:rsid w:val="0029331F"/>
    <w:rsid w:val="002944BA"/>
    <w:rsid w:val="0029493C"/>
    <w:rsid w:val="00296E1A"/>
    <w:rsid w:val="00296FA0"/>
    <w:rsid w:val="00297E52"/>
    <w:rsid w:val="002A0219"/>
    <w:rsid w:val="002A1939"/>
    <w:rsid w:val="002A2880"/>
    <w:rsid w:val="002A4A58"/>
    <w:rsid w:val="002A5686"/>
    <w:rsid w:val="002A672E"/>
    <w:rsid w:val="002B1B6B"/>
    <w:rsid w:val="002B40D6"/>
    <w:rsid w:val="002B5993"/>
    <w:rsid w:val="002B63D4"/>
    <w:rsid w:val="002B64BF"/>
    <w:rsid w:val="002B7CD2"/>
    <w:rsid w:val="002B7F2C"/>
    <w:rsid w:val="002C150E"/>
    <w:rsid w:val="002C18D2"/>
    <w:rsid w:val="002C3CDD"/>
    <w:rsid w:val="002C4C53"/>
    <w:rsid w:val="002C4E84"/>
    <w:rsid w:val="002C5207"/>
    <w:rsid w:val="002C5220"/>
    <w:rsid w:val="002C68EC"/>
    <w:rsid w:val="002D0C5E"/>
    <w:rsid w:val="002D0F22"/>
    <w:rsid w:val="002D122D"/>
    <w:rsid w:val="002D1E19"/>
    <w:rsid w:val="002D23D3"/>
    <w:rsid w:val="002D293B"/>
    <w:rsid w:val="002D3C3B"/>
    <w:rsid w:val="002D61DB"/>
    <w:rsid w:val="002E08F0"/>
    <w:rsid w:val="002E0B1B"/>
    <w:rsid w:val="002E1024"/>
    <w:rsid w:val="002E12C3"/>
    <w:rsid w:val="002E5744"/>
    <w:rsid w:val="002E6D6A"/>
    <w:rsid w:val="002E7FD1"/>
    <w:rsid w:val="002F0406"/>
    <w:rsid w:val="002F11A3"/>
    <w:rsid w:val="002F15D6"/>
    <w:rsid w:val="002F171A"/>
    <w:rsid w:val="002F3713"/>
    <w:rsid w:val="00300708"/>
    <w:rsid w:val="00300CC4"/>
    <w:rsid w:val="003022C1"/>
    <w:rsid w:val="00302C4E"/>
    <w:rsid w:val="00306D2B"/>
    <w:rsid w:val="00307ED1"/>
    <w:rsid w:val="003110C1"/>
    <w:rsid w:val="00311567"/>
    <w:rsid w:val="00311CA5"/>
    <w:rsid w:val="0031229B"/>
    <w:rsid w:val="0031428F"/>
    <w:rsid w:val="00320028"/>
    <w:rsid w:val="003222AA"/>
    <w:rsid w:val="00324996"/>
    <w:rsid w:val="00325DE8"/>
    <w:rsid w:val="00325EA2"/>
    <w:rsid w:val="0032773C"/>
    <w:rsid w:val="0032792D"/>
    <w:rsid w:val="0033072D"/>
    <w:rsid w:val="0033210A"/>
    <w:rsid w:val="00332D5B"/>
    <w:rsid w:val="00333043"/>
    <w:rsid w:val="003330DC"/>
    <w:rsid w:val="00336DB5"/>
    <w:rsid w:val="00336F51"/>
    <w:rsid w:val="00337D94"/>
    <w:rsid w:val="003406AD"/>
    <w:rsid w:val="003425E3"/>
    <w:rsid w:val="00343106"/>
    <w:rsid w:val="00344DDD"/>
    <w:rsid w:val="003455A5"/>
    <w:rsid w:val="00346B21"/>
    <w:rsid w:val="00347363"/>
    <w:rsid w:val="003479A1"/>
    <w:rsid w:val="00351FCF"/>
    <w:rsid w:val="0035626D"/>
    <w:rsid w:val="00360A0D"/>
    <w:rsid w:val="003623C8"/>
    <w:rsid w:val="00365195"/>
    <w:rsid w:val="00367190"/>
    <w:rsid w:val="00367CED"/>
    <w:rsid w:val="0037077B"/>
    <w:rsid w:val="00370CFB"/>
    <w:rsid w:val="00373941"/>
    <w:rsid w:val="003740B5"/>
    <w:rsid w:val="00374A9B"/>
    <w:rsid w:val="00376FF8"/>
    <w:rsid w:val="00377E4F"/>
    <w:rsid w:val="00381D71"/>
    <w:rsid w:val="00382575"/>
    <w:rsid w:val="0038258A"/>
    <w:rsid w:val="0038293B"/>
    <w:rsid w:val="00382D09"/>
    <w:rsid w:val="00383296"/>
    <w:rsid w:val="003837BE"/>
    <w:rsid w:val="00385098"/>
    <w:rsid w:val="003850FD"/>
    <w:rsid w:val="00385BFB"/>
    <w:rsid w:val="00386DB9"/>
    <w:rsid w:val="00387540"/>
    <w:rsid w:val="00391799"/>
    <w:rsid w:val="003928F5"/>
    <w:rsid w:val="003929E8"/>
    <w:rsid w:val="003961B2"/>
    <w:rsid w:val="00396224"/>
    <w:rsid w:val="00396B09"/>
    <w:rsid w:val="00396B34"/>
    <w:rsid w:val="00397116"/>
    <w:rsid w:val="003972CE"/>
    <w:rsid w:val="003A1B09"/>
    <w:rsid w:val="003A2696"/>
    <w:rsid w:val="003A276F"/>
    <w:rsid w:val="003A3517"/>
    <w:rsid w:val="003A6249"/>
    <w:rsid w:val="003A7675"/>
    <w:rsid w:val="003B0DB2"/>
    <w:rsid w:val="003B1375"/>
    <w:rsid w:val="003B44FC"/>
    <w:rsid w:val="003B4DB6"/>
    <w:rsid w:val="003B5728"/>
    <w:rsid w:val="003B5A95"/>
    <w:rsid w:val="003B5BC5"/>
    <w:rsid w:val="003B6A8C"/>
    <w:rsid w:val="003C03F8"/>
    <w:rsid w:val="003C36A3"/>
    <w:rsid w:val="003C4B65"/>
    <w:rsid w:val="003C50B5"/>
    <w:rsid w:val="003C5350"/>
    <w:rsid w:val="003C578B"/>
    <w:rsid w:val="003C72E3"/>
    <w:rsid w:val="003D0141"/>
    <w:rsid w:val="003D15A4"/>
    <w:rsid w:val="003D21B2"/>
    <w:rsid w:val="003D4E57"/>
    <w:rsid w:val="003D5A08"/>
    <w:rsid w:val="003D5A2D"/>
    <w:rsid w:val="003D6C5F"/>
    <w:rsid w:val="003E0824"/>
    <w:rsid w:val="003E1CC6"/>
    <w:rsid w:val="003E1ED6"/>
    <w:rsid w:val="003E2D87"/>
    <w:rsid w:val="003E7A52"/>
    <w:rsid w:val="003F0204"/>
    <w:rsid w:val="003F0AB1"/>
    <w:rsid w:val="003F2978"/>
    <w:rsid w:val="003F6DC2"/>
    <w:rsid w:val="004003FC"/>
    <w:rsid w:val="0040520E"/>
    <w:rsid w:val="004062C1"/>
    <w:rsid w:val="00411442"/>
    <w:rsid w:val="00411F73"/>
    <w:rsid w:val="0041208C"/>
    <w:rsid w:val="0041228D"/>
    <w:rsid w:val="0041457A"/>
    <w:rsid w:val="00415E07"/>
    <w:rsid w:val="004171E6"/>
    <w:rsid w:val="0041781E"/>
    <w:rsid w:val="004202FE"/>
    <w:rsid w:val="00420C88"/>
    <w:rsid w:val="00422671"/>
    <w:rsid w:val="00423BFD"/>
    <w:rsid w:val="004245B4"/>
    <w:rsid w:val="0042493D"/>
    <w:rsid w:val="00424C81"/>
    <w:rsid w:val="004264C6"/>
    <w:rsid w:val="00430424"/>
    <w:rsid w:val="00430DFD"/>
    <w:rsid w:val="0043184A"/>
    <w:rsid w:val="0043271F"/>
    <w:rsid w:val="004329EE"/>
    <w:rsid w:val="004344F3"/>
    <w:rsid w:val="00434564"/>
    <w:rsid w:val="004349BC"/>
    <w:rsid w:val="00434D4E"/>
    <w:rsid w:val="00437662"/>
    <w:rsid w:val="00437783"/>
    <w:rsid w:val="00440048"/>
    <w:rsid w:val="004439A6"/>
    <w:rsid w:val="00444930"/>
    <w:rsid w:val="0044699B"/>
    <w:rsid w:val="00446FDD"/>
    <w:rsid w:val="004509F8"/>
    <w:rsid w:val="004518B2"/>
    <w:rsid w:val="00452D67"/>
    <w:rsid w:val="00453685"/>
    <w:rsid w:val="004539C2"/>
    <w:rsid w:val="00455B0F"/>
    <w:rsid w:val="00455DBF"/>
    <w:rsid w:val="00456339"/>
    <w:rsid w:val="004565D0"/>
    <w:rsid w:val="0046026A"/>
    <w:rsid w:val="004613D4"/>
    <w:rsid w:val="00463A5F"/>
    <w:rsid w:val="00463DF8"/>
    <w:rsid w:val="00466F24"/>
    <w:rsid w:val="004746BD"/>
    <w:rsid w:val="00474AFB"/>
    <w:rsid w:val="0047584F"/>
    <w:rsid w:val="00476A7B"/>
    <w:rsid w:val="00476E8E"/>
    <w:rsid w:val="00477395"/>
    <w:rsid w:val="00482D7A"/>
    <w:rsid w:val="004830F9"/>
    <w:rsid w:val="00485A77"/>
    <w:rsid w:val="00486BED"/>
    <w:rsid w:val="00486E72"/>
    <w:rsid w:val="00487E27"/>
    <w:rsid w:val="00495562"/>
    <w:rsid w:val="00495C96"/>
    <w:rsid w:val="00495F06"/>
    <w:rsid w:val="00496583"/>
    <w:rsid w:val="00497802"/>
    <w:rsid w:val="004A056C"/>
    <w:rsid w:val="004A266F"/>
    <w:rsid w:val="004A4DDC"/>
    <w:rsid w:val="004A568B"/>
    <w:rsid w:val="004A5F09"/>
    <w:rsid w:val="004A5F4F"/>
    <w:rsid w:val="004B1ACD"/>
    <w:rsid w:val="004B1C03"/>
    <w:rsid w:val="004B28E0"/>
    <w:rsid w:val="004B4420"/>
    <w:rsid w:val="004B6E53"/>
    <w:rsid w:val="004B7130"/>
    <w:rsid w:val="004B785D"/>
    <w:rsid w:val="004C03CF"/>
    <w:rsid w:val="004C136B"/>
    <w:rsid w:val="004C1F40"/>
    <w:rsid w:val="004C4083"/>
    <w:rsid w:val="004C676D"/>
    <w:rsid w:val="004D16C0"/>
    <w:rsid w:val="004D1A7C"/>
    <w:rsid w:val="004D202D"/>
    <w:rsid w:val="004D2419"/>
    <w:rsid w:val="004D315C"/>
    <w:rsid w:val="004D371A"/>
    <w:rsid w:val="004D461D"/>
    <w:rsid w:val="004E0C3A"/>
    <w:rsid w:val="004E1428"/>
    <w:rsid w:val="004E1B0C"/>
    <w:rsid w:val="004E350B"/>
    <w:rsid w:val="004E3692"/>
    <w:rsid w:val="004E421D"/>
    <w:rsid w:val="004E6A8C"/>
    <w:rsid w:val="004E7137"/>
    <w:rsid w:val="004E7144"/>
    <w:rsid w:val="004F14F1"/>
    <w:rsid w:val="004F3617"/>
    <w:rsid w:val="004F66D6"/>
    <w:rsid w:val="004F79D5"/>
    <w:rsid w:val="00500D80"/>
    <w:rsid w:val="00501E28"/>
    <w:rsid w:val="00503EEB"/>
    <w:rsid w:val="0050471A"/>
    <w:rsid w:val="00504B9A"/>
    <w:rsid w:val="00504FF3"/>
    <w:rsid w:val="00505252"/>
    <w:rsid w:val="005054FE"/>
    <w:rsid w:val="005069BB"/>
    <w:rsid w:val="005069E8"/>
    <w:rsid w:val="00511025"/>
    <w:rsid w:val="005116C8"/>
    <w:rsid w:val="005121A8"/>
    <w:rsid w:val="00514262"/>
    <w:rsid w:val="005147C8"/>
    <w:rsid w:val="00520230"/>
    <w:rsid w:val="00521095"/>
    <w:rsid w:val="005216F6"/>
    <w:rsid w:val="005216FC"/>
    <w:rsid w:val="005217A2"/>
    <w:rsid w:val="00522E46"/>
    <w:rsid w:val="0052382D"/>
    <w:rsid w:val="00523F92"/>
    <w:rsid w:val="0052405F"/>
    <w:rsid w:val="005259FC"/>
    <w:rsid w:val="0052652D"/>
    <w:rsid w:val="00527ED2"/>
    <w:rsid w:val="005304EA"/>
    <w:rsid w:val="005321E5"/>
    <w:rsid w:val="00535736"/>
    <w:rsid w:val="0053671B"/>
    <w:rsid w:val="00536E1E"/>
    <w:rsid w:val="00537DDF"/>
    <w:rsid w:val="005409F7"/>
    <w:rsid w:val="005410A1"/>
    <w:rsid w:val="00541495"/>
    <w:rsid w:val="005415BF"/>
    <w:rsid w:val="00544720"/>
    <w:rsid w:val="00544793"/>
    <w:rsid w:val="00546A09"/>
    <w:rsid w:val="00546BDC"/>
    <w:rsid w:val="00551741"/>
    <w:rsid w:val="00552418"/>
    <w:rsid w:val="00553583"/>
    <w:rsid w:val="00553A14"/>
    <w:rsid w:val="005542BB"/>
    <w:rsid w:val="0055571F"/>
    <w:rsid w:val="005561AA"/>
    <w:rsid w:val="00556D18"/>
    <w:rsid w:val="00556F60"/>
    <w:rsid w:val="005603DA"/>
    <w:rsid w:val="005631D6"/>
    <w:rsid w:val="005645CF"/>
    <w:rsid w:val="00566069"/>
    <w:rsid w:val="005661DA"/>
    <w:rsid w:val="00566267"/>
    <w:rsid w:val="00567943"/>
    <w:rsid w:val="00567C87"/>
    <w:rsid w:val="005745F0"/>
    <w:rsid w:val="00574970"/>
    <w:rsid w:val="00581905"/>
    <w:rsid w:val="005822A7"/>
    <w:rsid w:val="00582814"/>
    <w:rsid w:val="00582F6B"/>
    <w:rsid w:val="00584324"/>
    <w:rsid w:val="0058508B"/>
    <w:rsid w:val="005850C7"/>
    <w:rsid w:val="00591B10"/>
    <w:rsid w:val="00595A0B"/>
    <w:rsid w:val="00595C94"/>
    <w:rsid w:val="00597C82"/>
    <w:rsid w:val="005A0598"/>
    <w:rsid w:val="005A0EC4"/>
    <w:rsid w:val="005A2A83"/>
    <w:rsid w:val="005A508A"/>
    <w:rsid w:val="005A6C42"/>
    <w:rsid w:val="005A78C4"/>
    <w:rsid w:val="005B00BB"/>
    <w:rsid w:val="005B053D"/>
    <w:rsid w:val="005B18AC"/>
    <w:rsid w:val="005B31EF"/>
    <w:rsid w:val="005B3A03"/>
    <w:rsid w:val="005B4A63"/>
    <w:rsid w:val="005B5432"/>
    <w:rsid w:val="005B55F4"/>
    <w:rsid w:val="005B5ED1"/>
    <w:rsid w:val="005B6881"/>
    <w:rsid w:val="005C0441"/>
    <w:rsid w:val="005C07E5"/>
    <w:rsid w:val="005C10CF"/>
    <w:rsid w:val="005C1D82"/>
    <w:rsid w:val="005C1FC3"/>
    <w:rsid w:val="005C2226"/>
    <w:rsid w:val="005C4723"/>
    <w:rsid w:val="005C5115"/>
    <w:rsid w:val="005C6EA2"/>
    <w:rsid w:val="005D1B1E"/>
    <w:rsid w:val="005D1C76"/>
    <w:rsid w:val="005D2BB3"/>
    <w:rsid w:val="005D3CC5"/>
    <w:rsid w:val="005D3F13"/>
    <w:rsid w:val="005D7972"/>
    <w:rsid w:val="005D7D9B"/>
    <w:rsid w:val="005D7E7E"/>
    <w:rsid w:val="005E057C"/>
    <w:rsid w:val="005E5C96"/>
    <w:rsid w:val="005F08FD"/>
    <w:rsid w:val="005F1BA5"/>
    <w:rsid w:val="005F3353"/>
    <w:rsid w:val="005F38E9"/>
    <w:rsid w:val="005F4240"/>
    <w:rsid w:val="005F428B"/>
    <w:rsid w:val="005F4E65"/>
    <w:rsid w:val="005F545B"/>
    <w:rsid w:val="00600128"/>
    <w:rsid w:val="00603A48"/>
    <w:rsid w:val="006040F5"/>
    <w:rsid w:val="006042AE"/>
    <w:rsid w:val="00605382"/>
    <w:rsid w:val="006074EE"/>
    <w:rsid w:val="0060798B"/>
    <w:rsid w:val="00607ED6"/>
    <w:rsid w:val="006101A3"/>
    <w:rsid w:val="0061058D"/>
    <w:rsid w:val="006118E1"/>
    <w:rsid w:val="00612D97"/>
    <w:rsid w:val="00613428"/>
    <w:rsid w:val="00615060"/>
    <w:rsid w:val="006159DF"/>
    <w:rsid w:val="006210E7"/>
    <w:rsid w:val="00625703"/>
    <w:rsid w:val="006263BA"/>
    <w:rsid w:val="00631D74"/>
    <w:rsid w:val="00633448"/>
    <w:rsid w:val="00635364"/>
    <w:rsid w:val="006354A0"/>
    <w:rsid w:val="00636592"/>
    <w:rsid w:val="00636DEB"/>
    <w:rsid w:val="0063751B"/>
    <w:rsid w:val="0064207B"/>
    <w:rsid w:val="00642611"/>
    <w:rsid w:val="006436A8"/>
    <w:rsid w:val="00644989"/>
    <w:rsid w:val="00644EE5"/>
    <w:rsid w:val="00644F5C"/>
    <w:rsid w:val="006457D1"/>
    <w:rsid w:val="00645B8D"/>
    <w:rsid w:val="00645F10"/>
    <w:rsid w:val="00646C02"/>
    <w:rsid w:val="00647E95"/>
    <w:rsid w:val="00650A28"/>
    <w:rsid w:val="00650EA7"/>
    <w:rsid w:val="00651A6F"/>
    <w:rsid w:val="006526B9"/>
    <w:rsid w:val="006533FA"/>
    <w:rsid w:val="0065342D"/>
    <w:rsid w:val="00653FA7"/>
    <w:rsid w:val="00655849"/>
    <w:rsid w:val="00660755"/>
    <w:rsid w:val="00660B84"/>
    <w:rsid w:val="00662234"/>
    <w:rsid w:val="00662D86"/>
    <w:rsid w:val="00662DE0"/>
    <w:rsid w:val="00664498"/>
    <w:rsid w:val="00665FBE"/>
    <w:rsid w:val="0066723E"/>
    <w:rsid w:val="0066793F"/>
    <w:rsid w:val="00670915"/>
    <w:rsid w:val="006716AD"/>
    <w:rsid w:val="00672723"/>
    <w:rsid w:val="0067409C"/>
    <w:rsid w:val="006759EF"/>
    <w:rsid w:val="00675AE8"/>
    <w:rsid w:val="00677582"/>
    <w:rsid w:val="006806AF"/>
    <w:rsid w:val="00683187"/>
    <w:rsid w:val="006844B6"/>
    <w:rsid w:val="006845BE"/>
    <w:rsid w:val="006847B6"/>
    <w:rsid w:val="00684CA6"/>
    <w:rsid w:val="006872CF"/>
    <w:rsid w:val="006878E1"/>
    <w:rsid w:val="0069355D"/>
    <w:rsid w:val="006948FF"/>
    <w:rsid w:val="00695326"/>
    <w:rsid w:val="006959FB"/>
    <w:rsid w:val="0069679A"/>
    <w:rsid w:val="00696907"/>
    <w:rsid w:val="006A07FB"/>
    <w:rsid w:val="006A158C"/>
    <w:rsid w:val="006A1F13"/>
    <w:rsid w:val="006A3BD7"/>
    <w:rsid w:val="006A3BF9"/>
    <w:rsid w:val="006A5771"/>
    <w:rsid w:val="006A7662"/>
    <w:rsid w:val="006B0492"/>
    <w:rsid w:val="006B286F"/>
    <w:rsid w:val="006B3F68"/>
    <w:rsid w:val="006B445D"/>
    <w:rsid w:val="006B4A80"/>
    <w:rsid w:val="006B5AAE"/>
    <w:rsid w:val="006C02C5"/>
    <w:rsid w:val="006C1BC1"/>
    <w:rsid w:val="006C2545"/>
    <w:rsid w:val="006C29FA"/>
    <w:rsid w:val="006C2CB0"/>
    <w:rsid w:val="006C2F6A"/>
    <w:rsid w:val="006C3ACE"/>
    <w:rsid w:val="006C3DCA"/>
    <w:rsid w:val="006C4501"/>
    <w:rsid w:val="006C4A2B"/>
    <w:rsid w:val="006C7C25"/>
    <w:rsid w:val="006D2A98"/>
    <w:rsid w:val="006D2FAB"/>
    <w:rsid w:val="006D366F"/>
    <w:rsid w:val="006D568C"/>
    <w:rsid w:val="006D76FB"/>
    <w:rsid w:val="006E14F9"/>
    <w:rsid w:val="006E14FE"/>
    <w:rsid w:val="006E1EF6"/>
    <w:rsid w:val="006E3A31"/>
    <w:rsid w:val="006E48FC"/>
    <w:rsid w:val="006E541A"/>
    <w:rsid w:val="006E5F57"/>
    <w:rsid w:val="006E720B"/>
    <w:rsid w:val="006E747B"/>
    <w:rsid w:val="006F2454"/>
    <w:rsid w:val="006F3083"/>
    <w:rsid w:val="006F3880"/>
    <w:rsid w:val="006F43E6"/>
    <w:rsid w:val="00701828"/>
    <w:rsid w:val="007018F9"/>
    <w:rsid w:val="00705511"/>
    <w:rsid w:val="00705856"/>
    <w:rsid w:val="00706FF5"/>
    <w:rsid w:val="00707D3A"/>
    <w:rsid w:val="007100AB"/>
    <w:rsid w:val="0071327F"/>
    <w:rsid w:val="00714280"/>
    <w:rsid w:val="00714CA3"/>
    <w:rsid w:val="00714D01"/>
    <w:rsid w:val="00714D59"/>
    <w:rsid w:val="00716BC0"/>
    <w:rsid w:val="00716C19"/>
    <w:rsid w:val="00716DCC"/>
    <w:rsid w:val="007178D6"/>
    <w:rsid w:val="00720C18"/>
    <w:rsid w:val="0072107B"/>
    <w:rsid w:val="0072161D"/>
    <w:rsid w:val="00721B27"/>
    <w:rsid w:val="0072353B"/>
    <w:rsid w:val="00723825"/>
    <w:rsid w:val="00723F94"/>
    <w:rsid w:val="007246D3"/>
    <w:rsid w:val="00726541"/>
    <w:rsid w:val="0073057F"/>
    <w:rsid w:val="00731656"/>
    <w:rsid w:val="007345EB"/>
    <w:rsid w:val="007364EE"/>
    <w:rsid w:val="007431D7"/>
    <w:rsid w:val="007431E4"/>
    <w:rsid w:val="007463C0"/>
    <w:rsid w:val="00746DAE"/>
    <w:rsid w:val="00746FC2"/>
    <w:rsid w:val="00747126"/>
    <w:rsid w:val="0075176B"/>
    <w:rsid w:val="00751795"/>
    <w:rsid w:val="00752426"/>
    <w:rsid w:val="00755D8C"/>
    <w:rsid w:val="00762F49"/>
    <w:rsid w:val="00763575"/>
    <w:rsid w:val="007643C8"/>
    <w:rsid w:val="00765275"/>
    <w:rsid w:val="007669FC"/>
    <w:rsid w:val="00771818"/>
    <w:rsid w:val="00774F37"/>
    <w:rsid w:val="007750AF"/>
    <w:rsid w:val="00775548"/>
    <w:rsid w:val="00775801"/>
    <w:rsid w:val="007762CD"/>
    <w:rsid w:val="00780B89"/>
    <w:rsid w:val="007832EE"/>
    <w:rsid w:val="00783F3E"/>
    <w:rsid w:val="00784646"/>
    <w:rsid w:val="007851A1"/>
    <w:rsid w:val="0078594A"/>
    <w:rsid w:val="007867D4"/>
    <w:rsid w:val="00786C03"/>
    <w:rsid w:val="00786C49"/>
    <w:rsid w:val="00787323"/>
    <w:rsid w:val="00790BCE"/>
    <w:rsid w:val="00792FBB"/>
    <w:rsid w:val="00793D5A"/>
    <w:rsid w:val="0079424C"/>
    <w:rsid w:val="00797E15"/>
    <w:rsid w:val="00797F66"/>
    <w:rsid w:val="00797F86"/>
    <w:rsid w:val="007A16E1"/>
    <w:rsid w:val="007A1B02"/>
    <w:rsid w:val="007A2D1C"/>
    <w:rsid w:val="007A4CFD"/>
    <w:rsid w:val="007A52C7"/>
    <w:rsid w:val="007A5305"/>
    <w:rsid w:val="007A704D"/>
    <w:rsid w:val="007A717D"/>
    <w:rsid w:val="007A75A2"/>
    <w:rsid w:val="007A77AC"/>
    <w:rsid w:val="007B00FB"/>
    <w:rsid w:val="007B02FE"/>
    <w:rsid w:val="007B2F41"/>
    <w:rsid w:val="007B3EA7"/>
    <w:rsid w:val="007B559B"/>
    <w:rsid w:val="007B7DF9"/>
    <w:rsid w:val="007B7EE4"/>
    <w:rsid w:val="007C3A91"/>
    <w:rsid w:val="007C433E"/>
    <w:rsid w:val="007C44F5"/>
    <w:rsid w:val="007C473D"/>
    <w:rsid w:val="007C4E48"/>
    <w:rsid w:val="007D2EAF"/>
    <w:rsid w:val="007D2EE5"/>
    <w:rsid w:val="007D2FD4"/>
    <w:rsid w:val="007D3D25"/>
    <w:rsid w:val="007D5434"/>
    <w:rsid w:val="007D7E70"/>
    <w:rsid w:val="007E0365"/>
    <w:rsid w:val="007E0716"/>
    <w:rsid w:val="007E1CE1"/>
    <w:rsid w:val="007E1E33"/>
    <w:rsid w:val="007E20C1"/>
    <w:rsid w:val="007E2E41"/>
    <w:rsid w:val="007E3F47"/>
    <w:rsid w:val="007E49FF"/>
    <w:rsid w:val="007E6981"/>
    <w:rsid w:val="007E6E9E"/>
    <w:rsid w:val="007F1630"/>
    <w:rsid w:val="007F2098"/>
    <w:rsid w:val="007F3124"/>
    <w:rsid w:val="007F3256"/>
    <w:rsid w:val="007F4BF9"/>
    <w:rsid w:val="007F4F6A"/>
    <w:rsid w:val="007F5D65"/>
    <w:rsid w:val="008027D1"/>
    <w:rsid w:val="00802810"/>
    <w:rsid w:val="00803BCA"/>
    <w:rsid w:val="00803C85"/>
    <w:rsid w:val="00804338"/>
    <w:rsid w:val="0080584D"/>
    <w:rsid w:val="008112D4"/>
    <w:rsid w:val="00813B88"/>
    <w:rsid w:val="00814ED2"/>
    <w:rsid w:val="0081696D"/>
    <w:rsid w:val="00816BE3"/>
    <w:rsid w:val="00817CFC"/>
    <w:rsid w:val="0082025D"/>
    <w:rsid w:val="008204FA"/>
    <w:rsid w:val="00820603"/>
    <w:rsid w:val="00820639"/>
    <w:rsid w:val="008224FE"/>
    <w:rsid w:val="008252C5"/>
    <w:rsid w:val="00825473"/>
    <w:rsid w:val="00830764"/>
    <w:rsid w:val="00831375"/>
    <w:rsid w:val="008314CD"/>
    <w:rsid w:val="00833076"/>
    <w:rsid w:val="00833F0A"/>
    <w:rsid w:val="00834041"/>
    <w:rsid w:val="0083598C"/>
    <w:rsid w:val="00837341"/>
    <w:rsid w:val="008407D1"/>
    <w:rsid w:val="00840B70"/>
    <w:rsid w:val="00840BFB"/>
    <w:rsid w:val="00842AED"/>
    <w:rsid w:val="008430D2"/>
    <w:rsid w:val="008465B4"/>
    <w:rsid w:val="0084718F"/>
    <w:rsid w:val="00847D88"/>
    <w:rsid w:val="00850BBA"/>
    <w:rsid w:val="008516BE"/>
    <w:rsid w:val="008541F1"/>
    <w:rsid w:val="0085478A"/>
    <w:rsid w:val="008553B5"/>
    <w:rsid w:val="00856851"/>
    <w:rsid w:val="00856ACF"/>
    <w:rsid w:val="00857939"/>
    <w:rsid w:val="0086386D"/>
    <w:rsid w:val="00866922"/>
    <w:rsid w:val="00866B9C"/>
    <w:rsid w:val="00870F34"/>
    <w:rsid w:val="00871C78"/>
    <w:rsid w:val="00871F97"/>
    <w:rsid w:val="008720B9"/>
    <w:rsid w:val="00872C39"/>
    <w:rsid w:val="00872F0E"/>
    <w:rsid w:val="00873EAC"/>
    <w:rsid w:val="00876B48"/>
    <w:rsid w:val="00876C9C"/>
    <w:rsid w:val="00876EB5"/>
    <w:rsid w:val="0087700E"/>
    <w:rsid w:val="00877AEA"/>
    <w:rsid w:val="0088077E"/>
    <w:rsid w:val="00881D64"/>
    <w:rsid w:val="00884DE7"/>
    <w:rsid w:val="0089066B"/>
    <w:rsid w:val="00892330"/>
    <w:rsid w:val="008933B6"/>
    <w:rsid w:val="00894164"/>
    <w:rsid w:val="008949E5"/>
    <w:rsid w:val="0089563E"/>
    <w:rsid w:val="008963EE"/>
    <w:rsid w:val="00896520"/>
    <w:rsid w:val="00896F29"/>
    <w:rsid w:val="0089727A"/>
    <w:rsid w:val="008A0AB1"/>
    <w:rsid w:val="008A15E9"/>
    <w:rsid w:val="008A1F42"/>
    <w:rsid w:val="008A2442"/>
    <w:rsid w:val="008A4015"/>
    <w:rsid w:val="008A4933"/>
    <w:rsid w:val="008A55DF"/>
    <w:rsid w:val="008A5632"/>
    <w:rsid w:val="008A6117"/>
    <w:rsid w:val="008A62D2"/>
    <w:rsid w:val="008A67B7"/>
    <w:rsid w:val="008A6C1D"/>
    <w:rsid w:val="008A7843"/>
    <w:rsid w:val="008A7A5B"/>
    <w:rsid w:val="008B154A"/>
    <w:rsid w:val="008B2C70"/>
    <w:rsid w:val="008B3E8A"/>
    <w:rsid w:val="008B4530"/>
    <w:rsid w:val="008B5284"/>
    <w:rsid w:val="008B79FC"/>
    <w:rsid w:val="008C00FE"/>
    <w:rsid w:val="008C013C"/>
    <w:rsid w:val="008C0C2F"/>
    <w:rsid w:val="008C1C72"/>
    <w:rsid w:val="008C2CD7"/>
    <w:rsid w:val="008C30E8"/>
    <w:rsid w:val="008C3D0E"/>
    <w:rsid w:val="008C4898"/>
    <w:rsid w:val="008C4B19"/>
    <w:rsid w:val="008C5E11"/>
    <w:rsid w:val="008C6298"/>
    <w:rsid w:val="008D03F0"/>
    <w:rsid w:val="008D12B4"/>
    <w:rsid w:val="008D1941"/>
    <w:rsid w:val="008D204F"/>
    <w:rsid w:val="008D3D0C"/>
    <w:rsid w:val="008D4877"/>
    <w:rsid w:val="008D7A73"/>
    <w:rsid w:val="008E06A1"/>
    <w:rsid w:val="008E0752"/>
    <w:rsid w:val="008E082D"/>
    <w:rsid w:val="008E0DFE"/>
    <w:rsid w:val="008E518D"/>
    <w:rsid w:val="008E59DA"/>
    <w:rsid w:val="008E6189"/>
    <w:rsid w:val="008E7F50"/>
    <w:rsid w:val="008F0BCA"/>
    <w:rsid w:val="008F0CF4"/>
    <w:rsid w:val="008F1719"/>
    <w:rsid w:val="008F245D"/>
    <w:rsid w:val="008F249A"/>
    <w:rsid w:val="008F26B5"/>
    <w:rsid w:val="008F2907"/>
    <w:rsid w:val="008F3CD9"/>
    <w:rsid w:val="008F5ACA"/>
    <w:rsid w:val="008F5F21"/>
    <w:rsid w:val="008F71A4"/>
    <w:rsid w:val="008F75A1"/>
    <w:rsid w:val="008F7AFC"/>
    <w:rsid w:val="008F7C4A"/>
    <w:rsid w:val="00902191"/>
    <w:rsid w:val="00902539"/>
    <w:rsid w:val="009029E3"/>
    <w:rsid w:val="00903466"/>
    <w:rsid w:val="009050FF"/>
    <w:rsid w:val="009052E8"/>
    <w:rsid w:val="00906C33"/>
    <w:rsid w:val="00907588"/>
    <w:rsid w:val="00910548"/>
    <w:rsid w:val="00910BE8"/>
    <w:rsid w:val="00916FC9"/>
    <w:rsid w:val="009174C3"/>
    <w:rsid w:val="00917A6A"/>
    <w:rsid w:val="00920958"/>
    <w:rsid w:val="009221C8"/>
    <w:rsid w:val="00923C64"/>
    <w:rsid w:val="0092450E"/>
    <w:rsid w:val="009258FA"/>
    <w:rsid w:val="00931832"/>
    <w:rsid w:val="00932990"/>
    <w:rsid w:val="00932BEF"/>
    <w:rsid w:val="00932CD5"/>
    <w:rsid w:val="00933A4F"/>
    <w:rsid w:val="00934F1B"/>
    <w:rsid w:val="00936C37"/>
    <w:rsid w:val="00936E56"/>
    <w:rsid w:val="009371AF"/>
    <w:rsid w:val="009378FB"/>
    <w:rsid w:val="00937DB8"/>
    <w:rsid w:val="00940B28"/>
    <w:rsid w:val="00941456"/>
    <w:rsid w:val="00941C56"/>
    <w:rsid w:val="009421C9"/>
    <w:rsid w:val="009433A6"/>
    <w:rsid w:val="0094404F"/>
    <w:rsid w:val="0094421C"/>
    <w:rsid w:val="00944E0E"/>
    <w:rsid w:val="00944F5B"/>
    <w:rsid w:val="00945DB7"/>
    <w:rsid w:val="00954DCC"/>
    <w:rsid w:val="00955786"/>
    <w:rsid w:val="00956597"/>
    <w:rsid w:val="00956E57"/>
    <w:rsid w:val="00957596"/>
    <w:rsid w:val="00963C7E"/>
    <w:rsid w:val="00965FEC"/>
    <w:rsid w:val="00967872"/>
    <w:rsid w:val="00967A88"/>
    <w:rsid w:val="0097034F"/>
    <w:rsid w:val="0097071F"/>
    <w:rsid w:val="00970E7F"/>
    <w:rsid w:val="00971EA9"/>
    <w:rsid w:val="00973F2D"/>
    <w:rsid w:val="009756D2"/>
    <w:rsid w:val="009763D6"/>
    <w:rsid w:val="00980209"/>
    <w:rsid w:val="009809A8"/>
    <w:rsid w:val="009809EB"/>
    <w:rsid w:val="009812B1"/>
    <w:rsid w:val="00981B29"/>
    <w:rsid w:val="00982815"/>
    <w:rsid w:val="00983A05"/>
    <w:rsid w:val="00984590"/>
    <w:rsid w:val="00986C17"/>
    <w:rsid w:val="00990E00"/>
    <w:rsid w:val="00991B42"/>
    <w:rsid w:val="00994341"/>
    <w:rsid w:val="00996944"/>
    <w:rsid w:val="0099747E"/>
    <w:rsid w:val="009A03A2"/>
    <w:rsid w:val="009A13C6"/>
    <w:rsid w:val="009A57AF"/>
    <w:rsid w:val="009B16A9"/>
    <w:rsid w:val="009B2DB3"/>
    <w:rsid w:val="009B6B17"/>
    <w:rsid w:val="009C0236"/>
    <w:rsid w:val="009C1968"/>
    <w:rsid w:val="009C2E89"/>
    <w:rsid w:val="009C6289"/>
    <w:rsid w:val="009C6530"/>
    <w:rsid w:val="009C7679"/>
    <w:rsid w:val="009D0DE4"/>
    <w:rsid w:val="009D1065"/>
    <w:rsid w:val="009D121E"/>
    <w:rsid w:val="009D1370"/>
    <w:rsid w:val="009D2DD5"/>
    <w:rsid w:val="009D44A7"/>
    <w:rsid w:val="009D5331"/>
    <w:rsid w:val="009D6612"/>
    <w:rsid w:val="009D6C0E"/>
    <w:rsid w:val="009E0D30"/>
    <w:rsid w:val="009E6D1D"/>
    <w:rsid w:val="009F166B"/>
    <w:rsid w:val="00A042A4"/>
    <w:rsid w:val="00A07894"/>
    <w:rsid w:val="00A10CA0"/>
    <w:rsid w:val="00A1158F"/>
    <w:rsid w:val="00A140CA"/>
    <w:rsid w:val="00A149D8"/>
    <w:rsid w:val="00A14AC3"/>
    <w:rsid w:val="00A14CB4"/>
    <w:rsid w:val="00A152E5"/>
    <w:rsid w:val="00A1535A"/>
    <w:rsid w:val="00A21DCB"/>
    <w:rsid w:val="00A237C0"/>
    <w:rsid w:val="00A24FD5"/>
    <w:rsid w:val="00A25615"/>
    <w:rsid w:val="00A25B98"/>
    <w:rsid w:val="00A27424"/>
    <w:rsid w:val="00A279BC"/>
    <w:rsid w:val="00A27FBA"/>
    <w:rsid w:val="00A314FF"/>
    <w:rsid w:val="00A3154D"/>
    <w:rsid w:val="00A3239A"/>
    <w:rsid w:val="00A34002"/>
    <w:rsid w:val="00A34FF2"/>
    <w:rsid w:val="00A35E02"/>
    <w:rsid w:val="00A36832"/>
    <w:rsid w:val="00A36B5A"/>
    <w:rsid w:val="00A42257"/>
    <w:rsid w:val="00A423C1"/>
    <w:rsid w:val="00A42FE9"/>
    <w:rsid w:val="00A4335B"/>
    <w:rsid w:val="00A43CC9"/>
    <w:rsid w:val="00A4484C"/>
    <w:rsid w:val="00A45B7A"/>
    <w:rsid w:val="00A45BD3"/>
    <w:rsid w:val="00A505D8"/>
    <w:rsid w:val="00A51EEB"/>
    <w:rsid w:val="00A51FED"/>
    <w:rsid w:val="00A524F7"/>
    <w:rsid w:val="00A55743"/>
    <w:rsid w:val="00A56730"/>
    <w:rsid w:val="00A56D62"/>
    <w:rsid w:val="00A600A9"/>
    <w:rsid w:val="00A60466"/>
    <w:rsid w:val="00A60C41"/>
    <w:rsid w:val="00A6161B"/>
    <w:rsid w:val="00A61812"/>
    <w:rsid w:val="00A64684"/>
    <w:rsid w:val="00A64AE8"/>
    <w:rsid w:val="00A67722"/>
    <w:rsid w:val="00A70E5B"/>
    <w:rsid w:val="00A73B8D"/>
    <w:rsid w:val="00A73FF5"/>
    <w:rsid w:val="00A7444E"/>
    <w:rsid w:val="00A74818"/>
    <w:rsid w:val="00A76D85"/>
    <w:rsid w:val="00A7793D"/>
    <w:rsid w:val="00A8032D"/>
    <w:rsid w:val="00A80D4D"/>
    <w:rsid w:val="00A81978"/>
    <w:rsid w:val="00A82E48"/>
    <w:rsid w:val="00A84915"/>
    <w:rsid w:val="00A87D6E"/>
    <w:rsid w:val="00A87F7E"/>
    <w:rsid w:val="00A915B8"/>
    <w:rsid w:val="00A9311A"/>
    <w:rsid w:val="00A95BC9"/>
    <w:rsid w:val="00A977AB"/>
    <w:rsid w:val="00AA22A8"/>
    <w:rsid w:val="00AA24B3"/>
    <w:rsid w:val="00AA44FF"/>
    <w:rsid w:val="00AA50CF"/>
    <w:rsid w:val="00AA7809"/>
    <w:rsid w:val="00AA7DE6"/>
    <w:rsid w:val="00AB05C5"/>
    <w:rsid w:val="00AB161F"/>
    <w:rsid w:val="00AB28E2"/>
    <w:rsid w:val="00AB3901"/>
    <w:rsid w:val="00AB4EC0"/>
    <w:rsid w:val="00AB65CD"/>
    <w:rsid w:val="00AB66E0"/>
    <w:rsid w:val="00AB702D"/>
    <w:rsid w:val="00AB7B75"/>
    <w:rsid w:val="00AC19B3"/>
    <w:rsid w:val="00AC1EE4"/>
    <w:rsid w:val="00AC2A19"/>
    <w:rsid w:val="00AC5177"/>
    <w:rsid w:val="00AC75FD"/>
    <w:rsid w:val="00AC7E56"/>
    <w:rsid w:val="00AD0394"/>
    <w:rsid w:val="00AD134C"/>
    <w:rsid w:val="00AD22AF"/>
    <w:rsid w:val="00AD2711"/>
    <w:rsid w:val="00AD2D23"/>
    <w:rsid w:val="00AD416E"/>
    <w:rsid w:val="00AD5F3F"/>
    <w:rsid w:val="00AD7C2B"/>
    <w:rsid w:val="00AE0C1D"/>
    <w:rsid w:val="00AE4617"/>
    <w:rsid w:val="00AE4698"/>
    <w:rsid w:val="00AE4E5E"/>
    <w:rsid w:val="00AE70CD"/>
    <w:rsid w:val="00AE7F99"/>
    <w:rsid w:val="00AF2F75"/>
    <w:rsid w:val="00AF4948"/>
    <w:rsid w:val="00AF4A07"/>
    <w:rsid w:val="00AF54B3"/>
    <w:rsid w:val="00AF6132"/>
    <w:rsid w:val="00AF616C"/>
    <w:rsid w:val="00AF6B4A"/>
    <w:rsid w:val="00B02078"/>
    <w:rsid w:val="00B02CEB"/>
    <w:rsid w:val="00B04E8E"/>
    <w:rsid w:val="00B04EA3"/>
    <w:rsid w:val="00B05A50"/>
    <w:rsid w:val="00B05EAD"/>
    <w:rsid w:val="00B107BD"/>
    <w:rsid w:val="00B107D1"/>
    <w:rsid w:val="00B108DE"/>
    <w:rsid w:val="00B11558"/>
    <w:rsid w:val="00B16E23"/>
    <w:rsid w:val="00B16EF8"/>
    <w:rsid w:val="00B22411"/>
    <w:rsid w:val="00B2262B"/>
    <w:rsid w:val="00B233E4"/>
    <w:rsid w:val="00B2500D"/>
    <w:rsid w:val="00B27213"/>
    <w:rsid w:val="00B275B1"/>
    <w:rsid w:val="00B300B9"/>
    <w:rsid w:val="00B30CD6"/>
    <w:rsid w:val="00B3137C"/>
    <w:rsid w:val="00B33432"/>
    <w:rsid w:val="00B345BB"/>
    <w:rsid w:val="00B34919"/>
    <w:rsid w:val="00B3558D"/>
    <w:rsid w:val="00B356C8"/>
    <w:rsid w:val="00B35BAE"/>
    <w:rsid w:val="00B37A53"/>
    <w:rsid w:val="00B37C0F"/>
    <w:rsid w:val="00B40F41"/>
    <w:rsid w:val="00B41519"/>
    <w:rsid w:val="00B4177F"/>
    <w:rsid w:val="00B41E08"/>
    <w:rsid w:val="00B4212C"/>
    <w:rsid w:val="00B42E9B"/>
    <w:rsid w:val="00B42F73"/>
    <w:rsid w:val="00B456DC"/>
    <w:rsid w:val="00B4582C"/>
    <w:rsid w:val="00B50282"/>
    <w:rsid w:val="00B51BBA"/>
    <w:rsid w:val="00B520D4"/>
    <w:rsid w:val="00B564F7"/>
    <w:rsid w:val="00B57AF2"/>
    <w:rsid w:val="00B6058A"/>
    <w:rsid w:val="00B60832"/>
    <w:rsid w:val="00B6279E"/>
    <w:rsid w:val="00B63DB0"/>
    <w:rsid w:val="00B67AE2"/>
    <w:rsid w:val="00B67BEA"/>
    <w:rsid w:val="00B701AB"/>
    <w:rsid w:val="00B710C7"/>
    <w:rsid w:val="00B722F9"/>
    <w:rsid w:val="00B73909"/>
    <w:rsid w:val="00B741A5"/>
    <w:rsid w:val="00B74B1B"/>
    <w:rsid w:val="00B763AE"/>
    <w:rsid w:val="00B76402"/>
    <w:rsid w:val="00B76783"/>
    <w:rsid w:val="00B7705A"/>
    <w:rsid w:val="00B81D8F"/>
    <w:rsid w:val="00B81DE5"/>
    <w:rsid w:val="00B84FE4"/>
    <w:rsid w:val="00B85A29"/>
    <w:rsid w:val="00B873A1"/>
    <w:rsid w:val="00B878F2"/>
    <w:rsid w:val="00B87B9A"/>
    <w:rsid w:val="00B87F2B"/>
    <w:rsid w:val="00B902C0"/>
    <w:rsid w:val="00B90421"/>
    <w:rsid w:val="00B91CF0"/>
    <w:rsid w:val="00B92246"/>
    <w:rsid w:val="00B935A1"/>
    <w:rsid w:val="00B93DEE"/>
    <w:rsid w:val="00B93E1D"/>
    <w:rsid w:val="00B941B6"/>
    <w:rsid w:val="00B96804"/>
    <w:rsid w:val="00B97124"/>
    <w:rsid w:val="00BA0905"/>
    <w:rsid w:val="00BA096E"/>
    <w:rsid w:val="00BA2920"/>
    <w:rsid w:val="00BA7AE9"/>
    <w:rsid w:val="00BB0510"/>
    <w:rsid w:val="00BB0AE9"/>
    <w:rsid w:val="00BB0E15"/>
    <w:rsid w:val="00BB0E52"/>
    <w:rsid w:val="00BB0F24"/>
    <w:rsid w:val="00BB0F9B"/>
    <w:rsid w:val="00BB155B"/>
    <w:rsid w:val="00BB2940"/>
    <w:rsid w:val="00BB51CE"/>
    <w:rsid w:val="00BB522E"/>
    <w:rsid w:val="00BB5DED"/>
    <w:rsid w:val="00BC0051"/>
    <w:rsid w:val="00BC07BC"/>
    <w:rsid w:val="00BC2433"/>
    <w:rsid w:val="00BC2504"/>
    <w:rsid w:val="00BC662E"/>
    <w:rsid w:val="00BC69EA"/>
    <w:rsid w:val="00BC6E61"/>
    <w:rsid w:val="00BD0348"/>
    <w:rsid w:val="00BD0F3F"/>
    <w:rsid w:val="00BD14F4"/>
    <w:rsid w:val="00BD2BA2"/>
    <w:rsid w:val="00BD41EB"/>
    <w:rsid w:val="00BD5C9A"/>
    <w:rsid w:val="00BD60DC"/>
    <w:rsid w:val="00BD617B"/>
    <w:rsid w:val="00BD61FD"/>
    <w:rsid w:val="00BD6634"/>
    <w:rsid w:val="00BD72EC"/>
    <w:rsid w:val="00BE04AF"/>
    <w:rsid w:val="00BE19A2"/>
    <w:rsid w:val="00BE41EE"/>
    <w:rsid w:val="00BE42E8"/>
    <w:rsid w:val="00BE51AC"/>
    <w:rsid w:val="00BF2755"/>
    <w:rsid w:val="00BF34D4"/>
    <w:rsid w:val="00BF3501"/>
    <w:rsid w:val="00BF3E27"/>
    <w:rsid w:val="00BF493D"/>
    <w:rsid w:val="00BF5856"/>
    <w:rsid w:val="00BF6C76"/>
    <w:rsid w:val="00BF7EBD"/>
    <w:rsid w:val="00C029A4"/>
    <w:rsid w:val="00C063ED"/>
    <w:rsid w:val="00C06EB4"/>
    <w:rsid w:val="00C103E8"/>
    <w:rsid w:val="00C10A40"/>
    <w:rsid w:val="00C10FFF"/>
    <w:rsid w:val="00C1115D"/>
    <w:rsid w:val="00C124FC"/>
    <w:rsid w:val="00C12B2B"/>
    <w:rsid w:val="00C13082"/>
    <w:rsid w:val="00C15348"/>
    <w:rsid w:val="00C15A36"/>
    <w:rsid w:val="00C166F7"/>
    <w:rsid w:val="00C17081"/>
    <w:rsid w:val="00C17580"/>
    <w:rsid w:val="00C21B62"/>
    <w:rsid w:val="00C22536"/>
    <w:rsid w:val="00C22D36"/>
    <w:rsid w:val="00C22EC4"/>
    <w:rsid w:val="00C277A3"/>
    <w:rsid w:val="00C27AF6"/>
    <w:rsid w:val="00C27CA0"/>
    <w:rsid w:val="00C30D8D"/>
    <w:rsid w:val="00C31791"/>
    <w:rsid w:val="00C31A4A"/>
    <w:rsid w:val="00C31FEA"/>
    <w:rsid w:val="00C338CC"/>
    <w:rsid w:val="00C347A4"/>
    <w:rsid w:val="00C35407"/>
    <w:rsid w:val="00C378A1"/>
    <w:rsid w:val="00C40CD1"/>
    <w:rsid w:val="00C42496"/>
    <w:rsid w:val="00C442FC"/>
    <w:rsid w:val="00C44BC4"/>
    <w:rsid w:val="00C45710"/>
    <w:rsid w:val="00C4581E"/>
    <w:rsid w:val="00C4662F"/>
    <w:rsid w:val="00C520A5"/>
    <w:rsid w:val="00C533D9"/>
    <w:rsid w:val="00C53931"/>
    <w:rsid w:val="00C54256"/>
    <w:rsid w:val="00C55447"/>
    <w:rsid w:val="00C5607C"/>
    <w:rsid w:val="00C56DFD"/>
    <w:rsid w:val="00C57265"/>
    <w:rsid w:val="00C57930"/>
    <w:rsid w:val="00C57C6A"/>
    <w:rsid w:val="00C60062"/>
    <w:rsid w:val="00C608E2"/>
    <w:rsid w:val="00C644CF"/>
    <w:rsid w:val="00C644FE"/>
    <w:rsid w:val="00C64D81"/>
    <w:rsid w:val="00C65857"/>
    <w:rsid w:val="00C6794E"/>
    <w:rsid w:val="00C679E7"/>
    <w:rsid w:val="00C67F64"/>
    <w:rsid w:val="00C702BC"/>
    <w:rsid w:val="00C712A8"/>
    <w:rsid w:val="00C71386"/>
    <w:rsid w:val="00C72AA9"/>
    <w:rsid w:val="00C73D50"/>
    <w:rsid w:val="00C7581B"/>
    <w:rsid w:val="00C77234"/>
    <w:rsid w:val="00C8098E"/>
    <w:rsid w:val="00C812C7"/>
    <w:rsid w:val="00C85252"/>
    <w:rsid w:val="00C87202"/>
    <w:rsid w:val="00C903F0"/>
    <w:rsid w:val="00C91174"/>
    <w:rsid w:val="00C91456"/>
    <w:rsid w:val="00C92033"/>
    <w:rsid w:val="00C92FEA"/>
    <w:rsid w:val="00C93599"/>
    <w:rsid w:val="00C93FD7"/>
    <w:rsid w:val="00C949FD"/>
    <w:rsid w:val="00C96CC0"/>
    <w:rsid w:val="00CA02F7"/>
    <w:rsid w:val="00CA5819"/>
    <w:rsid w:val="00CA774A"/>
    <w:rsid w:val="00CB046D"/>
    <w:rsid w:val="00CB10FC"/>
    <w:rsid w:val="00CB1BF4"/>
    <w:rsid w:val="00CB21A6"/>
    <w:rsid w:val="00CB225D"/>
    <w:rsid w:val="00CB25F7"/>
    <w:rsid w:val="00CB3CD1"/>
    <w:rsid w:val="00CB4319"/>
    <w:rsid w:val="00CB54E6"/>
    <w:rsid w:val="00CB5962"/>
    <w:rsid w:val="00CB6B06"/>
    <w:rsid w:val="00CC3722"/>
    <w:rsid w:val="00CC4B34"/>
    <w:rsid w:val="00CC650A"/>
    <w:rsid w:val="00CD1197"/>
    <w:rsid w:val="00CD19BE"/>
    <w:rsid w:val="00CD1B9F"/>
    <w:rsid w:val="00CD319D"/>
    <w:rsid w:val="00CD5649"/>
    <w:rsid w:val="00CD5C51"/>
    <w:rsid w:val="00CD703C"/>
    <w:rsid w:val="00CE1C47"/>
    <w:rsid w:val="00CE235B"/>
    <w:rsid w:val="00CE2A49"/>
    <w:rsid w:val="00CE32D9"/>
    <w:rsid w:val="00CE540D"/>
    <w:rsid w:val="00CF345F"/>
    <w:rsid w:val="00CF526C"/>
    <w:rsid w:val="00CF62EB"/>
    <w:rsid w:val="00CF7535"/>
    <w:rsid w:val="00CF779E"/>
    <w:rsid w:val="00D001C3"/>
    <w:rsid w:val="00D0033A"/>
    <w:rsid w:val="00D00FCB"/>
    <w:rsid w:val="00D01E77"/>
    <w:rsid w:val="00D0382A"/>
    <w:rsid w:val="00D03876"/>
    <w:rsid w:val="00D0433F"/>
    <w:rsid w:val="00D04452"/>
    <w:rsid w:val="00D04611"/>
    <w:rsid w:val="00D05B32"/>
    <w:rsid w:val="00D0735D"/>
    <w:rsid w:val="00D07371"/>
    <w:rsid w:val="00D10C61"/>
    <w:rsid w:val="00D11AF1"/>
    <w:rsid w:val="00D130B3"/>
    <w:rsid w:val="00D1334F"/>
    <w:rsid w:val="00D13814"/>
    <w:rsid w:val="00D153D9"/>
    <w:rsid w:val="00D16C81"/>
    <w:rsid w:val="00D170D7"/>
    <w:rsid w:val="00D1798C"/>
    <w:rsid w:val="00D203DF"/>
    <w:rsid w:val="00D206EA"/>
    <w:rsid w:val="00D20BEF"/>
    <w:rsid w:val="00D20F11"/>
    <w:rsid w:val="00D21A58"/>
    <w:rsid w:val="00D21CB6"/>
    <w:rsid w:val="00D22D7F"/>
    <w:rsid w:val="00D2387F"/>
    <w:rsid w:val="00D2788D"/>
    <w:rsid w:val="00D31519"/>
    <w:rsid w:val="00D32092"/>
    <w:rsid w:val="00D33DA3"/>
    <w:rsid w:val="00D35D22"/>
    <w:rsid w:val="00D3616C"/>
    <w:rsid w:val="00D371B7"/>
    <w:rsid w:val="00D37315"/>
    <w:rsid w:val="00D37E20"/>
    <w:rsid w:val="00D416C4"/>
    <w:rsid w:val="00D43799"/>
    <w:rsid w:val="00D43E6B"/>
    <w:rsid w:val="00D441CD"/>
    <w:rsid w:val="00D44BE3"/>
    <w:rsid w:val="00D44EEF"/>
    <w:rsid w:val="00D452E6"/>
    <w:rsid w:val="00D45884"/>
    <w:rsid w:val="00D5102E"/>
    <w:rsid w:val="00D51BFB"/>
    <w:rsid w:val="00D530FD"/>
    <w:rsid w:val="00D53670"/>
    <w:rsid w:val="00D537BC"/>
    <w:rsid w:val="00D53AEB"/>
    <w:rsid w:val="00D53C4B"/>
    <w:rsid w:val="00D53E9D"/>
    <w:rsid w:val="00D55045"/>
    <w:rsid w:val="00D553B6"/>
    <w:rsid w:val="00D55486"/>
    <w:rsid w:val="00D5571F"/>
    <w:rsid w:val="00D559A2"/>
    <w:rsid w:val="00D60253"/>
    <w:rsid w:val="00D62903"/>
    <w:rsid w:val="00D62A04"/>
    <w:rsid w:val="00D64A02"/>
    <w:rsid w:val="00D6506A"/>
    <w:rsid w:val="00D664BE"/>
    <w:rsid w:val="00D66FE1"/>
    <w:rsid w:val="00D716E8"/>
    <w:rsid w:val="00D73A8F"/>
    <w:rsid w:val="00D74AE4"/>
    <w:rsid w:val="00D74E76"/>
    <w:rsid w:val="00D7536E"/>
    <w:rsid w:val="00D753F6"/>
    <w:rsid w:val="00D76E49"/>
    <w:rsid w:val="00D7754B"/>
    <w:rsid w:val="00D77571"/>
    <w:rsid w:val="00D77742"/>
    <w:rsid w:val="00D77AB4"/>
    <w:rsid w:val="00D800C8"/>
    <w:rsid w:val="00D81250"/>
    <w:rsid w:val="00D84D12"/>
    <w:rsid w:val="00D8504A"/>
    <w:rsid w:val="00D85CFA"/>
    <w:rsid w:val="00D9170E"/>
    <w:rsid w:val="00D92DBA"/>
    <w:rsid w:val="00D93273"/>
    <w:rsid w:val="00D934CB"/>
    <w:rsid w:val="00D9385F"/>
    <w:rsid w:val="00D94A7F"/>
    <w:rsid w:val="00D95DCF"/>
    <w:rsid w:val="00D979D5"/>
    <w:rsid w:val="00DA1286"/>
    <w:rsid w:val="00DA1C62"/>
    <w:rsid w:val="00DA2A3B"/>
    <w:rsid w:val="00DA2DF1"/>
    <w:rsid w:val="00DA3843"/>
    <w:rsid w:val="00DA410F"/>
    <w:rsid w:val="00DA4130"/>
    <w:rsid w:val="00DA46B2"/>
    <w:rsid w:val="00DA490F"/>
    <w:rsid w:val="00DA4D2A"/>
    <w:rsid w:val="00DA537B"/>
    <w:rsid w:val="00DA6FDD"/>
    <w:rsid w:val="00DA7525"/>
    <w:rsid w:val="00DB28BE"/>
    <w:rsid w:val="00DB2CCC"/>
    <w:rsid w:val="00DB37C2"/>
    <w:rsid w:val="00DB3CD4"/>
    <w:rsid w:val="00DB400E"/>
    <w:rsid w:val="00DB4DFD"/>
    <w:rsid w:val="00DB516A"/>
    <w:rsid w:val="00DB6970"/>
    <w:rsid w:val="00DC218C"/>
    <w:rsid w:val="00DC2EDD"/>
    <w:rsid w:val="00DC7234"/>
    <w:rsid w:val="00DC78EF"/>
    <w:rsid w:val="00DD0FFC"/>
    <w:rsid w:val="00DD2162"/>
    <w:rsid w:val="00DD2B80"/>
    <w:rsid w:val="00DD4503"/>
    <w:rsid w:val="00DD59FD"/>
    <w:rsid w:val="00DD6684"/>
    <w:rsid w:val="00DD668F"/>
    <w:rsid w:val="00DD72AE"/>
    <w:rsid w:val="00DE00A1"/>
    <w:rsid w:val="00DE067E"/>
    <w:rsid w:val="00DE06DE"/>
    <w:rsid w:val="00DE305B"/>
    <w:rsid w:val="00DE3214"/>
    <w:rsid w:val="00DE3A5B"/>
    <w:rsid w:val="00DE4510"/>
    <w:rsid w:val="00DE466A"/>
    <w:rsid w:val="00DE7596"/>
    <w:rsid w:val="00DE7B23"/>
    <w:rsid w:val="00DF0814"/>
    <w:rsid w:val="00DF0DDB"/>
    <w:rsid w:val="00DF10B7"/>
    <w:rsid w:val="00DF1794"/>
    <w:rsid w:val="00DF2CEB"/>
    <w:rsid w:val="00DF310E"/>
    <w:rsid w:val="00DF35C9"/>
    <w:rsid w:val="00DF4C5B"/>
    <w:rsid w:val="00DF579B"/>
    <w:rsid w:val="00DF5851"/>
    <w:rsid w:val="00DF6F99"/>
    <w:rsid w:val="00E0060B"/>
    <w:rsid w:val="00E01BE2"/>
    <w:rsid w:val="00E02DAB"/>
    <w:rsid w:val="00E0367C"/>
    <w:rsid w:val="00E049FA"/>
    <w:rsid w:val="00E06CB4"/>
    <w:rsid w:val="00E06FC9"/>
    <w:rsid w:val="00E0793A"/>
    <w:rsid w:val="00E11F62"/>
    <w:rsid w:val="00E12125"/>
    <w:rsid w:val="00E12C06"/>
    <w:rsid w:val="00E14D8A"/>
    <w:rsid w:val="00E15214"/>
    <w:rsid w:val="00E1654D"/>
    <w:rsid w:val="00E167DE"/>
    <w:rsid w:val="00E16DB2"/>
    <w:rsid w:val="00E171C9"/>
    <w:rsid w:val="00E17889"/>
    <w:rsid w:val="00E17E87"/>
    <w:rsid w:val="00E20013"/>
    <w:rsid w:val="00E20ECF"/>
    <w:rsid w:val="00E20FD0"/>
    <w:rsid w:val="00E21241"/>
    <w:rsid w:val="00E2299B"/>
    <w:rsid w:val="00E22C49"/>
    <w:rsid w:val="00E2561F"/>
    <w:rsid w:val="00E259EA"/>
    <w:rsid w:val="00E305E3"/>
    <w:rsid w:val="00E3234E"/>
    <w:rsid w:val="00E33C56"/>
    <w:rsid w:val="00E34FE7"/>
    <w:rsid w:val="00E354C2"/>
    <w:rsid w:val="00E36E36"/>
    <w:rsid w:val="00E403FE"/>
    <w:rsid w:val="00E404B1"/>
    <w:rsid w:val="00E40D54"/>
    <w:rsid w:val="00E42B13"/>
    <w:rsid w:val="00E42BEA"/>
    <w:rsid w:val="00E430ED"/>
    <w:rsid w:val="00E4390D"/>
    <w:rsid w:val="00E45AC4"/>
    <w:rsid w:val="00E56487"/>
    <w:rsid w:val="00E564FC"/>
    <w:rsid w:val="00E608AB"/>
    <w:rsid w:val="00E65290"/>
    <w:rsid w:val="00E66A31"/>
    <w:rsid w:val="00E66D0B"/>
    <w:rsid w:val="00E71EF6"/>
    <w:rsid w:val="00E7204A"/>
    <w:rsid w:val="00E7696A"/>
    <w:rsid w:val="00E82D08"/>
    <w:rsid w:val="00E84048"/>
    <w:rsid w:val="00E8429D"/>
    <w:rsid w:val="00E848ED"/>
    <w:rsid w:val="00E848FD"/>
    <w:rsid w:val="00E84BC2"/>
    <w:rsid w:val="00E84E27"/>
    <w:rsid w:val="00E853E8"/>
    <w:rsid w:val="00E869DB"/>
    <w:rsid w:val="00E904A6"/>
    <w:rsid w:val="00E918CC"/>
    <w:rsid w:val="00E927BF"/>
    <w:rsid w:val="00E948E8"/>
    <w:rsid w:val="00E975DF"/>
    <w:rsid w:val="00EA3315"/>
    <w:rsid w:val="00EA6F85"/>
    <w:rsid w:val="00EA733B"/>
    <w:rsid w:val="00EA7607"/>
    <w:rsid w:val="00EA7B90"/>
    <w:rsid w:val="00EB03F5"/>
    <w:rsid w:val="00EB2A12"/>
    <w:rsid w:val="00EC0F6F"/>
    <w:rsid w:val="00EC1E15"/>
    <w:rsid w:val="00EC40DE"/>
    <w:rsid w:val="00EC462D"/>
    <w:rsid w:val="00EC63EF"/>
    <w:rsid w:val="00EC6AC0"/>
    <w:rsid w:val="00EC6BCF"/>
    <w:rsid w:val="00EC6E20"/>
    <w:rsid w:val="00ED019C"/>
    <w:rsid w:val="00ED14DF"/>
    <w:rsid w:val="00ED1599"/>
    <w:rsid w:val="00ED1A6F"/>
    <w:rsid w:val="00ED1B26"/>
    <w:rsid w:val="00ED1D3C"/>
    <w:rsid w:val="00ED2606"/>
    <w:rsid w:val="00ED2905"/>
    <w:rsid w:val="00ED2EC2"/>
    <w:rsid w:val="00ED2EDA"/>
    <w:rsid w:val="00ED3094"/>
    <w:rsid w:val="00ED3679"/>
    <w:rsid w:val="00ED38C5"/>
    <w:rsid w:val="00ED44BF"/>
    <w:rsid w:val="00ED4DFC"/>
    <w:rsid w:val="00ED5529"/>
    <w:rsid w:val="00ED6236"/>
    <w:rsid w:val="00ED75BC"/>
    <w:rsid w:val="00EE069E"/>
    <w:rsid w:val="00EE0B16"/>
    <w:rsid w:val="00EE27D0"/>
    <w:rsid w:val="00EE2A66"/>
    <w:rsid w:val="00EE39B6"/>
    <w:rsid w:val="00EE3D85"/>
    <w:rsid w:val="00EE547E"/>
    <w:rsid w:val="00EE5C13"/>
    <w:rsid w:val="00EE5E8E"/>
    <w:rsid w:val="00EE6F15"/>
    <w:rsid w:val="00EE7DED"/>
    <w:rsid w:val="00EF026B"/>
    <w:rsid w:val="00EF057C"/>
    <w:rsid w:val="00EF396A"/>
    <w:rsid w:val="00EF3E16"/>
    <w:rsid w:val="00EF4F58"/>
    <w:rsid w:val="00EF5AE9"/>
    <w:rsid w:val="00EF7EF8"/>
    <w:rsid w:val="00F00426"/>
    <w:rsid w:val="00F00EFC"/>
    <w:rsid w:val="00F01188"/>
    <w:rsid w:val="00F0281D"/>
    <w:rsid w:val="00F03754"/>
    <w:rsid w:val="00F042D4"/>
    <w:rsid w:val="00F04802"/>
    <w:rsid w:val="00F0566E"/>
    <w:rsid w:val="00F05B15"/>
    <w:rsid w:val="00F062F2"/>
    <w:rsid w:val="00F10F08"/>
    <w:rsid w:val="00F13EC8"/>
    <w:rsid w:val="00F1587F"/>
    <w:rsid w:val="00F158B3"/>
    <w:rsid w:val="00F20567"/>
    <w:rsid w:val="00F236FF"/>
    <w:rsid w:val="00F23B7F"/>
    <w:rsid w:val="00F23CB4"/>
    <w:rsid w:val="00F23EB5"/>
    <w:rsid w:val="00F2542F"/>
    <w:rsid w:val="00F26A7A"/>
    <w:rsid w:val="00F27760"/>
    <w:rsid w:val="00F322E4"/>
    <w:rsid w:val="00F32A33"/>
    <w:rsid w:val="00F3405E"/>
    <w:rsid w:val="00F36EFC"/>
    <w:rsid w:val="00F400AD"/>
    <w:rsid w:val="00F40CC2"/>
    <w:rsid w:val="00F40D44"/>
    <w:rsid w:val="00F41204"/>
    <w:rsid w:val="00F41CE5"/>
    <w:rsid w:val="00F42EFA"/>
    <w:rsid w:val="00F43DB0"/>
    <w:rsid w:val="00F4441A"/>
    <w:rsid w:val="00F44BAE"/>
    <w:rsid w:val="00F4580F"/>
    <w:rsid w:val="00F459A1"/>
    <w:rsid w:val="00F476F9"/>
    <w:rsid w:val="00F47FFD"/>
    <w:rsid w:val="00F51DB7"/>
    <w:rsid w:val="00F56320"/>
    <w:rsid w:val="00F567D0"/>
    <w:rsid w:val="00F571C3"/>
    <w:rsid w:val="00F5736D"/>
    <w:rsid w:val="00F609C2"/>
    <w:rsid w:val="00F6326E"/>
    <w:rsid w:val="00F633ED"/>
    <w:rsid w:val="00F634DA"/>
    <w:rsid w:val="00F659F6"/>
    <w:rsid w:val="00F6758D"/>
    <w:rsid w:val="00F6785C"/>
    <w:rsid w:val="00F70632"/>
    <w:rsid w:val="00F7124E"/>
    <w:rsid w:val="00F718CA"/>
    <w:rsid w:val="00F725E2"/>
    <w:rsid w:val="00F73385"/>
    <w:rsid w:val="00F75B23"/>
    <w:rsid w:val="00F760F7"/>
    <w:rsid w:val="00F76414"/>
    <w:rsid w:val="00F76EFA"/>
    <w:rsid w:val="00F772F5"/>
    <w:rsid w:val="00F80959"/>
    <w:rsid w:val="00F81132"/>
    <w:rsid w:val="00F836ED"/>
    <w:rsid w:val="00F84474"/>
    <w:rsid w:val="00F8695E"/>
    <w:rsid w:val="00F87425"/>
    <w:rsid w:val="00F906A5"/>
    <w:rsid w:val="00F9111F"/>
    <w:rsid w:val="00F914A6"/>
    <w:rsid w:val="00F9429A"/>
    <w:rsid w:val="00F94807"/>
    <w:rsid w:val="00F94AEA"/>
    <w:rsid w:val="00F95F62"/>
    <w:rsid w:val="00F962A6"/>
    <w:rsid w:val="00FA1AFC"/>
    <w:rsid w:val="00FA2309"/>
    <w:rsid w:val="00FA33C7"/>
    <w:rsid w:val="00FA4266"/>
    <w:rsid w:val="00FA660C"/>
    <w:rsid w:val="00FA683D"/>
    <w:rsid w:val="00FA6DA9"/>
    <w:rsid w:val="00FB0349"/>
    <w:rsid w:val="00FB0B9E"/>
    <w:rsid w:val="00FB29C9"/>
    <w:rsid w:val="00FB4184"/>
    <w:rsid w:val="00FB6022"/>
    <w:rsid w:val="00FB6EB6"/>
    <w:rsid w:val="00FC0DB7"/>
    <w:rsid w:val="00FC17DD"/>
    <w:rsid w:val="00FC17E8"/>
    <w:rsid w:val="00FC2878"/>
    <w:rsid w:val="00FC39E8"/>
    <w:rsid w:val="00FC3FF5"/>
    <w:rsid w:val="00FC571B"/>
    <w:rsid w:val="00FC5925"/>
    <w:rsid w:val="00FC5E2C"/>
    <w:rsid w:val="00FC62D7"/>
    <w:rsid w:val="00FC77C9"/>
    <w:rsid w:val="00FD0C3E"/>
    <w:rsid w:val="00FD1232"/>
    <w:rsid w:val="00FD37E4"/>
    <w:rsid w:val="00FD3913"/>
    <w:rsid w:val="00FE2963"/>
    <w:rsid w:val="00FE3DF6"/>
    <w:rsid w:val="00FE66EC"/>
    <w:rsid w:val="00FE6A17"/>
    <w:rsid w:val="00FE6BDF"/>
    <w:rsid w:val="00FE7C4B"/>
    <w:rsid w:val="00FF001A"/>
    <w:rsid w:val="00FF052A"/>
    <w:rsid w:val="00FF071D"/>
    <w:rsid w:val="00FF0831"/>
    <w:rsid w:val="00FF12D6"/>
    <w:rsid w:val="00FF16C3"/>
    <w:rsid w:val="00FF2216"/>
    <w:rsid w:val="00FF3C84"/>
    <w:rsid w:val="00FF41F1"/>
    <w:rsid w:val="00FF4B3D"/>
    <w:rsid w:val="00FF538F"/>
    <w:rsid w:val="00FF6AF9"/>
    <w:rsid w:val="00FF6F41"/>
    <w:rsid w:val="00FF77FE"/>
    <w:rsid w:val="00FF7AF1"/>
    <w:rsid w:val="01042CD0"/>
    <w:rsid w:val="012313A8"/>
    <w:rsid w:val="014852B3"/>
    <w:rsid w:val="018207C5"/>
    <w:rsid w:val="01842D0A"/>
    <w:rsid w:val="018856AF"/>
    <w:rsid w:val="01AD5116"/>
    <w:rsid w:val="01D2288C"/>
    <w:rsid w:val="020C66EF"/>
    <w:rsid w:val="02104022"/>
    <w:rsid w:val="026003DA"/>
    <w:rsid w:val="02763B28"/>
    <w:rsid w:val="028916DF"/>
    <w:rsid w:val="02923DB4"/>
    <w:rsid w:val="029E791C"/>
    <w:rsid w:val="02A97FD3"/>
    <w:rsid w:val="02B20166"/>
    <w:rsid w:val="02C10E79"/>
    <w:rsid w:val="02E71A5C"/>
    <w:rsid w:val="034E73BD"/>
    <w:rsid w:val="0362591A"/>
    <w:rsid w:val="03D42E2E"/>
    <w:rsid w:val="03D85F65"/>
    <w:rsid w:val="03E01199"/>
    <w:rsid w:val="03ED70CB"/>
    <w:rsid w:val="04494535"/>
    <w:rsid w:val="046A325B"/>
    <w:rsid w:val="04784101"/>
    <w:rsid w:val="048C54B6"/>
    <w:rsid w:val="049934A5"/>
    <w:rsid w:val="04AE7B23"/>
    <w:rsid w:val="04BA70F6"/>
    <w:rsid w:val="04C36875"/>
    <w:rsid w:val="04D610D6"/>
    <w:rsid w:val="04EA1E3C"/>
    <w:rsid w:val="05087FD2"/>
    <w:rsid w:val="058C3D47"/>
    <w:rsid w:val="058E2AAC"/>
    <w:rsid w:val="05A74DD2"/>
    <w:rsid w:val="05F652DD"/>
    <w:rsid w:val="06170F0C"/>
    <w:rsid w:val="068D7149"/>
    <w:rsid w:val="06C21663"/>
    <w:rsid w:val="06F316D8"/>
    <w:rsid w:val="07632E46"/>
    <w:rsid w:val="078844CA"/>
    <w:rsid w:val="07A01913"/>
    <w:rsid w:val="07E51B9A"/>
    <w:rsid w:val="07EC1847"/>
    <w:rsid w:val="0890542F"/>
    <w:rsid w:val="08BD0417"/>
    <w:rsid w:val="091527DC"/>
    <w:rsid w:val="091B2CE3"/>
    <w:rsid w:val="0937413C"/>
    <w:rsid w:val="096609CC"/>
    <w:rsid w:val="097C1F9D"/>
    <w:rsid w:val="098C5D7D"/>
    <w:rsid w:val="099C2E4B"/>
    <w:rsid w:val="09B90217"/>
    <w:rsid w:val="09DA536D"/>
    <w:rsid w:val="09FA5236"/>
    <w:rsid w:val="0A8054FC"/>
    <w:rsid w:val="0AA3084A"/>
    <w:rsid w:val="0B582596"/>
    <w:rsid w:val="0C6906AB"/>
    <w:rsid w:val="0C922D96"/>
    <w:rsid w:val="0CC04897"/>
    <w:rsid w:val="0CCD76CD"/>
    <w:rsid w:val="0CD21ED4"/>
    <w:rsid w:val="0CE57A2E"/>
    <w:rsid w:val="0CF3303B"/>
    <w:rsid w:val="0CF926D3"/>
    <w:rsid w:val="0CFB3EE4"/>
    <w:rsid w:val="0D1F15BD"/>
    <w:rsid w:val="0D2E1801"/>
    <w:rsid w:val="0D59770A"/>
    <w:rsid w:val="0DF2333A"/>
    <w:rsid w:val="0E543C3C"/>
    <w:rsid w:val="0F1F3AF7"/>
    <w:rsid w:val="0FDC19E8"/>
    <w:rsid w:val="100E03F7"/>
    <w:rsid w:val="1021564D"/>
    <w:rsid w:val="102D5D9F"/>
    <w:rsid w:val="10354DEF"/>
    <w:rsid w:val="1043262A"/>
    <w:rsid w:val="10712889"/>
    <w:rsid w:val="108C5C72"/>
    <w:rsid w:val="108D2CE2"/>
    <w:rsid w:val="11A6405B"/>
    <w:rsid w:val="12147A2D"/>
    <w:rsid w:val="121E1E82"/>
    <w:rsid w:val="12535865"/>
    <w:rsid w:val="12753A2E"/>
    <w:rsid w:val="127A3E77"/>
    <w:rsid w:val="130D502C"/>
    <w:rsid w:val="135402A2"/>
    <w:rsid w:val="136C5A6D"/>
    <w:rsid w:val="13984A02"/>
    <w:rsid w:val="13A956F3"/>
    <w:rsid w:val="13D66651"/>
    <w:rsid w:val="14922675"/>
    <w:rsid w:val="15013C03"/>
    <w:rsid w:val="153F04BB"/>
    <w:rsid w:val="15903BBC"/>
    <w:rsid w:val="15C9656A"/>
    <w:rsid w:val="16140D77"/>
    <w:rsid w:val="162B2D81"/>
    <w:rsid w:val="163175EB"/>
    <w:rsid w:val="165C0F09"/>
    <w:rsid w:val="165E5CDB"/>
    <w:rsid w:val="169C5105"/>
    <w:rsid w:val="16FA2753"/>
    <w:rsid w:val="17325833"/>
    <w:rsid w:val="17A80401"/>
    <w:rsid w:val="17EE40A9"/>
    <w:rsid w:val="183F210C"/>
    <w:rsid w:val="197E141A"/>
    <w:rsid w:val="19925F2D"/>
    <w:rsid w:val="19E02DF5"/>
    <w:rsid w:val="1A1B3794"/>
    <w:rsid w:val="1A3A5CD1"/>
    <w:rsid w:val="1A7C004F"/>
    <w:rsid w:val="1AB8583A"/>
    <w:rsid w:val="1B3A75C2"/>
    <w:rsid w:val="1B8E0CD7"/>
    <w:rsid w:val="1B965141"/>
    <w:rsid w:val="1BF640A6"/>
    <w:rsid w:val="1C352C10"/>
    <w:rsid w:val="1C4E6E53"/>
    <w:rsid w:val="1C6074FD"/>
    <w:rsid w:val="1C766D20"/>
    <w:rsid w:val="1C9A47BD"/>
    <w:rsid w:val="1C9F6277"/>
    <w:rsid w:val="1CBB7A3C"/>
    <w:rsid w:val="1CF3211F"/>
    <w:rsid w:val="1D2547F3"/>
    <w:rsid w:val="1D3949EF"/>
    <w:rsid w:val="1D781241"/>
    <w:rsid w:val="1E12625F"/>
    <w:rsid w:val="1E16372E"/>
    <w:rsid w:val="1E3A3D1A"/>
    <w:rsid w:val="1E5A109D"/>
    <w:rsid w:val="1E6432D4"/>
    <w:rsid w:val="1EDE5EE4"/>
    <w:rsid w:val="1EEE2819"/>
    <w:rsid w:val="1F136AA8"/>
    <w:rsid w:val="1FB6715F"/>
    <w:rsid w:val="1FBB50FF"/>
    <w:rsid w:val="1FE17732"/>
    <w:rsid w:val="1FF61864"/>
    <w:rsid w:val="1FF7DCCD"/>
    <w:rsid w:val="20291F17"/>
    <w:rsid w:val="205249FE"/>
    <w:rsid w:val="21893B78"/>
    <w:rsid w:val="21D40771"/>
    <w:rsid w:val="222B46FB"/>
    <w:rsid w:val="22680EB9"/>
    <w:rsid w:val="22761828"/>
    <w:rsid w:val="228E65E4"/>
    <w:rsid w:val="22B12860"/>
    <w:rsid w:val="22F47785"/>
    <w:rsid w:val="23606465"/>
    <w:rsid w:val="2421586C"/>
    <w:rsid w:val="24436A35"/>
    <w:rsid w:val="245513DF"/>
    <w:rsid w:val="25194736"/>
    <w:rsid w:val="25545725"/>
    <w:rsid w:val="259A75DB"/>
    <w:rsid w:val="259C15A5"/>
    <w:rsid w:val="25AF5095"/>
    <w:rsid w:val="264D0AF2"/>
    <w:rsid w:val="26506717"/>
    <w:rsid w:val="26BB5A5B"/>
    <w:rsid w:val="27265FC6"/>
    <w:rsid w:val="275A1BFE"/>
    <w:rsid w:val="279D43E7"/>
    <w:rsid w:val="27C83E11"/>
    <w:rsid w:val="27D92285"/>
    <w:rsid w:val="280506A4"/>
    <w:rsid w:val="28504E67"/>
    <w:rsid w:val="29183639"/>
    <w:rsid w:val="294F4B81"/>
    <w:rsid w:val="29C41283"/>
    <w:rsid w:val="29F92E07"/>
    <w:rsid w:val="2A6401B8"/>
    <w:rsid w:val="2AC72B41"/>
    <w:rsid w:val="2AD6555A"/>
    <w:rsid w:val="2B1D5CB1"/>
    <w:rsid w:val="2B80614D"/>
    <w:rsid w:val="2BE64880"/>
    <w:rsid w:val="2BFB2D9E"/>
    <w:rsid w:val="2C7643E3"/>
    <w:rsid w:val="2C915256"/>
    <w:rsid w:val="2CA761E6"/>
    <w:rsid w:val="2CC75672"/>
    <w:rsid w:val="2CC81B95"/>
    <w:rsid w:val="2CE64BA5"/>
    <w:rsid w:val="2D264DBA"/>
    <w:rsid w:val="2D2D4A4D"/>
    <w:rsid w:val="2DEE7CF5"/>
    <w:rsid w:val="2DF951A5"/>
    <w:rsid w:val="2DFD4BAB"/>
    <w:rsid w:val="2E0A0B88"/>
    <w:rsid w:val="2E8E2278"/>
    <w:rsid w:val="2EA17C2D"/>
    <w:rsid w:val="2EB15996"/>
    <w:rsid w:val="2F261EE0"/>
    <w:rsid w:val="2F486884"/>
    <w:rsid w:val="305E0BE8"/>
    <w:rsid w:val="309A7844"/>
    <w:rsid w:val="31556AAC"/>
    <w:rsid w:val="317B0F6A"/>
    <w:rsid w:val="31887D1C"/>
    <w:rsid w:val="3216430B"/>
    <w:rsid w:val="321E75CB"/>
    <w:rsid w:val="324059AE"/>
    <w:rsid w:val="32C263C3"/>
    <w:rsid w:val="334641AC"/>
    <w:rsid w:val="33880521"/>
    <w:rsid w:val="338A5543"/>
    <w:rsid w:val="33ED121E"/>
    <w:rsid w:val="33F04231"/>
    <w:rsid w:val="34207846"/>
    <w:rsid w:val="34741C3F"/>
    <w:rsid w:val="34A22009"/>
    <w:rsid w:val="35213875"/>
    <w:rsid w:val="35243365"/>
    <w:rsid w:val="353E3789"/>
    <w:rsid w:val="353F4CAA"/>
    <w:rsid w:val="359207AA"/>
    <w:rsid w:val="35D501BC"/>
    <w:rsid w:val="35DA3A24"/>
    <w:rsid w:val="362F5B1E"/>
    <w:rsid w:val="363C41B4"/>
    <w:rsid w:val="36412F90"/>
    <w:rsid w:val="36B12083"/>
    <w:rsid w:val="36C34524"/>
    <w:rsid w:val="36CE3589"/>
    <w:rsid w:val="36D6794F"/>
    <w:rsid w:val="37353608"/>
    <w:rsid w:val="37865C12"/>
    <w:rsid w:val="37BFA479"/>
    <w:rsid w:val="37CA02D6"/>
    <w:rsid w:val="38787C50"/>
    <w:rsid w:val="38864C2A"/>
    <w:rsid w:val="388B4751"/>
    <w:rsid w:val="38A366FB"/>
    <w:rsid w:val="38C65D17"/>
    <w:rsid w:val="393F499E"/>
    <w:rsid w:val="395A1104"/>
    <w:rsid w:val="39D4535A"/>
    <w:rsid w:val="3A5E69D2"/>
    <w:rsid w:val="3A8E5CE8"/>
    <w:rsid w:val="3ACD7222"/>
    <w:rsid w:val="3B430836"/>
    <w:rsid w:val="3B712735"/>
    <w:rsid w:val="3B762441"/>
    <w:rsid w:val="3BDF3B42"/>
    <w:rsid w:val="3C1F7A07"/>
    <w:rsid w:val="3C3C7B42"/>
    <w:rsid w:val="3CA21EA9"/>
    <w:rsid w:val="3CCD014D"/>
    <w:rsid w:val="3CCD1D80"/>
    <w:rsid w:val="3CF81923"/>
    <w:rsid w:val="3D339B6D"/>
    <w:rsid w:val="3D6F3A29"/>
    <w:rsid w:val="3D793B23"/>
    <w:rsid w:val="3D9372DA"/>
    <w:rsid w:val="3D9C7C7F"/>
    <w:rsid w:val="3E012FE9"/>
    <w:rsid w:val="3E1527BB"/>
    <w:rsid w:val="3EC05470"/>
    <w:rsid w:val="3F0A35CC"/>
    <w:rsid w:val="3F103169"/>
    <w:rsid w:val="3F6B61C5"/>
    <w:rsid w:val="3F9B2476"/>
    <w:rsid w:val="3FD9C215"/>
    <w:rsid w:val="3FE993A9"/>
    <w:rsid w:val="40330901"/>
    <w:rsid w:val="40642868"/>
    <w:rsid w:val="408D62D0"/>
    <w:rsid w:val="40956B15"/>
    <w:rsid w:val="40C866B3"/>
    <w:rsid w:val="40F77300"/>
    <w:rsid w:val="411E510D"/>
    <w:rsid w:val="4149475E"/>
    <w:rsid w:val="416751FF"/>
    <w:rsid w:val="41C45CB4"/>
    <w:rsid w:val="429338D8"/>
    <w:rsid w:val="429F6ACB"/>
    <w:rsid w:val="43497102"/>
    <w:rsid w:val="435804D2"/>
    <w:rsid w:val="43617402"/>
    <w:rsid w:val="43912E12"/>
    <w:rsid w:val="43BB3099"/>
    <w:rsid w:val="43E6398E"/>
    <w:rsid w:val="43ED42AA"/>
    <w:rsid w:val="43F60D0B"/>
    <w:rsid w:val="450D13D7"/>
    <w:rsid w:val="452B1BA6"/>
    <w:rsid w:val="45887608"/>
    <w:rsid w:val="45CC7793"/>
    <w:rsid w:val="46195EA3"/>
    <w:rsid w:val="464410D3"/>
    <w:rsid w:val="468477C0"/>
    <w:rsid w:val="46CE0FD2"/>
    <w:rsid w:val="46EED117"/>
    <w:rsid w:val="47103C04"/>
    <w:rsid w:val="472550A0"/>
    <w:rsid w:val="473C1C0B"/>
    <w:rsid w:val="475D64CE"/>
    <w:rsid w:val="4760647F"/>
    <w:rsid w:val="476471B1"/>
    <w:rsid w:val="47653A95"/>
    <w:rsid w:val="478A2D05"/>
    <w:rsid w:val="47BD3FD8"/>
    <w:rsid w:val="482F072B"/>
    <w:rsid w:val="48A24F91"/>
    <w:rsid w:val="48DC7D87"/>
    <w:rsid w:val="49033566"/>
    <w:rsid w:val="49634005"/>
    <w:rsid w:val="4A68462C"/>
    <w:rsid w:val="4AB97C54"/>
    <w:rsid w:val="4B221C9D"/>
    <w:rsid w:val="4B563E6C"/>
    <w:rsid w:val="4B944949"/>
    <w:rsid w:val="4B953A7F"/>
    <w:rsid w:val="4C335E17"/>
    <w:rsid w:val="4C96179F"/>
    <w:rsid w:val="4CA61C30"/>
    <w:rsid w:val="4D513928"/>
    <w:rsid w:val="4D9549A9"/>
    <w:rsid w:val="4DFD0E15"/>
    <w:rsid w:val="4EA568EA"/>
    <w:rsid w:val="4ED17C62"/>
    <w:rsid w:val="4EFA0F67"/>
    <w:rsid w:val="4F0863EE"/>
    <w:rsid w:val="4F6B59E4"/>
    <w:rsid w:val="4F895E47"/>
    <w:rsid w:val="4FA450F3"/>
    <w:rsid w:val="4FE319FB"/>
    <w:rsid w:val="501C4F0D"/>
    <w:rsid w:val="509176A9"/>
    <w:rsid w:val="510F3982"/>
    <w:rsid w:val="514A1C83"/>
    <w:rsid w:val="51622DF4"/>
    <w:rsid w:val="51777BA5"/>
    <w:rsid w:val="51A451BA"/>
    <w:rsid w:val="522D00B8"/>
    <w:rsid w:val="524F29B1"/>
    <w:rsid w:val="525761CE"/>
    <w:rsid w:val="52BD7E5D"/>
    <w:rsid w:val="52FF5D4F"/>
    <w:rsid w:val="5302332C"/>
    <w:rsid w:val="53083527"/>
    <w:rsid w:val="53620E89"/>
    <w:rsid w:val="53733096"/>
    <w:rsid w:val="53D1761A"/>
    <w:rsid w:val="53E4204D"/>
    <w:rsid w:val="53FD32A8"/>
    <w:rsid w:val="54997DEC"/>
    <w:rsid w:val="54AC4CF0"/>
    <w:rsid w:val="54D97871"/>
    <w:rsid w:val="555B0C27"/>
    <w:rsid w:val="55F00AFF"/>
    <w:rsid w:val="563F54B2"/>
    <w:rsid w:val="568348FC"/>
    <w:rsid w:val="5693668D"/>
    <w:rsid w:val="56C92EE1"/>
    <w:rsid w:val="56EFB947"/>
    <w:rsid w:val="585E0AEA"/>
    <w:rsid w:val="588E04DE"/>
    <w:rsid w:val="58C83E84"/>
    <w:rsid w:val="58DE293D"/>
    <w:rsid w:val="590A1F1E"/>
    <w:rsid w:val="59570D64"/>
    <w:rsid w:val="59757DE4"/>
    <w:rsid w:val="59EF2443"/>
    <w:rsid w:val="5A1218E8"/>
    <w:rsid w:val="5A6C6A91"/>
    <w:rsid w:val="5A987886"/>
    <w:rsid w:val="5A9970A6"/>
    <w:rsid w:val="5A9F2CFE"/>
    <w:rsid w:val="5B8E063F"/>
    <w:rsid w:val="5BA5225B"/>
    <w:rsid w:val="5BE56BAC"/>
    <w:rsid w:val="5C05719D"/>
    <w:rsid w:val="5C766E4A"/>
    <w:rsid w:val="5C8742D9"/>
    <w:rsid w:val="5CFD7467"/>
    <w:rsid w:val="5D086F45"/>
    <w:rsid w:val="5D103B41"/>
    <w:rsid w:val="5D1E6319"/>
    <w:rsid w:val="5D392A5B"/>
    <w:rsid w:val="5E396C2B"/>
    <w:rsid w:val="5E92288A"/>
    <w:rsid w:val="5EFF7ED4"/>
    <w:rsid w:val="5F0454EA"/>
    <w:rsid w:val="5F1B0D98"/>
    <w:rsid w:val="5F4B3119"/>
    <w:rsid w:val="5F505E0E"/>
    <w:rsid w:val="5F772160"/>
    <w:rsid w:val="5F8D54E0"/>
    <w:rsid w:val="5FAB3BB8"/>
    <w:rsid w:val="5FD21144"/>
    <w:rsid w:val="60376342"/>
    <w:rsid w:val="6071479E"/>
    <w:rsid w:val="60716BAF"/>
    <w:rsid w:val="607B5B7B"/>
    <w:rsid w:val="60AA20C1"/>
    <w:rsid w:val="612B7C7C"/>
    <w:rsid w:val="61616CF0"/>
    <w:rsid w:val="616D1513"/>
    <w:rsid w:val="61811074"/>
    <w:rsid w:val="61B617B0"/>
    <w:rsid w:val="61E43A24"/>
    <w:rsid w:val="61F25ACE"/>
    <w:rsid w:val="629F017F"/>
    <w:rsid w:val="62C11D81"/>
    <w:rsid w:val="62D2118D"/>
    <w:rsid w:val="62E5486E"/>
    <w:rsid w:val="637864A7"/>
    <w:rsid w:val="63D76A2C"/>
    <w:rsid w:val="647629E6"/>
    <w:rsid w:val="64CE2822"/>
    <w:rsid w:val="64FC22DA"/>
    <w:rsid w:val="651D3978"/>
    <w:rsid w:val="651D70EE"/>
    <w:rsid w:val="652E6585"/>
    <w:rsid w:val="65BA4836"/>
    <w:rsid w:val="65E360EC"/>
    <w:rsid w:val="66C53D57"/>
    <w:rsid w:val="66E77BCB"/>
    <w:rsid w:val="67915D89"/>
    <w:rsid w:val="68421D07"/>
    <w:rsid w:val="688E4077"/>
    <w:rsid w:val="68A264B0"/>
    <w:rsid w:val="69202E6B"/>
    <w:rsid w:val="69364F13"/>
    <w:rsid w:val="696018BF"/>
    <w:rsid w:val="698F62F8"/>
    <w:rsid w:val="69DF4500"/>
    <w:rsid w:val="69E937CB"/>
    <w:rsid w:val="6A2536C5"/>
    <w:rsid w:val="6A47064A"/>
    <w:rsid w:val="6A5F5CCB"/>
    <w:rsid w:val="6A7F45BF"/>
    <w:rsid w:val="6AAC36BF"/>
    <w:rsid w:val="6AC66C31"/>
    <w:rsid w:val="6B2A0FCA"/>
    <w:rsid w:val="6B6E08BB"/>
    <w:rsid w:val="6B7834E8"/>
    <w:rsid w:val="6BE05D81"/>
    <w:rsid w:val="6C100030"/>
    <w:rsid w:val="6C2D06B7"/>
    <w:rsid w:val="6C45281C"/>
    <w:rsid w:val="6C6B27FB"/>
    <w:rsid w:val="6CEE3F1F"/>
    <w:rsid w:val="6CF16CAD"/>
    <w:rsid w:val="6D384877"/>
    <w:rsid w:val="6DE50D9A"/>
    <w:rsid w:val="6E350CDC"/>
    <w:rsid w:val="6E7F2DDF"/>
    <w:rsid w:val="6E8201DA"/>
    <w:rsid w:val="6EB4510B"/>
    <w:rsid w:val="6EDD2DC6"/>
    <w:rsid w:val="6F55769C"/>
    <w:rsid w:val="6F6A510B"/>
    <w:rsid w:val="704240C4"/>
    <w:rsid w:val="71091158"/>
    <w:rsid w:val="71126984"/>
    <w:rsid w:val="712244BF"/>
    <w:rsid w:val="71257C6E"/>
    <w:rsid w:val="715776FB"/>
    <w:rsid w:val="718255BD"/>
    <w:rsid w:val="71B615C9"/>
    <w:rsid w:val="72334028"/>
    <w:rsid w:val="72A11576"/>
    <w:rsid w:val="73093217"/>
    <w:rsid w:val="73175117"/>
    <w:rsid w:val="73463ECB"/>
    <w:rsid w:val="734E79E4"/>
    <w:rsid w:val="734F6DDC"/>
    <w:rsid w:val="738B2219"/>
    <w:rsid w:val="73DB15E2"/>
    <w:rsid w:val="73EE2E07"/>
    <w:rsid w:val="742F670E"/>
    <w:rsid w:val="74BC29F2"/>
    <w:rsid w:val="74FF2584"/>
    <w:rsid w:val="75960E2A"/>
    <w:rsid w:val="75B618B0"/>
    <w:rsid w:val="75DF5F11"/>
    <w:rsid w:val="75E86FC4"/>
    <w:rsid w:val="76866AB1"/>
    <w:rsid w:val="76C70E7F"/>
    <w:rsid w:val="77471FC0"/>
    <w:rsid w:val="778C1F53"/>
    <w:rsid w:val="781D1F5D"/>
    <w:rsid w:val="78A23952"/>
    <w:rsid w:val="78B2790D"/>
    <w:rsid w:val="79134954"/>
    <w:rsid w:val="798B075D"/>
    <w:rsid w:val="7A0978A5"/>
    <w:rsid w:val="7A113B23"/>
    <w:rsid w:val="7A94158E"/>
    <w:rsid w:val="7B19754E"/>
    <w:rsid w:val="7B1E609F"/>
    <w:rsid w:val="7B4C5DF7"/>
    <w:rsid w:val="7B4E1B6F"/>
    <w:rsid w:val="7B75378E"/>
    <w:rsid w:val="7BE61DA8"/>
    <w:rsid w:val="7C0B180E"/>
    <w:rsid w:val="7C211032"/>
    <w:rsid w:val="7C8C217E"/>
    <w:rsid w:val="7CC24F7F"/>
    <w:rsid w:val="7CE15F77"/>
    <w:rsid w:val="7D006E99"/>
    <w:rsid w:val="7D75394F"/>
    <w:rsid w:val="7D7D04EA"/>
    <w:rsid w:val="7D8F021D"/>
    <w:rsid w:val="7DCB0D9E"/>
    <w:rsid w:val="7DD81BC4"/>
    <w:rsid w:val="7E535250"/>
    <w:rsid w:val="7E7F27C4"/>
    <w:rsid w:val="7E8D44CB"/>
    <w:rsid w:val="7ECC6DC5"/>
    <w:rsid w:val="7EE66563"/>
    <w:rsid w:val="7EEF0CB5"/>
    <w:rsid w:val="7F8A3392"/>
    <w:rsid w:val="7FB59020"/>
    <w:rsid w:val="7FE8327D"/>
    <w:rsid w:val="7FF52F01"/>
    <w:rsid w:val="7FF819BD"/>
    <w:rsid w:val="B1FF3813"/>
    <w:rsid w:val="B37F3DAE"/>
    <w:rsid w:val="BB7FC2A0"/>
    <w:rsid w:val="BD3FF7F3"/>
    <w:rsid w:val="DD7EE3A9"/>
    <w:rsid w:val="F7AFC41D"/>
    <w:rsid w:val="F7FF408C"/>
    <w:rsid w:val="FB7B1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9" w:semiHidden="0" w:name="heading 9"/>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qFormat="1" w:uiPriority="99" w:semiHidden="0" w:name="table of figures"/>
    <w:lsdException w:qFormat="1" w:unhideWhenUsed="0" w:uiPriority="0" w:name="envelope address"/>
    <w:lsdException w:qFormat="1" w:unhideWhenUsed="0" w:uiPriority="0" w:name="envelope return"/>
    <w:lsdException w:qFormat="1" w:unhideWhenUsed="0" w:uiPriority="99" w:semiHidden="0" w:name="footnote reference"/>
    <w:lsdException w:qFormat="1" w:unhideWhenUsed="0" w:uiPriority="99" w:semiHidden="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0" w:name="List 3"/>
    <w:lsdException w:qFormat="1" w:unhideWhenUsed="0" w:uiPriority="0" w:name="List 4"/>
    <w:lsdException w:qFormat="1" w:unhideWhenUsed="0" w:uiPriority="0" w:name="List 5"/>
    <w:lsdException w:qFormat="1" w:unhideWhenUsed="0" w:uiPriority="0" w:semiHidden="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99"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99"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semiHidden="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99" w:semiHidden="0" w:name="Table Elegant"/>
    <w:lsdException w:qFormat="1" w:unhideWhenUsed="0" w:uiPriority="0" w:semiHidden="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Arial" w:hAnsi="Arial" w:eastAsia="宋体" w:cs="Times New Roman"/>
      <w:kern w:val="2"/>
      <w:sz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65"/>
    <w:unhideWhenUsed/>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66"/>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67"/>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68"/>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69"/>
    <w:unhideWhenUsed/>
    <w:qFormat/>
    <w:uiPriority w:val="0"/>
    <w:pPr>
      <w:keepNext/>
      <w:keepLines/>
      <w:numPr>
        <w:ilvl w:val="5"/>
        <w:numId w:val="1"/>
      </w:numPr>
      <w:spacing w:before="240" w:after="64" w:line="320" w:lineRule="auto"/>
      <w:outlineLvl w:val="5"/>
    </w:pPr>
    <w:rPr>
      <w:rFonts w:ascii="Cambria" w:hAnsi="Cambria"/>
      <w:b/>
      <w:bCs/>
      <w:szCs w:val="24"/>
    </w:rPr>
  </w:style>
  <w:style w:type="paragraph" w:styleId="8">
    <w:name w:val="heading 7"/>
    <w:basedOn w:val="1"/>
    <w:next w:val="1"/>
    <w:link w:val="170"/>
    <w:unhideWhenUsed/>
    <w:qFormat/>
    <w:uiPriority w:val="0"/>
    <w:pPr>
      <w:keepNext/>
      <w:keepLines/>
      <w:numPr>
        <w:ilvl w:val="6"/>
        <w:numId w:val="1"/>
      </w:numPr>
      <w:spacing w:before="240" w:after="64" w:line="320" w:lineRule="auto"/>
      <w:outlineLvl w:val="6"/>
    </w:pPr>
    <w:rPr>
      <w:b/>
      <w:bCs/>
      <w:szCs w:val="24"/>
    </w:rPr>
  </w:style>
  <w:style w:type="paragraph" w:styleId="9">
    <w:name w:val="heading 8"/>
    <w:basedOn w:val="1"/>
    <w:next w:val="1"/>
    <w:link w:val="171"/>
    <w:unhideWhenUsed/>
    <w:qFormat/>
    <w:uiPriority w:val="0"/>
    <w:pPr>
      <w:keepNext/>
      <w:keepLines/>
      <w:numPr>
        <w:ilvl w:val="7"/>
        <w:numId w:val="1"/>
      </w:numPr>
      <w:spacing w:before="240" w:after="64" w:line="320" w:lineRule="auto"/>
      <w:outlineLvl w:val="7"/>
    </w:pPr>
    <w:rPr>
      <w:rFonts w:ascii="Cambria" w:hAnsi="Cambria"/>
      <w:szCs w:val="24"/>
    </w:rPr>
  </w:style>
  <w:style w:type="paragraph" w:styleId="10">
    <w:name w:val="heading 9"/>
    <w:basedOn w:val="1"/>
    <w:next w:val="1"/>
    <w:link w:val="172"/>
    <w:unhideWhenUsed/>
    <w:qFormat/>
    <w:uiPriority w:val="9"/>
    <w:pPr>
      <w:keepNext/>
      <w:keepLines/>
      <w:numPr>
        <w:ilvl w:val="8"/>
        <w:numId w:val="1"/>
      </w:numPr>
      <w:spacing w:before="240" w:after="64" w:line="320" w:lineRule="auto"/>
      <w:outlineLvl w:val="8"/>
    </w:pPr>
    <w:rPr>
      <w:rFonts w:ascii="Cambria" w:hAnsi="Cambria"/>
      <w:sz w:val="21"/>
      <w:szCs w:val="21"/>
    </w:rPr>
  </w:style>
  <w:style w:type="character" w:default="1" w:styleId="88">
    <w:name w:val="Default Paragraph Font"/>
    <w:semiHidden/>
    <w:unhideWhenUsed/>
    <w:qFormat/>
    <w:uiPriority w:val="1"/>
  </w:style>
  <w:style w:type="table" w:default="1" w:styleId="106">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qFormat/>
    <w:uiPriority w:val="0"/>
    <w:pPr>
      <w:widowControl/>
      <w:spacing w:line="240" w:lineRule="atLeast"/>
      <w:ind w:left="100" w:leftChars="400" w:hanging="200" w:hangingChars="200"/>
    </w:pPr>
    <w:rPr>
      <w:kern w:val="0"/>
      <w:sz w:val="21"/>
      <w:szCs w:val="21"/>
    </w:rPr>
  </w:style>
  <w:style w:type="paragraph" w:styleId="12">
    <w:name w:val="annotation subject"/>
    <w:basedOn w:val="13"/>
    <w:next w:val="13"/>
    <w:link w:val="244"/>
    <w:qFormat/>
    <w:uiPriority w:val="99"/>
    <w:rPr>
      <w:b/>
      <w:bCs/>
    </w:rPr>
  </w:style>
  <w:style w:type="paragraph" w:styleId="13">
    <w:name w:val="annotation text"/>
    <w:basedOn w:val="1"/>
    <w:link w:val="243"/>
    <w:qFormat/>
    <w:uiPriority w:val="99"/>
    <w:pPr>
      <w:widowControl/>
      <w:spacing w:line="240" w:lineRule="atLeast"/>
      <w:jc w:val="left"/>
    </w:pPr>
    <w:rPr>
      <w:kern w:val="0"/>
      <w:sz w:val="21"/>
      <w:szCs w:val="21"/>
    </w:rPr>
  </w:style>
  <w:style w:type="paragraph" w:styleId="14">
    <w:name w:val="toc 7"/>
    <w:basedOn w:val="1"/>
    <w:next w:val="1"/>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15">
    <w:name w:val="Body Text First Indent"/>
    <w:basedOn w:val="16"/>
    <w:link w:val="258"/>
    <w:qFormat/>
    <w:uiPriority w:val="99"/>
    <w:pPr>
      <w:widowControl/>
      <w:spacing w:line="240" w:lineRule="atLeast"/>
      <w:ind w:firstLine="420" w:firstLineChars="100"/>
    </w:pPr>
    <w:rPr>
      <w:rFonts w:ascii="Arial" w:hAnsi="Arial"/>
      <w:sz w:val="21"/>
      <w:szCs w:val="21"/>
    </w:rPr>
  </w:style>
  <w:style w:type="paragraph" w:styleId="16">
    <w:name w:val="Body Text"/>
    <w:basedOn w:val="1"/>
    <w:next w:val="17"/>
    <w:link w:val="1235"/>
    <w:qFormat/>
    <w:uiPriority w:val="0"/>
    <w:pPr>
      <w:spacing w:after="120" w:line="240" w:lineRule="auto"/>
    </w:pPr>
    <w:rPr>
      <w:rFonts w:ascii="Times New Roman" w:hAnsi="Times New Roman"/>
      <w:kern w:val="0"/>
      <w:szCs w:val="24"/>
    </w:rPr>
  </w:style>
  <w:style w:type="paragraph" w:styleId="17">
    <w:name w:val="Body Text Indent"/>
    <w:basedOn w:val="1"/>
    <w:link w:val="207"/>
    <w:qFormat/>
    <w:uiPriority w:val="99"/>
    <w:pPr>
      <w:spacing w:line="240" w:lineRule="auto"/>
      <w:ind w:left="-360" w:firstLine="360"/>
    </w:pPr>
    <w:rPr>
      <w:rFonts w:ascii="Times New Roman" w:hAnsi="Times New Roman"/>
      <w:kern w:val="0"/>
    </w:rPr>
  </w:style>
  <w:style w:type="paragraph" w:styleId="18">
    <w:name w:val="List Number 2"/>
    <w:basedOn w:val="1"/>
    <w:semiHidden/>
    <w:qFormat/>
    <w:uiPriority w:val="0"/>
    <w:pPr>
      <w:widowControl/>
      <w:numPr>
        <w:ilvl w:val="0"/>
        <w:numId w:val="2"/>
      </w:numPr>
      <w:spacing w:line="240" w:lineRule="atLeast"/>
    </w:pPr>
    <w:rPr>
      <w:kern w:val="0"/>
      <w:sz w:val="21"/>
      <w:szCs w:val="21"/>
    </w:rPr>
  </w:style>
  <w:style w:type="paragraph" w:styleId="19">
    <w:name w:val="table of authorities"/>
    <w:basedOn w:val="1"/>
    <w:next w:val="1"/>
    <w:semiHidden/>
    <w:qFormat/>
    <w:uiPriority w:val="0"/>
    <w:pPr>
      <w:widowControl/>
      <w:spacing w:line="240" w:lineRule="atLeast"/>
      <w:ind w:left="420" w:leftChars="200"/>
    </w:pPr>
    <w:rPr>
      <w:kern w:val="0"/>
      <w:sz w:val="21"/>
      <w:szCs w:val="21"/>
    </w:rPr>
  </w:style>
  <w:style w:type="paragraph" w:styleId="20">
    <w:name w:val="macro"/>
    <w:link w:val="291"/>
    <w:semiHidden/>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50"/>
    </w:pPr>
    <w:rPr>
      <w:rFonts w:ascii="Courier New" w:hAnsi="Courier New" w:eastAsia="宋体" w:cs="Courier New"/>
      <w:sz w:val="24"/>
      <w:szCs w:val="24"/>
      <w:lang w:val="en-US" w:eastAsia="zh-CN" w:bidi="ar-SA"/>
    </w:rPr>
  </w:style>
  <w:style w:type="paragraph" w:styleId="21">
    <w:name w:val="Note Heading"/>
    <w:basedOn w:val="1"/>
    <w:next w:val="1"/>
    <w:link w:val="312"/>
    <w:qFormat/>
    <w:uiPriority w:val="99"/>
    <w:pPr>
      <w:widowControl/>
      <w:spacing w:line="240" w:lineRule="atLeast"/>
      <w:jc w:val="center"/>
    </w:pPr>
    <w:rPr>
      <w:kern w:val="0"/>
      <w:sz w:val="21"/>
      <w:szCs w:val="21"/>
    </w:rPr>
  </w:style>
  <w:style w:type="paragraph" w:styleId="22">
    <w:name w:val="List Bullet 4"/>
    <w:basedOn w:val="1"/>
    <w:semiHidden/>
    <w:qFormat/>
    <w:uiPriority w:val="0"/>
    <w:pPr>
      <w:widowControl/>
      <w:tabs>
        <w:tab w:val="left" w:pos="1620"/>
      </w:tabs>
      <w:spacing w:line="240" w:lineRule="atLeast"/>
      <w:ind w:left="1620" w:leftChars="600" w:hanging="360" w:hangingChars="200"/>
    </w:pPr>
    <w:rPr>
      <w:kern w:val="0"/>
      <w:sz w:val="21"/>
      <w:szCs w:val="21"/>
    </w:rPr>
  </w:style>
  <w:style w:type="paragraph" w:styleId="23">
    <w:name w:val="index 8"/>
    <w:basedOn w:val="1"/>
    <w:next w:val="1"/>
    <w:semiHidden/>
    <w:qFormat/>
    <w:uiPriority w:val="0"/>
    <w:pPr>
      <w:widowControl/>
      <w:spacing w:line="240" w:lineRule="atLeast"/>
      <w:ind w:left="1400" w:leftChars="1400"/>
    </w:pPr>
    <w:rPr>
      <w:kern w:val="0"/>
      <w:sz w:val="21"/>
      <w:szCs w:val="21"/>
    </w:rPr>
  </w:style>
  <w:style w:type="paragraph" w:styleId="24">
    <w:name w:val="E-mail Signature"/>
    <w:basedOn w:val="1"/>
    <w:link w:val="304"/>
    <w:semiHidden/>
    <w:qFormat/>
    <w:uiPriority w:val="0"/>
    <w:pPr>
      <w:widowControl/>
      <w:spacing w:line="240" w:lineRule="atLeast"/>
    </w:pPr>
    <w:rPr>
      <w:kern w:val="0"/>
      <w:sz w:val="21"/>
      <w:szCs w:val="21"/>
    </w:rPr>
  </w:style>
  <w:style w:type="paragraph" w:styleId="25">
    <w:name w:val="List Number"/>
    <w:basedOn w:val="1"/>
    <w:qFormat/>
    <w:uiPriority w:val="99"/>
    <w:pPr>
      <w:widowControl/>
      <w:numPr>
        <w:ilvl w:val="0"/>
        <w:numId w:val="3"/>
      </w:numPr>
      <w:spacing w:line="240" w:lineRule="atLeast"/>
    </w:pPr>
    <w:rPr>
      <w:kern w:val="0"/>
      <w:sz w:val="21"/>
      <w:szCs w:val="21"/>
    </w:rPr>
  </w:style>
  <w:style w:type="paragraph" w:styleId="26">
    <w:name w:val="Normal Indent"/>
    <w:basedOn w:val="1"/>
    <w:link w:val="186"/>
    <w:unhideWhenUsed/>
    <w:qFormat/>
    <w:uiPriority w:val="0"/>
    <w:pPr>
      <w:spacing w:line="240" w:lineRule="auto"/>
      <w:ind w:firstLine="420" w:firstLineChars="200"/>
    </w:pPr>
    <w:rPr>
      <w:rFonts w:ascii="Calibri" w:hAnsi="Calibri"/>
      <w:sz w:val="21"/>
      <w:szCs w:val="22"/>
    </w:rPr>
  </w:style>
  <w:style w:type="paragraph" w:styleId="27">
    <w:name w:val="caption"/>
    <w:basedOn w:val="1"/>
    <w:next w:val="1"/>
    <w:link w:val="178"/>
    <w:unhideWhenUsed/>
    <w:qFormat/>
    <w:uiPriority w:val="35"/>
    <w:rPr>
      <w:rFonts w:eastAsia="黑体" w:asciiTheme="majorHAnsi" w:hAnsiTheme="majorHAnsi" w:cstheme="majorBidi"/>
      <w:sz w:val="20"/>
    </w:rPr>
  </w:style>
  <w:style w:type="paragraph" w:styleId="28">
    <w:name w:val="index 5"/>
    <w:basedOn w:val="1"/>
    <w:next w:val="1"/>
    <w:semiHidden/>
    <w:qFormat/>
    <w:uiPriority w:val="0"/>
    <w:pPr>
      <w:widowControl/>
      <w:spacing w:line="240" w:lineRule="atLeast"/>
      <w:ind w:left="800" w:leftChars="800"/>
    </w:pPr>
    <w:rPr>
      <w:kern w:val="0"/>
      <w:sz w:val="21"/>
      <w:szCs w:val="21"/>
    </w:rPr>
  </w:style>
  <w:style w:type="paragraph" w:styleId="29">
    <w:name w:val="List Bullet"/>
    <w:basedOn w:val="1"/>
    <w:qFormat/>
    <w:uiPriority w:val="99"/>
    <w:pPr>
      <w:widowControl/>
      <w:numPr>
        <w:ilvl w:val="0"/>
        <w:numId w:val="4"/>
      </w:numPr>
      <w:spacing w:line="240" w:lineRule="atLeast"/>
    </w:pPr>
    <w:rPr>
      <w:kern w:val="0"/>
      <w:sz w:val="21"/>
      <w:szCs w:val="21"/>
    </w:rPr>
  </w:style>
  <w:style w:type="paragraph" w:styleId="30">
    <w:name w:val="envelope address"/>
    <w:basedOn w:val="1"/>
    <w:semiHidden/>
    <w:qFormat/>
    <w:uiPriority w:val="0"/>
    <w:pPr>
      <w:framePr w:w="7920" w:h="1980" w:hRule="exact" w:hSpace="180" w:wrap="around" w:vAnchor="margin" w:hAnchor="page" w:xAlign="center" w:yAlign="bottom"/>
      <w:widowControl/>
      <w:snapToGrid w:val="0"/>
      <w:spacing w:line="240" w:lineRule="atLeast"/>
      <w:ind w:left="100" w:leftChars="1400"/>
    </w:pPr>
    <w:rPr>
      <w:rFonts w:cs="Arial"/>
      <w:kern w:val="0"/>
      <w:szCs w:val="24"/>
    </w:rPr>
  </w:style>
  <w:style w:type="paragraph" w:styleId="31">
    <w:name w:val="Document Map"/>
    <w:basedOn w:val="1"/>
    <w:link w:val="189"/>
    <w:unhideWhenUsed/>
    <w:qFormat/>
    <w:uiPriority w:val="99"/>
    <w:rPr>
      <w:rFonts w:ascii="宋体"/>
      <w:sz w:val="18"/>
      <w:szCs w:val="18"/>
    </w:rPr>
  </w:style>
  <w:style w:type="paragraph" w:styleId="32">
    <w:name w:val="toa heading"/>
    <w:basedOn w:val="1"/>
    <w:next w:val="1"/>
    <w:semiHidden/>
    <w:qFormat/>
    <w:uiPriority w:val="0"/>
    <w:pPr>
      <w:widowControl/>
      <w:spacing w:before="120" w:line="240" w:lineRule="atLeast"/>
    </w:pPr>
    <w:rPr>
      <w:rFonts w:cs="Arial"/>
      <w:kern w:val="0"/>
      <w:szCs w:val="24"/>
    </w:rPr>
  </w:style>
  <w:style w:type="paragraph" w:styleId="33">
    <w:name w:val="index 6"/>
    <w:basedOn w:val="1"/>
    <w:next w:val="1"/>
    <w:semiHidden/>
    <w:qFormat/>
    <w:uiPriority w:val="0"/>
    <w:pPr>
      <w:widowControl/>
      <w:spacing w:line="240" w:lineRule="atLeast"/>
      <w:ind w:left="1000" w:leftChars="1000"/>
    </w:pPr>
    <w:rPr>
      <w:kern w:val="0"/>
      <w:sz w:val="21"/>
      <w:szCs w:val="21"/>
    </w:rPr>
  </w:style>
  <w:style w:type="paragraph" w:styleId="34">
    <w:name w:val="Salutation"/>
    <w:basedOn w:val="1"/>
    <w:next w:val="1"/>
    <w:link w:val="303"/>
    <w:semiHidden/>
    <w:qFormat/>
    <w:uiPriority w:val="0"/>
    <w:pPr>
      <w:widowControl/>
      <w:spacing w:line="240" w:lineRule="atLeast"/>
    </w:pPr>
    <w:rPr>
      <w:kern w:val="0"/>
      <w:sz w:val="21"/>
      <w:szCs w:val="21"/>
    </w:rPr>
  </w:style>
  <w:style w:type="paragraph" w:styleId="35">
    <w:name w:val="Body Text 3"/>
    <w:basedOn w:val="1"/>
    <w:link w:val="310"/>
    <w:qFormat/>
    <w:uiPriority w:val="99"/>
    <w:pPr>
      <w:widowControl/>
      <w:spacing w:after="120" w:line="240" w:lineRule="atLeast"/>
    </w:pPr>
    <w:rPr>
      <w:kern w:val="0"/>
      <w:sz w:val="16"/>
      <w:szCs w:val="16"/>
    </w:rPr>
  </w:style>
  <w:style w:type="paragraph" w:styleId="36">
    <w:name w:val="Closing"/>
    <w:basedOn w:val="1"/>
    <w:link w:val="305"/>
    <w:semiHidden/>
    <w:qFormat/>
    <w:uiPriority w:val="0"/>
    <w:pPr>
      <w:widowControl/>
      <w:spacing w:line="240" w:lineRule="atLeast"/>
      <w:ind w:left="100" w:leftChars="2100"/>
    </w:pPr>
    <w:rPr>
      <w:kern w:val="0"/>
      <w:sz w:val="21"/>
      <w:szCs w:val="21"/>
    </w:rPr>
  </w:style>
  <w:style w:type="paragraph" w:styleId="37">
    <w:name w:val="List Bullet 3"/>
    <w:basedOn w:val="1"/>
    <w:semiHidden/>
    <w:qFormat/>
    <w:uiPriority w:val="0"/>
    <w:pPr>
      <w:widowControl/>
      <w:numPr>
        <w:ilvl w:val="0"/>
        <w:numId w:val="5"/>
      </w:numPr>
      <w:spacing w:line="240" w:lineRule="atLeast"/>
    </w:pPr>
    <w:rPr>
      <w:kern w:val="0"/>
      <w:sz w:val="21"/>
      <w:szCs w:val="21"/>
    </w:rPr>
  </w:style>
  <w:style w:type="paragraph" w:styleId="38">
    <w:name w:val="List Number 3"/>
    <w:basedOn w:val="1"/>
    <w:semiHidden/>
    <w:qFormat/>
    <w:uiPriority w:val="0"/>
    <w:pPr>
      <w:widowControl/>
      <w:numPr>
        <w:ilvl w:val="0"/>
        <w:numId w:val="6"/>
      </w:numPr>
      <w:spacing w:line="240" w:lineRule="atLeast"/>
    </w:pPr>
    <w:rPr>
      <w:kern w:val="0"/>
      <w:sz w:val="21"/>
      <w:szCs w:val="21"/>
    </w:rPr>
  </w:style>
  <w:style w:type="paragraph" w:styleId="39">
    <w:name w:val="List 2"/>
    <w:basedOn w:val="1"/>
    <w:qFormat/>
    <w:uiPriority w:val="99"/>
    <w:pPr>
      <w:widowControl/>
      <w:spacing w:line="240" w:lineRule="atLeast"/>
      <w:ind w:left="100" w:leftChars="200" w:hanging="200" w:hangingChars="200"/>
    </w:pPr>
    <w:rPr>
      <w:kern w:val="0"/>
      <w:sz w:val="21"/>
      <w:szCs w:val="21"/>
    </w:rPr>
  </w:style>
  <w:style w:type="paragraph" w:styleId="40">
    <w:name w:val="List Continue"/>
    <w:basedOn w:val="1"/>
    <w:qFormat/>
    <w:uiPriority w:val="99"/>
    <w:pPr>
      <w:widowControl/>
      <w:spacing w:after="120" w:line="240" w:lineRule="atLeast"/>
      <w:ind w:left="420" w:leftChars="200"/>
    </w:pPr>
    <w:rPr>
      <w:kern w:val="0"/>
      <w:sz w:val="21"/>
      <w:szCs w:val="21"/>
    </w:rPr>
  </w:style>
  <w:style w:type="paragraph" w:styleId="41">
    <w:name w:val="Block Text"/>
    <w:basedOn w:val="1"/>
    <w:qFormat/>
    <w:uiPriority w:val="99"/>
    <w:pPr>
      <w:widowControl/>
      <w:spacing w:after="120" w:line="240" w:lineRule="atLeast"/>
      <w:ind w:left="1440" w:leftChars="700" w:right="1440" w:rightChars="700"/>
    </w:pPr>
    <w:rPr>
      <w:kern w:val="0"/>
      <w:sz w:val="21"/>
      <w:szCs w:val="21"/>
    </w:rPr>
  </w:style>
  <w:style w:type="paragraph" w:styleId="42">
    <w:name w:val="List Bullet 2"/>
    <w:basedOn w:val="1"/>
    <w:qFormat/>
    <w:uiPriority w:val="0"/>
    <w:pPr>
      <w:widowControl/>
      <w:numPr>
        <w:ilvl w:val="0"/>
        <w:numId w:val="7"/>
      </w:numPr>
      <w:spacing w:line="240" w:lineRule="atLeast"/>
    </w:pPr>
    <w:rPr>
      <w:kern w:val="0"/>
      <w:sz w:val="21"/>
      <w:szCs w:val="21"/>
    </w:rPr>
  </w:style>
  <w:style w:type="paragraph" w:styleId="43">
    <w:name w:val="HTML Address"/>
    <w:basedOn w:val="1"/>
    <w:link w:val="302"/>
    <w:semiHidden/>
    <w:qFormat/>
    <w:uiPriority w:val="0"/>
    <w:pPr>
      <w:widowControl/>
      <w:spacing w:line="240" w:lineRule="atLeast"/>
    </w:pPr>
    <w:rPr>
      <w:i/>
      <w:iCs/>
      <w:kern w:val="0"/>
      <w:sz w:val="21"/>
      <w:szCs w:val="21"/>
    </w:rPr>
  </w:style>
  <w:style w:type="paragraph" w:styleId="44">
    <w:name w:val="index 4"/>
    <w:basedOn w:val="1"/>
    <w:next w:val="1"/>
    <w:semiHidden/>
    <w:qFormat/>
    <w:uiPriority w:val="0"/>
    <w:pPr>
      <w:widowControl/>
      <w:spacing w:line="240" w:lineRule="atLeast"/>
      <w:ind w:left="600" w:leftChars="600"/>
    </w:pPr>
    <w:rPr>
      <w:kern w:val="0"/>
      <w:sz w:val="21"/>
      <w:szCs w:val="21"/>
    </w:rPr>
  </w:style>
  <w:style w:type="paragraph" w:styleId="45">
    <w:name w:val="toc 5"/>
    <w:basedOn w:val="1"/>
    <w:next w:val="1"/>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46">
    <w:name w:val="toc 3"/>
    <w:basedOn w:val="1"/>
    <w:next w:val="1"/>
    <w:unhideWhenUsed/>
    <w:qFormat/>
    <w:uiPriority w:val="39"/>
    <w:pPr>
      <w:ind w:left="840" w:leftChars="400"/>
    </w:pPr>
  </w:style>
  <w:style w:type="paragraph" w:styleId="47">
    <w:name w:val="Plain Text"/>
    <w:basedOn w:val="1"/>
    <w:link w:val="180"/>
    <w:qFormat/>
    <w:uiPriority w:val="99"/>
    <w:pPr>
      <w:spacing w:line="240" w:lineRule="auto"/>
    </w:pPr>
    <w:rPr>
      <w:rFonts w:ascii="宋体" w:hAnsi="Courier New" w:cs="Courier New"/>
      <w:sz w:val="21"/>
      <w:szCs w:val="22"/>
    </w:rPr>
  </w:style>
  <w:style w:type="paragraph" w:styleId="48">
    <w:name w:val="List Bullet 5"/>
    <w:basedOn w:val="1"/>
    <w:semiHidden/>
    <w:qFormat/>
    <w:uiPriority w:val="0"/>
    <w:pPr>
      <w:widowControl/>
      <w:numPr>
        <w:ilvl w:val="0"/>
        <w:numId w:val="8"/>
      </w:numPr>
      <w:spacing w:line="240" w:lineRule="atLeast"/>
    </w:pPr>
    <w:rPr>
      <w:kern w:val="0"/>
      <w:sz w:val="21"/>
      <w:szCs w:val="21"/>
    </w:rPr>
  </w:style>
  <w:style w:type="paragraph" w:styleId="49">
    <w:name w:val="List Number 4"/>
    <w:basedOn w:val="1"/>
    <w:semiHidden/>
    <w:qFormat/>
    <w:uiPriority w:val="0"/>
    <w:pPr>
      <w:widowControl/>
      <w:numPr>
        <w:ilvl w:val="0"/>
        <w:numId w:val="9"/>
      </w:numPr>
      <w:spacing w:line="240" w:lineRule="atLeast"/>
    </w:pPr>
    <w:rPr>
      <w:kern w:val="0"/>
      <w:sz w:val="21"/>
      <w:szCs w:val="21"/>
    </w:rPr>
  </w:style>
  <w:style w:type="paragraph" w:styleId="50">
    <w:name w:val="toc 8"/>
    <w:basedOn w:val="1"/>
    <w:next w:val="1"/>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51">
    <w:name w:val="index 3"/>
    <w:basedOn w:val="1"/>
    <w:next w:val="1"/>
    <w:semiHidden/>
    <w:qFormat/>
    <w:uiPriority w:val="0"/>
    <w:pPr>
      <w:widowControl/>
      <w:spacing w:line="240" w:lineRule="atLeast"/>
      <w:ind w:left="400" w:leftChars="400"/>
    </w:pPr>
    <w:rPr>
      <w:kern w:val="0"/>
      <w:sz w:val="21"/>
      <w:szCs w:val="21"/>
    </w:rPr>
  </w:style>
  <w:style w:type="paragraph" w:styleId="52">
    <w:name w:val="Date"/>
    <w:basedOn w:val="1"/>
    <w:next w:val="1"/>
    <w:link w:val="223"/>
    <w:unhideWhenUsed/>
    <w:qFormat/>
    <w:uiPriority w:val="99"/>
    <w:pPr>
      <w:ind w:left="100" w:leftChars="2500"/>
    </w:pPr>
  </w:style>
  <w:style w:type="paragraph" w:styleId="53">
    <w:name w:val="Body Text Indent 2"/>
    <w:basedOn w:val="1"/>
    <w:link w:val="218"/>
    <w:unhideWhenUsed/>
    <w:qFormat/>
    <w:uiPriority w:val="99"/>
    <w:pPr>
      <w:spacing w:after="120" w:line="480" w:lineRule="auto"/>
      <w:ind w:left="420" w:leftChars="200"/>
    </w:pPr>
    <w:rPr>
      <w:rFonts w:ascii="Calibri" w:hAnsi="Calibri"/>
      <w:sz w:val="21"/>
      <w:szCs w:val="22"/>
    </w:rPr>
  </w:style>
  <w:style w:type="paragraph" w:styleId="54">
    <w:name w:val="endnote text"/>
    <w:basedOn w:val="1"/>
    <w:link w:val="293"/>
    <w:semiHidden/>
    <w:qFormat/>
    <w:uiPriority w:val="0"/>
    <w:pPr>
      <w:widowControl/>
      <w:snapToGrid w:val="0"/>
      <w:spacing w:line="240" w:lineRule="atLeast"/>
      <w:jc w:val="left"/>
    </w:pPr>
    <w:rPr>
      <w:kern w:val="0"/>
      <w:sz w:val="21"/>
      <w:szCs w:val="21"/>
    </w:rPr>
  </w:style>
  <w:style w:type="paragraph" w:styleId="55">
    <w:name w:val="List Continue 5"/>
    <w:basedOn w:val="1"/>
    <w:semiHidden/>
    <w:qFormat/>
    <w:uiPriority w:val="0"/>
    <w:pPr>
      <w:widowControl/>
      <w:spacing w:after="120" w:line="240" w:lineRule="atLeast"/>
      <w:ind w:left="2100" w:leftChars="1000"/>
    </w:pPr>
    <w:rPr>
      <w:kern w:val="0"/>
      <w:sz w:val="21"/>
      <w:szCs w:val="21"/>
    </w:rPr>
  </w:style>
  <w:style w:type="paragraph" w:styleId="56">
    <w:name w:val="Balloon Text"/>
    <w:basedOn w:val="1"/>
    <w:link w:val="188"/>
    <w:unhideWhenUsed/>
    <w:qFormat/>
    <w:uiPriority w:val="99"/>
    <w:pPr>
      <w:spacing w:line="240" w:lineRule="auto"/>
    </w:pPr>
    <w:rPr>
      <w:sz w:val="18"/>
      <w:szCs w:val="18"/>
    </w:rPr>
  </w:style>
  <w:style w:type="paragraph" w:styleId="57">
    <w:name w:val="footer"/>
    <w:basedOn w:val="1"/>
    <w:link w:val="174"/>
    <w:unhideWhenUsed/>
    <w:qFormat/>
    <w:uiPriority w:val="99"/>
    <w:pPr>
      <w:tabs>
        <w:tab w:val="center" w:pos="4153"/>
        <w:tab w:val="right" w:pos="8306"/>
      </w:tabs>
      <w:snapToGrid w:val="0"/>
      <w:spacing w:line="240" w:lineRule="auto"/>
      <w:jc w:val="left"/>
    </w:pPr>
    <w:rPr>
      <w:sz w:val="18"/>
      <w:szCs w:val="18"/>
    </w:rPr>
  </w:style>
  <w:style w:type="paragraph" w:styleId="58">
    <w:name w:val="envelope return"/>
    <w:basedOn w:val="1"/>
    <w:semiHidden/>
    <w:qFormat/>
    <w:uiPriority w:val="0"/>
    <w:pPr>
      <w:widowControl/>
      <w:snapToGrid w:val="0"/>
      <w:spacing w:line="240" w:lineRule="atLeast"/>
    </w:pPr>
    <w:rPr>
      <w:rFonts w:cs="Arial"/>
      <w:kern w:val="0"/>
      <w:sz w:val="21"/>
      <w:szCs w:val="21"/>
    </w:rPr>
  </w:style>
  <w:style w:type="paragraph" w:styleId="59">
    <w:name w:val="Body Text First Indent 2"/>
    <w:basedOn w:val="17"/>
    <w:link w:val="214"/>
    <w:unhideWhenUsed/>
    <w:qFormat/>
    <w:uiPriority w:val="99"/>
    <w:pPr>
      <w:spacing w:after="120" w:line="360" w:lineRule="auto"/>
      <w:ind w:left="420" w:leftChars="200" w:firstLine="420" w:firstLineChars="200"/>
    </w:pPr>
    <w:rPr>
      <w:szCs w:val="24"/>
    </w:rPr>
  </w:style>
  <w:style w:type="paragraph" w:styleId="60">
    <w:name w:val="header"/>
    <w:basedOn w:val="1"/>
    <w:link w:val="17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1">
    <w:name w:val="Signature"/>
    <w:basedOn w:val="1"/>
    <w:link w:val="306"/>
    <w:semiHidden/>
    <w:qFormat/>
    <w:uiPriority w:val="0"/>
    <w:pPr>
      <w:widowControl/>
      <w:spacing w:line="240" w:lineRule="atLeast"/>
      <w:ind w:left="100" w:leftChars="2100"/>
    </w:pPr>
    <w:rPr>
      <w:kern w:val="0"/>
      <w:sz w:val="21"/>
      <w:szCs w:val="21"/>
    </w:rPr>
  </w:style>
  <w:style w:type="paragraph" w:styleId="62">
    <w:name w:val="toc 1"/>
    <w:basedOn w:val="1"/>
    <w:next w:val="1"/>
    <w:unhideWhenUsed/>
    <w:qFormat/>
    <w:uiPriority w:val="39"/>
  </w:style>
  <w:style w:type="paragraph" w:styleId="63">
    <w:name w:val="List Continue 4"/>
    <w:basedOn w:val="1"/>
    <w:semiHidden/>
    <w:qFormat/>
    <w:uiPriority w:val="0"/>
    <w:pPr>
      <w:widowControl/>
      <w:spacing w:after="120" w:line="240" w:lineRule="atLeast"/>
      <w:ind w:left="1680" w:leftChars="800"/>
    </w:pPr>
    <w:rPr>
      <w:kern w:val="0"/>
      <w:sz w:val="21"/>
      <w:szCs w:val="21"/>
    </w:rPr>
  </w:style>
  <w:style w:type="paragraph" w:styleId="64">
    <w:name w:val="toc 4"/>
    <w:basedOn w:val="1"/>
    <w:next w:val="1"/>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65">
    <w:name w:val="index heading"/>
    <w:basedOn w:val="1"/>
    <w:next w:val="66"/>
    <w:qFormat/>
    <w:uiPriority w:val="0"/>
    <w:pPr>
      <w:spacing w:line="240" w:lineRule="auto"/>
    </w:pPr>
    <w:rPr>
      <w:rFonts w:ascii="Times New Roman" w:hAnsi="Times New Roman"/>
      <w:sz w:val="21"/>
    </w:rPr>
  </w:style>
  <w:style w:type="paragraph" w:styleId="66">
    <w:name w:val="index 1"/>
    <w:basedOn w:val="1"/>
    <w:next w:val="1"/>
    <w:semiHidden/>
    <w:unhideWhenUsed/>
    <w:qFormat/>
    <w:uiPriority w:val="0"/>
  </w:style>
  <w:style w:type="paragraph" w:styleId="67">
    <w:name w:val="Subtitle"/>
    <w:basedOn w:val="1"/>
    <w:next w:val="1"/>
    <w:link w:val="220"/>
    <w:qFormat/>
    <w:uiPriority w:val="11"/>
    <w:pPr>
      <w:spacing w:before="240" w:after="60" w:line="312" w:lineRule="auto"/>
      <w:jc w:val="center"/>
      <w:outlineLvl w:val="1"/>
    </w:pPr>
    <w:rPr>
      <w:rFonts w:ascii="Cambria" w:hAnsi="Cambria"/>
      <w:b/>
      <w:bCs/>
      <w:kern w:val="28"/>
      <w:sz w:val="32"/>
      <w:szCs w:val="32"/>
    </w:rPr>
  </w:style>
  <w:style w:type="paragraph" w:styleId="68">
    <w:name w:val="List Number 5"/>
    <w:basedOn w:val="1"/>
    <w:semiHidden/>
    <w:qFormat/>
    <w:uiPriority w:val="0"/>
    <w:pPr>
      <w:widowControl/>
      <w:numPr>
        <w:ilvl w:val="0"/>
        <w:numId w:val="10"/>
      </w:numPr>
      <w:spacing w:line="240" w:lineRule="atLeast"/>
    </w:pPr>
    <w:rPr>
      <w:kern w:val="0"/>
      <w:sz w:val="21"/>
      <w:szCs w:val="21"/>
    </w:rPr>
  </w:style>
  <w:style w:type="paragraph" w:styleId="69">
    <w:name w:val="List"/>
    <w:basedOn w:val="1"/>
    <w:qFormat/>
    <w:uiPriority w:val="99"/>
    <w:pPr>
      <w:widowControl/>
      <w:spacing w:line="240" w:lineRule="atLeast"/>
      <w:ind w:left="200" w:hanging="200" w:hangingChars="200"/>
    </w:pPr>
    <w:rPr>
      <w:kern w:val="0"/>
      <w:sz w:val="21"/>
      <w:szCs w:val="21"/>
    </w:rPr>
  </w:style>
  <w:style w:type="paragraph" w:styleId="70">
    <w:name w:val="footnote text"/>
    <w:basedOn w:val="1"/>
    <w:link w:val="292"/>
    <w:qFormat/>
    <w:uiPriority w:val="99"/>
    <w:pPr>
      <w:widowControl/>
      <w:snapToGrid w:val="0"/>
      <w:spacing w:line="240" w:lineRule="atLeast"/>
      <w:jc w:val="left"/>
    </w:pPr>
    <w:rPr>
      <w:kern w:val="0"/>
      <w:sz w:val="18"/>
      <w:szCs w:val="18"/>
    </w:rPr>
  </w:style>
  <w:style w:type="paragraph" w:styleId="71">
    <w:name w:val="toc 6"/>
    <w:basedOn w:val="1"/>
    <w:next w:val="1"/>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72">
    <w:name w:val="List 5"/>
    <w:basedOn w:val="1"/>
    <w:semiHidden/>
    <w:qFormat/>
    <w:uiPriority w:val="0"/>
    <w:pPr>
      <w:widowControl/>
      <w:spacing w:line="240" w:lineRule="atLeast"/>
      <w:ind w:left="100" w:leftChars="800" w:hanging="200" w:hangingChars="200"/>
    </w:pPr>
    <w:rPr>
      <w:kern w:val="0"/>
      <w:sz w:val="21"/>
      <w:szCs w:val="21"/>
    </w:rPr>
  </w:style>
  <w:style w:type="paragraph" w:styleId="73">
    <w:name w:val="Body Text Indent 3"/>
    <w:basedOn w:val="1"/>
    <w:link w:val="311"/>
    <w:qFormat/>
    <w:uiPriority w:val="99"/>
    <w:pPr>
      <w:widowControl/>
      <w:spacing w:after="120" w:line="240" w:lineRule="atLeast"/>
      <w:ind w:left="420" w:leftChars="200"/>
    </w:pPr>
    <w:rPr>
      <w:kern w:val="0"/>
      <w:sz w:val="16"/>
      <w:szCs w:val="16"/>
    </w:rPr>
  </w:style>
  <w:style w:type="paragraph" w:styleId="74">
    <w:name w:val="index 7"/>
    <w:basedOn w:val="1"/>
    <w:next w:val="1"/>
    <w:semiHidden/>
    <w:qFormat/>
    <w:uiPriority w:val="0"/>
    <w:pPr>
      <w:widowControl/>
      <w:spacing w:line="240" w:lineRule="atLeast"/>
      <w:ind w:left="1200" w:leftChars="1200"/>
    </w:pPr>
    <w:rPr>
      <w:kern w:val="0"/>
      <w:sz w:val="21"/>
      <w:szCs w:val="21"/>
    </w:rPr>
  </w:style>
  <w:style w:type="paragraph" w:styleId="75">
    <w:name w:val="index 9"/>
    <w:basedOn w:val="1"/>
    <w:next w:val="1"/>
    <w:semiHidden/>
    <w:qFormat/>
    <w:uiPriority w:val="0"/>
    <w:pPr>
      <w:widowControl/>
      <w:spacing w:line="240" w:lineRule="atLeast"/>
      <w:ind w:left="1600" w:leftChars="1600"/>
    </w:pPr>
    <w:rPr>
      <w:kern w:val="0"/>
      <w:sz w:val="21"/>
      <w:szCs w:val="21"/>
    </w:rPr>
  </w:style>
  <w:style w:type="paragraph" w:styleId="76">
    <w:name w:val="table of figures"/>
    <w:basedOn w:val="1"/>
    <w:next w:val="1"/>
    <w:unhideWhenUsed/>
    <w:qFormat/>
    <w:uiPriority w:val="99"/>
    <w:pPr>
      <w:ind w:left="200" w:leftChars="200" w:hanging="200" w:hangingChars="200"/>
    </w:pPr>
  </w:style>
  <w:style w:type="paragraph" w:styleId="77">
    <w:name w:val="toc 2"/>
    <w:basedOn w:val="1"/>
    <w:next w:val="1"/>
    <w:unhideWhenUsed/>
    <w:qFormat/>
    <w:uiPriority w:val="39"/>
    <w:pPr>
      <w:tabs>
        <w:tab w:val="left" w:pos="1260"/>
        <w:tab w:val="right" w:leader="dot" w:pos="8637"/>
      </w:tabs>
      <w:spacing w:line="240" w:lineRule="auto"/>
      <w:ind w:left="480" w:leftChars="200"/>
      <w:jc w:val="left"/>
    </w:pPr>
  </w:style>
  <w:style w:type="paragraph" w:styleId="78">
    <w:name w:val="toc 9"/>
    <w:basedOn w:val="1"/>
    <w:next w:val="1"/>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79">
    <w:name w:val="Body Text 2"/>
    <w:basedOn w:val="1"/>
    <w:link w:val="309"/>
    <w:qFormat/>
    <w:uiPriority w:val="99"/>
    <w:pPr>
      <w:widowControl/>
      <w:spacing w:after="120" w:line="480" w:lineRule="auto"/>
    </w:pPr>
    <w:rPr>
      <w:kern w:val="0"/>
      <w:sz w:val="21"/>
      <w:szCs w:val="21"/>
    </w:rPr>
  </w:style>
  <w:style w:type="paragraph" w:styleId="80">
    <w:name w:val="List 4"/>
    <w:basedOn w:val="1"/>
    <w:semiHidden/>
    <w:qFormat/>
    <w:uiPriority w:val="0"/>
    <w:pPr>
      <w:widowControl/>
      <w:spacing w:line="240" w:lineRule="atLeast"/>
      <w:ind w:left="100" w:leftChars="600" w:hanging="200" w:hangingChars="200"/>
    </w:pPr>
    <w:rPr>
      <w:kern w:val="0"/>
      <w:sz w:val="21"/>
      <w:szCs w:val="21"/>
    </w:rPr>
  </w:style>
  <w:style w:type="paragraph" w:styleId="81">
    <w:name w:val="List Continue 2"/>
    <w:basedOn w:val="1"/>
    <w:semiHidden/>
    <w:qFormat/>
    <w:uiPriority w:val="0"/>
    <w:pPr>
      <w:widowControl/>
      <w:spacing w:after="120" w:line="240" w:lineRule="atLeast"/>
      <w:ind w:left="840" w:leftChars="400"/>
    </w:pPr>
    <w:rPr>
      <w:kern w:val="0"/>
      <w:sz w:val="21"/>
      <w:szCs w:val="21"/>
    </w:rPr>
  </w:style>
  <w:style w:type="paragraph" w:styleId="82">
    <w:name w:val="Message Header"/>
    <w:basedOn w:val="1"/>
    <w:link w:val="307"/>
    <w:semiHidden/>
    <w:qFormat/>
    <w:uiPriority w:val="0"/>
    <w:pPr>
      <w:widowControl/>
      <w:pBdr>
        <w:top w:val="single" w:color="auto" w:sz="6" w:space="1"/>
        <w:left w:val="single" w:color="auto" w:sz="6" w:space="1"/>
        <w:bottom w:val="single" w:color="auto" w:sz="6" w:space="1"/>
        <w:right w:val="single" w:color="auto" w:sz="6" w:space="1"/>
      </w:pBdr>
      <w:shd w:val="pct20" w:color="auto" w:fill="auto"/>
      <w:spacing w:line="240" w:lineRule="atLeast"/>
      <w:ind w:left="1080" w:leftChars="500" w:hanging="1080" w:hangingChars="500"/>
    </w:pPr>
    <w:rPr>
      <w:rFonts w:cs="Arial"/>
      <w:kern w:val="0"/>
      <w:szCs w:val="24"/>
    </w:rPr>
  </w:style>
  <w:style w:type="paragraph" w:styleId="83">
    <w:name w:val="HTML Preformatted"/>
    <w:basedOn w:val="1"/>
    <w:link w:val="21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Cs w:val="24"/>
    </w:rPr>
  </w:style>
  <w:style w:type="paragraph" w:styleId="84">
    <w:name w:val="Normal (Web)"/>
    <w:basedOn w:val="1"/>
    <w:link w:val="752"/>
    <w:unhideWhenUsed/>
    <w:qFormat/>
    <w:uiPriority w:val="99"/>
    <w:pPr>
      <w:widowControl/>
      <w:spacing w:before="100" w:beforeAutospacing="1" w:after="100" w:afterAutospacing="1"/>
      <w:jc w:val="left"/>
    </w:pPr>
    <w:rPr>
      <w:rFonts w:ascii="宋体" w:hAnsi="宋体" w:cs="宋体"/>
      <w:kern w:val="0"/>
      <w:szCs w:val="24"/>
    </w:rPr>
  </w:style>
  <w:style w:type="paragraph" w:styleId="85">
    <w:name w:val="List Continue 3"/>
    <w:basedOn w:val="1"/>
    <w:semiHidden/>
    <w:qFormat/>
    <w:uiPriority w:val="0"/>
    <w:pPr>
      <w:widowControl/>
      <w:spacing w:after="120" w:line="240" w:lineRule="atLeast"/>
      <w:ind w:left="1260" w:leftChars="600"/>
    </w:pPr>
    <w:rPr>
      <w:kern w:val="0"/>
      <w:sz w:val="21"/>
      <w:szCs w:val="21"/>
    </w:rPr>
  </w:style>
  <w:style w:type="paragraph" w:styleId="86">
    <w:name w:val="index 2"/>
    <w:basedOn w:val="1"/>
    <w:next w:val="1"/>
    <w:semiHidden/>
    <w:qFormat/>
    <w:uiPriority w:val="0"/>
    <w:pPr>
      <w:widowControl/>
      <w:spacing w:line="240" w:lineRule="atLeast"/>
      <w:ind w:left="200" w:leftChars="200"/>
    </w:pPr>
    <w:rPr>
      <w:kern w:val="0"/>
      <w:sz w:val="21"/>
      <w:szCs w:val="21"/>
    </w:rPr>
  </w:style>
  <w:style w:type="paragraph" w:styleId="87">
    <w:name w:val="Title"/>
    <w:basedOn w:val="1"/>
    <w:link w:val="163"/>
    <w:qFormat/>
    <w:uiPriority w:val="99"/>
    <w:pPr>
      <w:spacing w:line="240" w:lineRule="auto"/>
      <w:jc w:val="center"/>
    </w:pPr>
    <w:rPr>
      <w:rFonts w:ascii="Times New Roman" w:hAnsi="Times New Roman"/>
      <w:b/>
      <w:bCs/>
      <w:sz w:val="32"/>
      <w:szCs w:val="24"/>
    </w:rPr>
  </w:style>
  <w:style w:type="character" w:styleId="89">
    <w:name w:val="Strong"/>
    <w:basedOn w:val="88"/>
    <w:qFormat/>
    <w:uiPriority w:val="22"/>
    <w:rPr>
      <w:b/>
      <w:bCs/>
    </w:rPr>
  </w:style>
  <w:style w:type="character" w:styleId="90">
    <w:name w:val="endnote reference"/>
    <w:semiHidden/>
    <w:qFormat/>
    <w:uiPriority w:val="0"/>
    <w:rPr>
      <w:vertAlign w:val="superscript"/>
    </w:rPr>
  </w:style>
  <w:style w:type="character" w:styleId="91">
    <w:name w:val="page number"/>
    <w:basedOn w:val="88"/>
    <w:qFormat/>
    <w:uiPriority w:val="0"/>
  </w:style>
  <w:style w:type="character" w:styleId="92">
    <w:name w:val="FollowedHyperlink"/>
    <w:semiHidden/>
    <w:qFormat/>
    <w:uiPriority w:val="99"/>
    <w:rPr>
      <w:color w:val="800080"/>
      <w:u w:val="single"/>
    </w:rPr>
  </w:style>
  <w:style w:type="character" w:styleId="93">
    <w:name w:val="Emphasis"/>
    <w:basedOn w:val="88"/>
    <w:qFormat/>
    <w:uiPriority w:val="20"/>
    <w:rPr>
      <w:i/>
      <w:iCs/>
    </w:rPr>
  </w:style>
  <w:style w:type="character" w:styleId="94">
    <w:name w:val="line number"/>
    <w:basedOn w:val="88"/>
    <w:semiHidden/>
    <w:qFormat/>
    <w:uiPriority w:val="0"/>
  </w:style>
  <w:style w:type="character" w:styleId="95">
    <w:name w:val="HTML Definition"/>
    <w:semiHidden/>
    <w:qFormat/>
    <w:uiPriority w:val="0"/>
    <w:rPr>
      <w:i/>
      <w:iCs/>
    </w:rPr>
  </w:style>
  <w:style w:type="character" w:styleId="96">
    <w:name w:val="HTML Typewriter"/>
    <w:semiHidden/>
    <w:qFormat/>
    <w:uiPriority w:val="0"/>
    <w:rPr>
      <w:rFonts w:ascii="Courier New" w:hAnsi="Courier New" w:cs="Courier New"/>
      <w:sz w:val="20"/>
      <w:szCs w:val="20"/>
    </w:rPr>
  </w:style>
  <w:style w:type="character" w:styleId="97">
    <w:name w:val="HTML Acronym"/>
    <w:basedOn w:val="88"/>
    <w:semiHidden/>
    <w:qFormat/>
    <w:uiPriority w:val="0"/>
  </w:style>
  <w:style w:type="character" w:styleId="98">
    <w:name w:val="HTML Variable"/>
    <w:semiHidden/>
    <w:qFormat/>
    <w:uiPriority w:val="0"/>
    <w:rPr>
      <w:i/>
      <w:iCs/>
    </w:rPr>
  </w:style>
  <w:style w:type="character" w:styleId="99">
    <w:name w:val="Hyperlink"/>
    <w:basedOn w:val="88"/>
    <w:unhideWhenUsed/>
    <w:qFormat/>
    <w:uiPriority w:val="99"/>
    <w:rPr>
      <w:color w:val="0563C1" w:themeColor="hyperlink"/>
      <w:u w:val="single"/>
      <w14:textFill>
        <w14:solidFill>
          <w14:schemeClr w14:val="hlink"/>
        </w14:solidFill>
      </w14:textFill>
    </w:rPr>
  </w:style>
  <w:style w:type="character" w:styleId="100">
    <w:name w:val="HTML Code"/>
    <w:semiHidden/>
    <w:qFormat/>
    <w:uiPriority w:val="0"/>
    <w:rPr>
      <w:rFonts w:ascii="Courier New" w:hAnsi="Courier New" w:cs="Courier New"/>
      <w:sz w:val="20"/>
      <w:szCs w:val="20"/>
    </w:rPr>
  </w:style>
  <w:style w:type="character" w:styleId="101">
    <w:name w:val="annotation reference"/>
    <w:qFormat/>
    <w:uiPriority w:val="99"/>
    <w:rPr>
      <w:sz w:val="21"/>
      <w:szCs w:val="21"/>
    </w:rPr>
  </w:style>
  <w:style w:type="character" w:styleId="102">
    <w:name w:val="HTML Cite"/>
    <w:semiHidden/>
    <w:qFormat/>
    <w:uiPriority w:val="0"/>
    <w:rPr>
      <w:i/>
      <w:iCs/>
    </w:rPr>
  </w:style>
  <w:style w:type="character" w:styleId="103">
    <w:name w:val="footnote reference"/>
    <w:qFormat/>
    <w:uiPriority w:val="99"/>
    <w:rPr>
      <w:vertAlign w:val="superscript"/>
    </w:rPr>
  </w:style>
  <w:style w:type="character" w:styleId="104">
    <w:name w:val="HTML Keyboard"/>
    <w:semiHidden/>
    <w:qFormat/>
    <w:uiPriority w:val="0"/>
    <w:rPr>
      <w:rFonts w:ascii="Courier New" w:hAnsi="Courier New" w:cs="Courier New"/>
      <w:sz w:val="20"/>
      <w:szCs w:val="20"/>
    </w:rPr>
  </w:style>
  <w:style w:type="character" w:styleId="105">
    <w:name w:val="HTML Sample"/>
    <w:semiHidden/>
    <w:qFormat/>
    <w:uiPriority w:val="0"/>
    <w:rPr>
      <w:rFonts w:ascii="Courier New" w:hAnsi="Courier New" w:cs="Courier New"/>
    </w:rPr>
  </w:style>
  <w:style w:type="table" w:styleId="107">
    <w:name w:val="Table Grid"/>
    <w:basedOn w:val="10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08">
    <w:name w:val="Table Theme"/>
    <w:basedOn w:val="106"/>
    <w:qFormat/>
    <w:uiPriority w:val="0"/>
    <w:pPr>
      <w:spacing w:afterLines="50" w:line="300" w:lineRule="auto"/>
      <w:jc w:val="both"/>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09">
    <w:name w:val="Table Colorful 1"/>
    <w:basedOn w:val="106"/>
    <w:semiHidden/>
    <w:qFormat/>
    <w:uiPriority w:val="0"/>
    <w:pPr>
      <w:spacing w:afterLines="50" w:line="300" w:lineRule="auto"/>
      <w:jc w:val="both"/>
    </w:pPr>
    <w:rPr>
      <w:rFonts w:ascii="Arial" w:hAnsi="Arial"/>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l2br w:val="nil"/>
          <w:tr2bl w:val="nil"/>
        </w:tcBorders>
        <w:shd w:val="solid" w:color="000000" w:fill="FFFFFF"/>
      </w:tcPr>
    </w:tblStylePr>
    <w:tblStylePr w:type="firstCol">
      <w:rPr>
        <w:b/>
        <w:bCs/>
        <w:i/>
        <w:iCs/>
      </w:rPr>
      <w:tblPr>
        <w:tblLayout w:type="fixed"/>
      </w:tblPr>
      <w:tcPr>
        <w:tcBorders>
          <w:tl2br w:val="nil"/>
          <w:tr2bl w:val="nil"/>
        </w:tcBorders>
        <w:shd w:val="solid" w:color="000080" w:fill="FFFFFF"/>
      </w:tcPr>
    </w:tblStylePr>
    <w:tblStylePr w:type="nwCell">
      <w:tblPr>
        <w:tblLayout w:type="fixed"/>
      </w:tblPr>
      <w:tcPr>
        <w:tcBorders>
          <w:tl2br w:val="nil"/>
          <w:tr2bl w:val="nil"/>
        </w:tcBorders>
        <w:shd w:val="solid" w:color="000000" w:fill="FFFFFF"/>
      </w:tcPr>
    </w:tblStylePr>
    <w:tblStylePr w:type="swCell">
      <w:rPr>
        <w:b/>
        <w:bCs/>
        <w:i w:val="0"/>
        <w:iCs w:val="0"/>
      </w:rPr>
      <w:tblPr>
        <w:tblLayout w:type="fixed"/>
      </w:tblPr>
      <w:tcPr>
        <w:tcBorders>
          <w:tl2br w:val="nil"/>
          <w:tr2bl w:val="nil"/>
        </w:tcBorders>
      </w:tcPr>
    </w:tblStylePr>
  </w:style>
  <w:style w:type="table" w:styleId="110">
    <w:name w:val="Table Colorful 2"/>
    <w:basedOn w:val="106"/>
    <w:semiHidden/>
    <w:qFormat/>
    <w:uiPriority w:val="0"/>
    <w:pPr>
      <w:spacing w:afterLines="50" w:line="300" w:lineRule="auto"/>
      <w:jc w:val="both"/>
    </w:pPr>
    <w:rPr>
      <w:rFonts w:ascii="Arial" w:hAnsi="Arial"/>
    </w:rPr>
    <w:tblPr>
      <w:tblBorders>
        <w:bottom w:val="single" w:color="000000" w:sz="12" w:space="0"/>
      </w:tblBorders>
      <w:tblLayout w:type="fixed"/>
    </w:tblPr>
    <w:tcPr>
      <w:shd w:val="pct20" w:color="FFFF00" w:fill="FFFFFF"/>
    </w:tcPr>
    <w:tblStylePr w:type="firstRow">
      <w:rPr>
        <w:b/>
        <w:bCs/>
        <w:i/>
        <w:iCs/>
        <w:color w:val="FFFFFF"/>
      </w:rPr>
      <w:tblPr>
        <w:tblLayout w:type="fixed"/>
      </w:tblPr>
      <w:tcPr>
        <w:tcBorders>
          <w:bottom w:val="single" w:color="000000" w:sz="12" w:space="0"/>
          <w:tl2br w:val="nil"/>
          <w:tr2bl w:val="nil"/>
        </w:tcBorders>
        <w:shd w:val="solid" w:color="800000" w:fill="FFFFFF"/>
      </w:tcPr>
    </w:tblStylePr>
    <w:tblStylePr w:type="firstCol">
      <w:rPr>
        <w:b/>
        <w:bCs/>
        <w:i/>
        <w:iCs/>
      </w:rPr>
      <w:tblPr>
        <w:tblLayout w:type="fixed"/>
      </w:tblPr>
      <w:tcPr>
        <w:tcBorders>
          <w:tl2br w:val="nil"/>
          <w:tr2bl w:val="nil"/>
        </w:tcBorders>
      </w:tcPr>
    </w:tblStylePr>
    <w:tblStylePr w:type="lastCol">
      <w:tblPr>
        <w:tblLayout w:type="fixed"/>
      </w:tblPr>
      <w:tcPr>
        <w:tcBorders>
          <w:tl2br w:val="nil"/>
          <w:tr2bl w:val="nil"/>
        </w:tcBorders>
        <w:shd w:val="solid" w:color="C0C0C0" w:fill="FFFFFF"/>
      </w:tcPr>
    </w:tblStylePr>
    <w:tblStylePr w:type="swCell">
      <w:rPr>
        <w:b/>
        <w:bCs/>
        <w:i w:val="0"/>
        <w:iCs w:val="0"/>
      </w:rPr>
      <w:tblPr>
        <w:tblLayout w:type="fixed"/>
      </w:tblPr>
      <w:tcPr>
        <w:tcBorders>
          <w:tl2br w:val="nil"/>
          <w:tr2bl w:val="nil"/>
        </w:tcBorders>
      </w:tcPr>
    </w:tblStylePr>
  </w:style>
  <w:style w:type="table" w:styleId="111">
    <w:name w:val="Table Colorful 3"/>
    <w:basedOn w:val="106"/>
    <w:semiHidden/>
    <w:qFormat/>
    <w:uiPriority w:val="0"/>
    <w:pPr>
      <w:spacing w:line="300" w:lineRule="auto"/>
    </w:pPr>
    <w:rPr>
      <w:rFonts w:ascii="Arial" w:hAnsi="Arial"/>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Layout w:type="fixed"/>
      </w:tblPr>
      <w:tcPr>
        <w:tcBorders>
          <w:bottom w:val="single" w:color="000000" w:sz="6" w:space="0"/>
          <w:tl2br w:val="nil"/>
          <w:tr2bl w:val="nil"/>
        </w:tcBorders>
        <w:shd w:val="solid" w:color="008080" w:fill="FFFFFF"/>
      </w:tcPr>
    </w:tblStylePr>
    <w:tblStylePr w:type="firstCol">
      <w:tblPr>
        <w:tblLayout w:type="fixed"/>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112">
    <w:name w:val="Table Elegant"/>
    <w:basedOn w:val="106"/>
    <w:qFormat/>
    <w:uiPriority w:val="99"/>
    <w:pPr>
      <w:widowControl w:val="0"/>
      <w:spacing w:line="360"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113">
    <w:name w:val="Table Classic 1"/>
    <w:basedOn w:val="106"/>
    <w:semiHidden/>
    <w:qFormat/>
    <w:uiPriority w:val="0"/>
    <w:pPr>
      <w:spacing w:afterLines="50" w:line="300" w:lineRule="auto"/>
      <w:jc w:val="both"/>
    </w:pPr>
    <w:rPr>
      <w:rFonts w:ascii="Arial" w:hAnsi="Arial"/>
    </w:r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4">
    <w:name w:val="Table Classic 2"/>
    <w:basedOn w:val="106"/>
    <w:semiHidden/>
    <w:qFormat/>
    <w:uiPriority w:val="0"/>
    <w:pPr>
      <w:spacing w:afterLines="50" w:line="300" w:lineRule="auto"/>
      <w:jc w:val="both"/>
    </w:pPr>
    <w:rPr>
      <w:rFonts w:ascii="Arial" w:hAnsi="Arial"/>
    </w:r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115">
    <w:name w:val="Table Classic 3"/>
    <w:basedOn w:val="106"/>
    <w:semiHidden/>
    <w:qFormat/>
    <w:uiPriority w:val="0"/>
    <w:pPr>
      <w:spacing w:afterLines="50" w:line="300" w:lineRule="auto"/>
      <w:jc w:val="both"/>
    </w:pPr>
    <w:rPr>
      <w:rFonts w:ascii="Arial" w:hAnsi="Arial"/>
      <w:color w:val="000080"/>
    </w:rPr>
    <w:tblPr>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Layout w:type="fixed"/>
      </w:tblPr>
      <w:tcPr>
        <w:tcBorders>
          <w:bottom w:val="single" w:color="000000" w:sz="6" w:space="0"/>
          <w:tl2br w:val="nil"/>
          <w:tr2bl w:val="nil"/>
        </w:tcBorders>
        <w:shd w:val="solid" w:color="000080" w:fill="FFFFFF"/>
      </w:tcPr>
    </w:tblStylePr>
    <w:tblStylePr w:type="lastRow">
      <w:rPr>
        <w:color w:val="000080"/>
      </w:rPr>
      <w:tblPr>
        <w:tblLayout w:type="fixed"/>
      </w:tblPr>
      <w:tcPr>
        <w:tcBorders>
          <w:top w:val="single" w:color="000000" w:sz="12" w:space="0"/>
          <w:tl2br w:val="nil"/>
          <w:tr2bl w:val="nil"/>
        </w:tcBorders>
        <w:shd w:val="solid" w:color="FFFFFF" w:fill="FFFFFF"/>
      </w:tcPr>
    </w:tblStylePr>
    <w:tblStylePr w:type="firstCol">
      <w:rPr>
        <w:b/>
        <w:bCs/>
        <w:color w:val="000000"/>
      </w:rPr>
      <w:tblPr>
        <w:tblLayout w:type="fixed"/>
      </w:tblPr>
      <w:tcPr>
        <w:tcBorders>
          <w:tl2br w:val="nil"/>
          <w:tr2bl w:val="nil"/>
        </w:tcBorders>
      </w:tcPr>
    </w:tblStylePr>
  </w:style>
  <w:style w:type="table" w:styleId="116">
    <w:name w:val="Table Classic 4"/>
    <w:basedOn w:val="106"/>
    <w:semiHidden/>
    <w:qFormat/>
    <w:uiPriority w:val="0"/>
    <w:pPr>
      <w:spacing w:afterLines="50" w:line="300" w:lineRule="auto"/>
      <w:jc w:val="both"/>
    </w:pPr>
    <w:rPr>
      <w:rFonts w:ascii="Arial" w:hAnsi="Arial"/>
    </w:rPr>
    <w:tblPr>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Layout w:type="fixed"/>
      </w:tblPr>
      <w:tcPr>
        <w:tcBorders>
          <w:bottom w:val="single" w:color="000000" w:sz="6" w:space="0"/>
          <w:tl2br w:val="nil"/>
          <w:tr2bl w:val="nil"/>
        </w:tcBorders>
        <w:shd w:val="pct50" w:color="000080" w:fill="FFFFFF"/>
      </w:tcPr>
    </w:tblStylePr>
    <w:tblStylePr w:type="lastRow">
      <w:rPr>
        <w:color w:val="000080"/>
      </w:rPr>
      <w:tblPr>
        <w:tblLayout w:type="fixed"/>
      </w:tblPr>
      <w:tcPr>
        <w:tcBorders>
          <w:bottom w:val="single" w:color="000000" w:sz="6" w:space="0"/>
          <w:tl2br w:val="nil"/>
          <w:tr2bl w:val="nil"/>
        </w:tcBorders>
        <w:shd w:val="pct50" w:color="000000" w:fill="FFFFFF"/>
      </w:tcPr>
    </w:tblStylePr>
    <w:tblStylePr w:type="firstCol">
      <w:rPr>
        <w:b/>
        <w:bCs/>
      </w:rPr>
      <w:tblPr>
        <w:tblLayout w:type="fixed"/>
      </w:tblPr>
      <w:tcPr>
        <w:tcBorders>
          <w:tl2br w:val="nil"/>
          <w:tr2bl w:val="nil"/>
        </w:tcBorders>
      </w:tcPr>
    </w:tblStylePr>
    <w:tblStylePr w:type="nwCell">
      <w:rPr>
        <w:b/>
        <w:bCs/>
      </w:rPr>
      <w:tblPr>
        <w:tblLayout w:type="fixed"/>
      </w:tblPr>
      <w:tcPr>
        <w:tcBorders>
          <w:tl2br w:val="nil"/>
          <w:tr2bl w:val="nil"/>
        </w:tcBorders>
      </w:tcPr>
    </w:tblStylePr>
    <w:tblStylePr w:type="swCell">
      <w:rPr>
        <w:color w:val="000080"/>
      </w:rPr>
      <w:tblPr>
        <w:tblLayout w:type="fixed"/>
      </w:tblPr>
      <w:tcPr>
        <w:tcBorders>
          <w:tl2br w:val="nil"/>
          <w:tr2bl w:val="nil"/>
        </w:tcBorders>
      </w:tcPr>
    </w:tblStylePr>
  </w:style>
  <w:style w:type="table" w:styleId="117">
    <w:name w:val="Table Simple 1"/>
    <w:basedOn w:val="106"/>
    <w:semiHidden/>
    <w:qFormat/>
    <w:uiPriority w:val="0"/>
    <w:pPr>
      <w:spacing w:afterLines="50" w:line="300" w:lineRule="auto"/>
      <w:jc w:val="both"/>
    </w:pPr>
    <w:rPr>
      <w:rFonts w:ascii="Arial" w:hAnsi="Arial"/>
    </w:r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118">
    <w:name w:val="Table Simple 2"/>
    <w:basedOn w:val="106"/>
    <w:semiHidden/>
    <w:qFormat/>
    <w:uiPriority w:val="0"/>
    <w:pPr>
      <w:spacing w:afterLines="50" w:line="300" w:lineRule="auto"/>
      <w:jc w:val="both"/>
    </w:pPr>
    <w:rPr>
      <w:rFonts w:ascii="Arial" w:hAnsi="Arial"/>
    </w:r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119">
    <w:name w:val="Table Simple 3"/>
    <w:basedOn w:val="106"/>
    <w:semiHidden/>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l2br w:val="nil"/>
          <w:tr2bl w:val="nil"/>
        </w:tcBorders>
        <w:shd w:val="solid" w:color="000000" w:fill="FFFFFF"/>
      </w:tcPr>
    </w:tblStylePr>
  </w:style>
  <w:style w:type="table" w:styleId="120">
    <w:name w:val="Table Subtle 1"/>
    <w:basedOn w:val="106"/>
    <w:semiHidden/>
    <w:qFormat/>
    <w:uiPriority w:val="0"/>
    <w:pPr>
      <w:spacing w:afterLines="50" w:line="300" w:lineRule="auto"/>
      <w:jc w:val="both"/>
    </w:pPr>
    <w:rPr>
      <w:rFonts w:ascii="Arial" w:hAnsi="Arial"/>
    </w:rPr>
    <w:tblPr>
      <w:tblStyleRowBandSize w:val="1"/>
      <w:tblLayout w:type="fixed"/>
    </w:tblPr>
    <w:tblStylePr w:type="firstRow">
      <w:tblPr>
        <w:tblLayout w:type="fixed"/>
      </w:tblPr>
      <w:tcPr>
        <w:tcBorders>
          <w:top w:val="single" w:color="000000" w:sz="6" w:space="0"/>
          <w:bottom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left w:val="single" w:color="000000" w:sz="12" w:space="0"/>
          <w:tl2br w:val="nil"/>
          <w:tr2bl w:val="nil"/>
        </w:tcBorders>
      </w:tcPr>
    </w:tblStylePr>
    <w:tblStylePr w:type="band1Horz">
      <w:tblPr>
        <w:tblLayout w:type="fixed"/>
      </w:tblPr>
      <w:tcPr>
        <w:tcBorders>
          <w:bottom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1">
    <w:name w:val="Table Subtle 2"/>
    <w:basedOn w:val="106"/>
    <w:semiHidden/>
    <w:qFormat/>
    <w:uiPriority w:val="0"/>
    <w:pPr>
      <w:spacing w:afterLines="50" w:line="300" w:lineRule="auto"/>
      <w:jc w:val="both"/>
    </w:pPr>
    <w:rPr>
      <w:rFonts w:ascii="Arial" w:hAnsi="Arial"/>
    </w:r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2">
    <w:name w:val="Table 3D effects 1"/>
    <w:basedOn w:val="106"/>
    <w:semiHidden/>
    <w:qFormat/>
    <w:uiPriority w:val="0"/>
    <w:pPr>
      <w:spacing w:afterLines="50" w:line="300" w:lineRule="auto"/>
      <w:jc w:val="both"/>
    </w:pPr>
    <w:rPr>
      <w:rFonts w:ascii="Arial" w:hAnsi="Arial"/>
    </w:rPr>
    <w:tblPr>
      <w:tblLayout w:type="fixed"/>
    </w:tblPr>
    <w:tcPr>
      <w:shd w:val="solid" w:color="C0C0C0" w:fill="FFFFFF"/>
    </w:tcPr>
    <w:tblStylePr w:type="firstRow">
      <w:rPr>
        <w:b/>
        <w:bCs/>
        <w:color w:val="800080"/>
      </w:rPr>
      <w:tblPr>
        <w:tblLayout w:type="fixed"/>
      </w:tblPr>
      <w:tcPr>
        <w:tcBorders>
          <w:bottom w:val="single" w:color="808080" w:sz="6" w:space="0"/>
          <w:tl2br w:val="nil"/>
          <w:tr2bl w:val="nil"/>
        </w:tcBorders>
      </w:tcPr>
    </w:tblStylePr>
    <w:tblStylePr w:type="lastRow">
      <w:tblPr>
        <w:tblLayout w:type="fixed"/>
      </w:tblPr>
      <w:tcPr>
        <w:tcBorders>
          <w:top w:val="single" w:color="FFFFFF" w:sz="6" w:space="0"/>
          <w:tl2br w:val="nil"/>
          <w:tr2bl w:val="nil"/>
        </w:tcBorders>
      </w:tcPr>
    </w:tblStylePr>
    <w:tblStylePr w:type="firstCol">
      <w:rPr>
        <w:b/>
        <w:bCs/>
      </w:rPr>
      <w:tblPr>
        <w:tblLayout w:type="fixed"/>
      </w:tblPr>
      <w:tcPr>
        <w:tcBorders>
          <w:right w:val="single" w:color="808080" w:sz="6" w:space="0"/>
          <w:tl2br w:val="nil"/>
          <w:tr2bl w:val="nil"/>
        </w:tcBorders>
      </w:tcPr>
    </w:tblStylePr>
    <w:tblStylePr w:type="lastCol">
      <w:tblPr>
        <w:tblLayout w:type="fixed"/>
      </w:tblPr>
      <w:tcPr>
        <w:tcBorders>
          <w:left w:val="single" w:color="FFFFFF" w:sz="6" w:space="0"/>
          <w:tl2br w:val="nil"/>
          <w:tr2bl w:val="nil"/>
        </w:tcBorders>
      </w:tcPr>
    </w:tblStylePr>
    <w:tblStylePr w:type="neCell">
      <w:tblPr>
        <w:tblLayout w:type="fixed"/>
      </w:tblPr>
      <w:tcPr>
        <w:tcBorders>
          <w:left w:val="nil"/>
          <w:bottom w:val="nil"/>
          <w:tl2br w:val="nil"/>
          <w:tr2bl w:val="nil"/>
        </w:tcBorders>
      </w:tcPr>
    </w:tblStylePr>
    <w:tblStylePr w:type="nwCell">
      <w:tblPr>
        <w:tblLayout w:type="fixed"/>
      </w:tblPr>
      <w:tcPr>
        <w:tcBorders>
          <w:bottom w:val="nil"/>
          <w:right w:val="nil"/>
          <w:tl2br w:val="nil"/>
          <w:tr2bl w:val="nil"/>
        </w:tcBorders>
      </w:tcPr>
    </w:tblStylePr>
    <w:tblStylePr w:type="seCell">
      <w:tblPr>
        <w:tblLayout w:type="fixed"/>
      </w:tblPr>
      <w:tcPr>
        <w:tcBorders>
          <w:top w:val="nil"/>
          <w:left w:val="nil"/>
          <w:tl2br w:val="nil"/>
          <w:tr2bl w:val="nil"/>
        </w:tcBorders>
      </w:tcPr>
    </w:tblStylePr>
    <w:tblStylePr w:type="swCell">
      <w:rPr>
        <w:color w:val="000080"/>
      </w:rPr>
      <w:tblPr>
        <w:tblLayout w:type="fixed"/>
      </w:tblPr>
      <w:tcPr>
        <w:tcBorders>
          <w:top w:val="nil"/>
          <w:right w:val="nil"/>
          <w:tl2br w:val="nil"/>
          <w:tr2bl w:val="nil"/>
        </w:tcBorders>
      </w:tcPr>
    </w:tblStylePr>
  </w:style>
  <w:style w:type="table" w:styleId="123">
    <w:name w:val="Table 3D effects 2"/>
    <w:basedOn w:val="106"/>
    <w:semiHidden/>
    <w:qFormat/>
    <w:uiPriority w:val="0"/>
    <w:pPr>
      <w:spacing w:afterLines="50" w:line="300" w:lineRule="auto"/>
      <w:jc w:val="both"/>
    </w:pPr>
    <w:rPr>
      <w:rFonts w:ascii="Arial" w:hAnsi="Arial"/>
    </w:rPr>
    <w:tblPr>
      <w:tblStyleRowBandSize w:val="1"/>
      <w:tblLayout w:type="fixed"/>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24">
    <w:name w:val="Table 3D effects 3"/>
    <w:basedOn w:val="106"/>
    <w:semiHidden/>
    <w:qFormat/>
    <w:uiPriority w:val="0"/>
    <w:pPr>
      <w:spacing w:afterLines="50" w:line="300" w:lineRule="auto"/>
      <w:jc w:val="both"/>
    </w:pPr>
    <w:rPr>
      <w:rFonts w:ascii="Arial" w:hAnsi="Arial"/>
    </w:rPr>
    <w:tblPr>
      <w:tblStyleRowBandSize w:val="1"/>
      <w:tblStyleColBandSize w:val="1"/>
      <w:tblLayout w:type="fixed"/>
    </w:tbl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25">
    <w:name w:val="Table List 1"/>
    <w:basedOn w:val="106"/>
    <w:semiHidden/>
    <w:qFormat/>
    <w:uiPriority w:val="0"/>
    <w:pPr>
      <w:spacing w:afterLines="50" w:line="300" w:lineRule="auto"/>
      <w:jc w:val="both"/>
    </w:pPr>
    <w:rPr>
      <w:rFonts w:ascii="Arial" w:hAnsi="Arial"/>
    </w:rPr>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6">
    <w:name w:val="Table List 2"/>
    <w:basedOn w:val="106"/>
    <w:semiHidden/>
    <w:qFormat/>
    <w:uiPriority w:val="0"/>
    <w:pPr>
      <w:spacing w:afterLines="50" w:line="300" w:lineRule="auto"/>
      <w:jc w:val="both"/>
    </w:pPr>
    <w:rPr>
      <w:rFonts w:ascii="Arial" w:hAnsi="Arial"/>
    </w:rPr>
    <w:tblPr>
      <w:tblBorders>
        <w:bottom w:val="single" w:color="808080" w:sz="12" w:space="0"/>
      </w:tblBorders>
      <w:tblLayout w:type="fixed"/>
    </w:tblPr>
    <w:tblStylePr w:type="firstRow">
      <w:rPr>
        <w:b/>
        <w:bCs/>
        <w:color w:val="FFFFFF"/>
      </w:rPr>
      <w:tblPr>
        <w:tblLayout w:type="fixed"/>
      </w:tblPr>
      <w:tcPr>
        <w:tcBorders>
          <w:bottom w:val="single" w:color="000000" w:sz="6" w:space="0"/>
          <w:tl2br w:val="nil"/>
          <w:tr2bl w:val="nil"/>
        </w:tcBorders>
        <w:shd w:val="pct75" w:color="008080" w:fill="008000"/>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pct20" w:color="00FF0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7">
    <w:name w:val="Table List 3"/>
    <w:basedOn w:val="106"/>
    <w:semiHidden/>
    <w:qFormat/>
    <w:uiPriority w:val="0"/>
    <w:pPr>
      <w:spacing w:afterLines="50" w:line="300" w:lineRule="auto"/>
      <w:jc w:val="both"/>
    </w:pPr>
    <w:rPr>
      <w:rFonts w:ascii="Arial" w:hAnsi="Arial"/>
    </w:rPr>
    <w:tblPr>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swCell">
      <w:rPr>
        <w:i/>
        <w:iCs/>
        <w:color w:val="000080"/>
      </w:rPr>
      <w:tblPr>
        <w:tblLayout w:type="fixed"/>
      </w:tblPr>
      <w:tcPr>
        <w:tcBorders>
          <w:tl2br w:val="nil"/>
          <w:tr2bl w:val="nil"/>
        </w:tcBorders>
      </w:tcPr>
    </w:tblStylePr>
  </w:style>
  <w:style w:type="table" w:styleId="128">
    <w:name w:val="Table List 4"/>
    <w:basedOn w:val="106"/>
    <w:semiHidden/>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129">
    <w:name w:val="Table List 5"/>
    <w:basedOn w:val="106"/>
    <w:semiHidden/>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tl2br w:val="nil"/>
          <w:tr2bl w:val="nil"/>
        </w:tcBorders>
      </w:tcPr>
    </w:tblStylePr>
  </w:style>
  <w:style w:type="table" w:styleId="130">
    <w:name w:val="Table List 6"/>
    <w:basedOn w:val="106"/>
    <w:semiHidden/>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131">
    <w:name w:val="Table List 7"/>
    <w:basedOn w:val="106"/>
    <w:semiHidden/>
    <w:qFormat/>
    <w:uiPriority w:val="0"/>
    <w:pPr>
      <w:spacing w:afterLines="50" w:line="300" w:lineRule="auto"/>
      <w:jc w:val="both"/>
    </w:pPr>
    <w:rPr>
      <w:rFonts w:ascii="Arial" w:hAnsi="Arial"/>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Layout w:type="fixed"/>
      </w:tblPr>
      <w:tcPr>
        <w:tcBorders>
          <w:bottom w:val="single" w:color="008000" w:sz="12" w:space="0"/>
          <w:tl2br w:val="nil"/>
          <w:tr2bl w:val="nil"/>
        </w:tcBorders>
        <w:shd w:val="solid" w:color="C0C0C0" w:fill="FFFFFF"/>
      </w:tcPr>
    </w:tblStylePr>
    <w:tblStylePr w:type="lastRow">
      <w:rPr>
        <w:b/>
        <w:bCs/>
      </w:rPr>
      <w:tblPr>
        <w:tblLayout w:type="fixed"/>
      </w:tblPr>
      <w:tcPr>
        <w:tcBorders>
          <w:top w:val="single" w:color="008000" w:sz="12"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0" w:color="000000" w:fill="FFFFFF"/>
      </w:tcPr>
    </w:tblStylePr>
    <w:tblStylePr w:type="band2Horz">
      <w:tblPr>
        <w:tblLayout w:type="fixed"/>
      </w:tblPr>
      <w:tcPr>
        <w:tcBorders>
          <w:tl2br w:val="nil"/>
          <w:tr2bl w:val="nil"/>
        </w:tcBorders>
        <w:shd w:val="pct25" w:color="FFFF00" w:fill="FFFFFF"/>
      </w:tcPr>
    </w:tblStylePr>
  </w:style>
  <w:style w:type="table" w:styleId="132">
    <w:name w:val="Table List 8"/>
    <w:basedOn w:val="106"/>
    <w:semiHidden/>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Layout w:type="fixed"/>
      </w:tblPr>
      <w:tcPr>
        <w:tcBorders>
          <w:bottom w:val="single" w:color="000000" w:sz="6" w:space="0"/>
          <w:tl2br w:val="nil"/>
          <w:tr2bl w:val="nil"/>
        </w:tcBorders>
        <w:shd w:val="solid" w:color="FFFF00" w:fill="FFFFFF"/>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5" w:color="FFFF00" w:fill="FFFFFF"/>
      </w:tcPr>
    </w:tblStylePr>
    <w:tblStylePr w:type="band2Horz">
      <w:tblPr>
        <w:tblLayout w:type="fixed"/>
      </w:tblPr>
      <w:tcPr>
        <w:tcBorders>
          <w:tl2br w:val="nil"/>
          <w:tr2bl w:val="nil"/>
        </w:tcBorders>
        <w:shd w:val="pct50" w:color="FF0000" w:fill="FFFFFF"/>
      </w:tcPr>
    </w:tblStylePr>
    <w:tblStylePr w:type="nwCell">
      <w:tblPr>
        <w:tblLayout w:type="fixed"/>
      </w:tblPr>
      <w:tcPr>
        <w:tcBorders>
          <w:tl2br w:val="single" w:color="auto" w:sz="6" w:space="0"/>
          <w:tr2bl w:val="nil"/>
        </w:tcBorders>
      </w:tcPr>
    </w:tblStylePr>
  </w:style>
  <w:style w:type="table" w:styleId="133">
    <w:name w:val="Table Contemporary"/>
    <w:basedOn w:val="106"/>
    <w:semiHidden/>
    <w:qFormat/>
    <w:uiPriority w:val="0"/>
    <w:pPr>
      <w:spacing w:afterLines="50" w:line="300" w:lineRule="auto"/>
      <w:jc w:val="both"/>
    </w:pPr>
    <w:rPr>
      <w:rFonts w:ascii="Arial" w:hAnsi="Arial"/>
    </w:rPr>
    <w:tblPr>
      <w:tblBorders>
        <w:insideH w:val="single" w:color="FFFFFF" w:sz="18" w:space="0"/>
        <w:insideV w:val="single" w:color="FFFFFF" w:sz="18" w:space="0"/>
      </w:tblBorders>
      <w:tblLayout w:type="fixed"/>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table" w:styleId="134">
    <w:name w:val="Table Columns 1"/>
    <w:basedOn w:val="106"/>
    <w:semiHidden/>
    <w:qFormat/>
    <w:uiPriority w:val="0"/>
    <w:pPr>
      <w:spacing w:afterLines="50" w:line="300" w:lineRule="auto"/>
      <w:jc w:val="both"/>
    </w:pPr>
    <w:rPr>
      <w:rFonts w:ascii="Arial" w:hAnsi="Arial"/>
      <w:b/>
      <w:bCs/>
    </w:rPr>
    <w:tblPr>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Layout w:type="fixed"/>
      </w:tblPr>
      <w:tcPr>
        <w:tcBorders>
          <w:bottom w:val="double" w:color="000000" w:sz="6" w:space="0"/>
          <w:tl2br w:val="nil"/>
          <w:tr2bl w:val="nil"/>
        </w:tcBorders>
      </w:tcPr>
    </w:tblStylePr>
    <w:tblStylePr w:type="lastRow">
      <w:rPr>
        <w:b w:val="0"/>
        <w:bCs w:val="0"/>
      </w:rPr>
      <w:tblPr>
        <w:tblLayout w:type="fixed"/>
      </w:tblPr>
      <w:tcPr>
        <w:tcBorders>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5">
    <w:name w:val="Table Columns 2"/>
    <w:basedOn w:val="106"/>
    <w:semiHidden/>
    <w:qFormat/>
    <w:uiPriority w:val="0"/>
    <w:pPr>
      <w:spacing w:afterLines="50" w:line="300" w:lineRule="auto"/>
      <w:jc w:val="both"/>
    </w:pPr>
    <w:rPr>
      <w:rFonts w:ascii="Arial" w:hAnsi="Arial"/>
      <w:b/>
      <w:bCs/>
    </w:rPr>
    <w:tblPr>
      <w:tblStyleColBandSize w:val="1"/>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l2br w:val="nil"/>
          <w:tr2bl w:val="nil"/>
        </w:tcBorders>
      </w:tcPr>
    </w:tblStylePr>
    <w:tblStylePr w:type="firstCol">
      <w:rPr>
        <w:b w:val="0"/>
        <w:bCs w:val="0"/>
        <w:color w:val="00000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6">
    <w:name w:val="Table Columns 3"/>
    <w:basedOn w:val="106"/>
    <w:semiHidden/>
    <w:qFormat/>
    <w:uiPriority w:val="0"/>
    <w:pPr>
      <w:spacing w:afterLines="50" w:line="300" w:lineRule="auto"/>
      <w:jc w:val="both"/>
    </w:pPr>
    <w:rPr>
      <w:rFonts w:ascii="Arial" w:hAnsi="Arial"/>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137">
    <w:name w:val="Table Columns 4"/>
    <w:basedOn w:val="106"/>
    <w:semiHidden/>
    <w:qFormat/>
    <w:uiPriority w:val="0"/>
    <w:pPr>
      <w:spacing w:afterLines="50" w:line="300" w:lineRule="auto"/>
      <w:jc w:val="both"/>
    </w:pPr>
    <w:rPr>
      <w:rFonts w:ascii="Arial" w:hAnsi="Arial"/>
    </w:rPr>
    <w:tblPr>
      <w:tblStyleColBandSize w:val="1"/>
      <w:tblLayout w:type="fixed"/>
    </w:tblPr>
    <w:tblStylePr w:type="firstRow">
      <w:rPr>
        <w:color w:val="FFFFFF"/>
      </w:rPr>
      <w:tblPr>
        <w:tblLayout w:type="fixed"/>
      </w:tblPr>
      <w:tcPr>
        <w:tcBorders>
          <w:tl2br w:val="nil"/>
          <w:tr2bl w:val="nil"/>
        </w:tcBorders>
        <w:shd w:val="solid" w:color="0000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8">
    <w:name w:val="Table Columns 5"/>
    <w:basedOn w:val="106"/>
    <w:semiHidden/>
    <w:qFormat/>
    <w:uiPriority w:val="0"/>
    <w:pPr>
      <w:spacing w:afterLines="50" w:line="300" w:lineRule="auto"/>
      <w:jc w:val="both"/>
    </w:pPr>
    <w:rPr>
      <w:rFonts w:ascii="Arial" w:hAnsi="Arial"/>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Layout w:type="fixed"/>
      </w:tblPr>
      <w:tcPr>
        <w:tcBorders>
          <w:bottom w:val="single" w:color="808080" w:sz="6" w:space="0"/>
          <w:tl2br w:val="nil"/>
          <w:tr2bl w:val="nil"/>
        </w:tcBorders>
      </w:tcPr>
    </w:tblStylePr>
    <w:tblStylePr w:type="lastRow">
      <w:rPr>
        <w:b/>
        <w:bCs/>
      </w:rPr>
      <w:tblPr>
        <w:tblLayout w:type="fixed"/>
      </w:tblPr>
      <w:tcPr>
        <w:tcBorders>
          <w:top w:val="single" w:color="80808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9">
    <w:name w:val="Table Grid 1"/>
    <w:basedOn w:val="106"/>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0">
    <w:name w:val="Table Grid 2"/>
    <w:basedOn w:val="106"/>
    <w:semiHidden/>
    <w:qFormat/>
    <w:uiPriority w:val="0"/>
    <w:pPr>
      <w:spacing w:afterLines="50" w:line="300" w:lineRule="auto"/>
      <w:jc w:val="both"/>
    </w:pPr>
    <w:rPr>
      <w:rFonts w:ascii="Arial" w:hAnsi="Arial"/>
    </w:r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141">
    <w:name w:val="Table Grid 3"/>
    <w:basedOn w:val="106"/>
    <w:semiHidden/>
    <w:qFormat/>
    <w:uiPriority w:val="0"/>
    <w:pPr>
      <w:spacing w:afterLines="50" w:line="300" w:lineRule="auto"/>
      <w:jc w:val="both"/>
    </w:pPr>
    <w:rPr>
      <w:rFonts w:ascii="Arial" w:hAnsi="Arial"/>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2">
    <w:name w:val="Table Grid 4"/>
    <w:basedOn w:val="106"/>
    <w:semiHidden/>
    <w:qFormat/>
    <w:uiPriority w:val="0"/>
    <w:pPr>
      <w:spacing w:afterLines="50" w:line="300" w:lineRule="auto"/>
      <w:jc w:val="both"/>
    </w:pPr>
    <w:rPr>
      <w:rFonts w:ascii="Arial" w:hAnsi="Arial"/>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143">
    <w:name w:val="Table Grid 5"/>
    <w:basedOn w:val="106"/>
    <w:semiHidden/>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4">
    <w:name w:val="Table Grid 6"/>
    <w:basedOn w:val="106"/>
    <w:semiHidden/>
    <w:qFormat/>
    <w:uiPriority w:val="0"/>
    <w:pPr>
      <w:spacing w:afterLines="50" w:line="300" w:lineRule="auto"/>
      <w:jc w:val="both"/>
    </w:pPr>
    <w:rPr>
      <w:rFonts w:ascii="Arial" w:hAnsi="Arial"/>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5">
    <w:name w:val="Table Grid 7"/>
    <w:basedOn w:val="106"/>
    <w:semiHidden/>
    <w:qFormat/>
    <w:uiPriority w:val="0"/>
    <w:pPr>
      <w:spacing w:afterLines="50" w:line="300" w:lineRule="auto"/>
      <w:jc w:val="both"/>
    </w:pPr>
    <w:rPr>
      <w:rFonts w:ascii="Arial" w:hAnsi="Arial"/>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6">
    <w:name w:val="Table Grid 8"/>
    <w:basedOn w:val="106"/>
    <w:semiHidden/>
    <w:qFormat/>
    <w:uiPriority w:val="0"/>
    <w:pPr>
      <w:spacing w:afterLines="50" w:line="300" w:lineRule="auto"/>
      <w:jc w:val="both"/>
    </w:pPr>
    <w:rPr>
      <w:rFonts w:ascii="Arial" w:hAnsi="Arial"/>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147">
    <w:name w:val="Table Web 1"/>
    <w:basedOn w:val="106"/>
    <w:semiHidden/>
    <w:qFormat/>
    <w:uiPriority w:val="0"/>
    <w:pPr>
      <w:spacing w:afterLines="50" w:line="300" w:lineRule="auto"/>
      <w:jc w:val="both"/>
    </w:pPr>
    <w:rPr>
      <w:rFonts w:ascii="Arial" w:hAnsi="Arial"/>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48">
    <w:name w:val="Table Web 2"/>
    <w:basedOn w:val="106"/>
    <w:semiHidden/>
    <w:qFormat/>
    <w:uiPriority w:val="0"/>
    <w:pPr>
      <w:spacing w:afterLines="50" w:line="300" w:lineRule="auto"/>
      <w:jc w:val="both"/>
    </w:pPr>
    <w:rPr>
      <w:rFonts w:ascii="Arial" w:hAnsi="Arial"/>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49">
    <w:name w:val="Table Web 3"/>
    <w:basedOn w:val="106"/>
    <w:semiHidden/>
    <w:qFormat/>
    <w:uiPriority w:val="0"/>
    <w:pPr>
      <w:spacing w:afterLines="50" w:line="300" w:lineRule="auto"/>
      <w:jc w:val="both"/>
    </w:pPr>
    <w:rPr>
      <w:rFonts w:ascii="Arial" w:hAnsi="Arial"/>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50">
    <w:name w:val="Table Professional"/>
    <w:basedOn w:val="106"/>
    <w:qFormat/>
    <w:uiPriority w:val="0"/>
    <w:pPr>
      <w:spacing w:afterLines="50" w:line="300" w:lineRule="auto"/>
      <w:jc w:val="both"/>
    </w:pPr>
    <w:rPr>
      <w:rFonts w:ascii="Arial" w:hAnsi="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table" w:styleId="151">
    <w:name w:val="Light Shading Accent 1"/>
    <w:basedOn w:val="106"/>
    <w:qFormat/>
    <w:uiPriority w:val="60"/>
    <w:rPr>
      <w:rFonts w:ascii="Calibri" w:hAnsi="Calibri"/>
      <w:color w:val="365F91"/>
    </w:rPr>
    <w:tblPr>
      <w:tblBorders>
        <w:top w:val="single" w:color="4F81BD" w:sz="8" w:space="0"/>
        <w:bottom w:val="single" w:color="4F81BD" w:sz="8" w:space="0"/>
      </w:tblBorders>
      <w:tblLayout w:type="fixed"/>
    </w:tblPr>
    <w:tblStylePr w:type="firstRow">
      <w:pPr>
        <w:spacing w:before="0" w:after="0" w:line="240" w:lineRule="auto"/>
      </w:pPr>
      <w:rPr>
        <w:b/>
        <w:bCs/>
      </w:rPr>
      <w:tblPr>
        <w:tblLayout w:type="fixed"/>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blLayout w:type="fixed"/>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cPr>
    </w:tblStylePr>
    <w:tblStylePr w:type="band1Horz">
      <w:tblPr>
        <w:tblLayout w:type="fixed"/>
      </w:tblPr>
      <w:tcPr>
        <w:tcBorders>
          <w:left w:val="nil"/>
          <w:right w:val="nil"/>
          <w:insideH w:val="nil"/>
          <w:insideV w:val="nil"/>
        </w:tcBorders>
        <w:shd w:val="clear" w:color="auto" w:fill="D3DFEE"/>
      </w:tcPr>
    </w:tblStylePr>
  </w:style>
  <w:style w:type="table" w:styleId="152">
    <w:name w:val="Light Shading Accent 5"/>
    <w:basedOn w:val="106"/>
    <w:qFormat/>
    <w:uiPriority w:val="60"/>
    <w:rPr>
      <w:rFonts w:ascii="Segoe UI" w:hAnsi="Segoe UI" w:eastAsia="Segoe UI"/>
      <w:color w:val="31849B"/>
      <w:lang w:eastAsia="en-US"/>
    </w:rPr>
    <w:tblPr>
      <w:tblBorders>
        <w:top w:val="single" w:color="4BACC6" w:sz="8" w:space="0"/>
        <w:bottom w:val="single" w:color="4BACC6" w:sz="8" w:space="0"/>
      </w:tblBorders>
      <w:tblLayout w:type="fixed"/>
    </w:tblPr>
    <w:tblStylePr w:type="firstRow">
      <w:pPr>
        <w:spacing w:beforeLines="0" w:beforeAutospacing="0" w:afterLines="0" w:afterAutospacing="0" w:line="240" w:lineRule="auto"/>
      </w:pPr>
      <w:rPr>
        <w:b/>
        <w:bCs/>
      </w:rPr>
      <w:tblPr>
        <w:tblLayout w:type="fixed"/>
      </w:tblPr>
      <w:tcPr>
        <w:tcBorders>
          <w:top w:val="single" w:color="4BACC6" w:sz="8" w:space="0"/>
          <w:left w:val="nil"/>
          <w:bottom w:val="single" w:color="4BACC6" w:sz="8" w:space="0"/>
          <w:right w:val="nil"/>
          <w:insideH w:val="nil"/>
          <w:insideV w:val="nil"/>
        </w:tcBorders>
      </w:tcPr>
    </w:tblStylePr>
    <w:tblStylePr w:type="lastRow">
      <w:pPr>
        <w:spacing w:beforeLines="0" w:beforeAutospacing="0" w:afterLines="0" w:afterAutospacing="0" w:line="240" w:lineRule="auto"/>
      </w:pPr>
      <w:rPr>
        <w:b/>
        <w:bCs/>
      </w:rPr>
      <w:tblPr>
        <w:tblLayout w:type="fixed"/>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1"/>
      </w:tcPr>
    </w:tblStylePr>
    <w:tblStylePr w:type="band1Horz">
      <w:tblPr>
        <w:tblLayout w:type="fixed"/>
      </w:tblPr>
      <w:tcPr>
        <w:tcBorders>
          <w:left w:val="nil"/>
          <w:right w:val="nil"/>
          <w:insideH w:val="nil"/>
          <w:insideV w:val="nil"/>
        </w:tcBorders>
        <w:shd w:val="clear" w:color="auto" w:fill="D2EAF1"/>
      </w:tcPr>
    </w:tblStylePr>
  </w:style>
  <w:style w:type="table" w:styleId="153">
    <w:name w:val="Light List Accent 5"/>
    <w:basedOn w:val="106"/>
    <w:qFormat/>
    <w:uiPriority w:val="61"/>
    <w:rPr>
      <w:rFonts w:ascii="Segoe UI" w:hAnsi="Segoe UI" w:eastAsia="Times New Roman"/>
      <w:sz w:val="22"/>
      <w:lang w:eastAsia="en-US"/>
    </w:rPr>
    <w:tblPr>
      <w:tblBorders>
        <w:top w:val="single" w:color="4BACC6" w:sz="8" w:space="0"/>
        <w:left w:val="single" w:color="4BACC6" w:sz="8" w:space="0"/>
        <w:bottom w:val="single" w:color="4BACC6" w:sz="8" w:space="0"/>
        <w:right w:val="single" w:color="4BACC6" w:sz="8" w:space="0"/>
      </w:tblBorders>
      <w:tblLayout w:type="fixed"/>
    </w:tblPr>
    <w:tblStylePr w:type="firstRow">
      <w:pPr>
        <w:spacing w:beforeLines="0" w:beforeAutospacing="0" w:afterLines="0" w:afterAutospacing="0" w:line="240" w:lineRule="auto"/>
      </w:pPr>
      <w:rPr>
        <w:b/>
        <w:bCs/>
        <w:color w:val="FFFFFF"/>
      </w:rPr>
      <w:tblPr>
        <w:tblLayout w:type="fixed"/>
      </w:tblPr>
      <w:tcPr>
        <w:shd w:val="clear" w:color="auto" w:fill="4BACC6"/>
      </w:tcPr>
    </w:tblStylePr>
    <w:tblStylePr w:type="lastRow">
      <w:pPr>
        <w:spacing w:beforeLines="0" w:beforeAutospacing="0" w:afterLines="0" w:afterAutospacing="0" w:line="240" w:lineRule="auto"/>
      </w:pPr>
      <w:rPr>
        <w:b/>
        <w:bCs/>
      </w:rPr>
      <w:tblPr>
        <w:tblLayout w:type="fixed"/>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tcPr>
    </w:tblStylePr>
    <w:tblStylePr w:type="band1Horz">
      <w:tblPr>
        <w:tblLayout w:type="fixed"/>
      </w:tblPr>
      <w:tcPr>
        <w:tcBorders>
          <w:top w:val="single" w:color="4BACC6" w:sz="8" w:space="0"/>
          <w:left w:val="single" w:color="4BACC6" w:sz="8" w:space="0"/>
          <w:bottom w:val="single" w:color="4BACC6" w:sz="8" w:space="0"/>
          <w:right w:val="single" w:color="4BACC6" w:sz="8" w:space="0"/>
        </w:tcBorders>
      </w:tcPr>
    </w:tblStylePr>
  </w:style>
  <w:style w:type="table" w:styleId="154">
    <w:name w:val="Light Grid Accent 2"/>
    <w:basedOn w:val="106"/>
    <w:qFormat/>
    <w:uiPriority w:val="62"/>
    <w:rPr>
      <w:rFonts w:ascii="Segoe UI" w:hAnsi="Segoe UI" w:eastAsia="Times New Roman"/>
      <w:sz w:val="22"/>
      <w:lang w:eastAsia="en-US"/>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blStylePr w:type="firstRow">
      <w:pPr>
        <w:spacing w:beforeLines="0" w:beforeAutospacing="0" w:afterLines="0" w:afterAutospacing="0" w:line="240" w:lineRule="auto"/>
      </w:pPr>
      <w:rPr>
        <w:rFonts w:hint="default" w:ascii="Segoe UI" w:hAnsi="Segoe UI" w:eastAsia="黑体" w:cs="Times New Roman"/>
        <w:b/>
        <w:bCs/>
      </w:rPr>
      <w:tblPr>
        <w:tblLayout w:type="fixed"/>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Lines="0" w:beforeAutospacing="0" w:afterLines="0" w:afterAutospacing="0" w:line="240" w:lineRule="auto"/>
      </w:pPr>
      <w:rPr>
        <w:rFonts w:hint="default" w:ascii="Segoe UI" w:hAnsi="Segoe UI" w:eastAsia="黑体" w:cs="Times New Roman"/>
        <w:b/>
        <w:bCs/>
      </w:rPr>
      <w:tblPr>
        <w:tblLayout w:type="fixed"/>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hint="default" w:ascii="Segoe UI" w:hAnsi="Segoe UI" w:eastAsia="黑体" w:cs="Times New Roman"/>
        <w:b/>
        <w:bCs/>
      </w:rPr>
    </w:tblStylePr>
    <w:tblStylePr w:type="lastCol">
      <w:rPr>
        <w:rFonts w:hint="default" w:ascii="Segoe UI" w:hAnsi="Segoe UI" w:eastAsia="黑体" w:cs="Times New Roman"/>
        <w:b/>
        <w:bCs/>
      </w:rPr>
      <w:tblPr>
        <w:tblLayout w:type="fixed"/>
      </w:tblPr>
      <w:tcPr>
        <w:tcBorders>
          <w:top w:val="single" w:color="C0504D" w:sz="8" w:space="0"/>
          <w:left w:val="single" w:color="C0504D" w:sz="8" w:space="0"/>
          <w:bottom w:val="single" w:color="C0504D" w:sz="8" w:space="0"/>
          <w:right w:val="single" w:color="C0504D" w:sz="8" w:space="0"/>
        </w:tcBorders>
      </w:tc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blLayout w:type="fixed"/>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5">
    <w:name w:val="Light Grid Accent 5"/>
    <w:basedOn w:val="106"/>
    <w:qFormat/>
    <w:uiPriority w:val="62"/>
    <w:rPr>
      <w:rFonts w:ascii="Segoe UI" w:hAnsi="Segoe UI" w:eastAsia="Times New Roman"/>
      <w:sz w:val="22"/>
      <w:lang w:eastAsia="en-US"/>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blStylePr w:type="firstRow">
      <w:pPr>
        <w:spacing w:beforeLines="0" w:beforeAutospacing="0" w:afterLines="0" w:afterAutospacing="0" w:line="240" w:lineRule="auto"/>
      </w:pPr>
      <w:rPr>
        <w:rFonts w:hint="default" w:ascii="Segoe UI" w:hAnsi="Segoe UI" w:eastAsia="黑体" w:cs="Times New Roman"/>
        <w:b/>
        <w:bCs/>
      </w:rPr>
      <w:tblPr>
        <w:tblLayout w:type="fixed"/>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Lines="0" w:beforeAutospacing="0" w:afterLines="0" w:afterAutospacing="0" w:line="240" w:lineRule="auto"/>
      </w:pPr>
      <w:rPr>
        <w:rFonts w:hint="default" w:ascii="Segoe UI" w:hAnsi="Segoe UI" w:eastAsia="黑体" w:cs="Times New Roman"/>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hint="default" w:ascii="Segoe UI" w:hAnsi="Segoe UI" w:eastAsia="黑体" w:cs="Times New Roman"/>
        <w:b/>
        <w:bCs/>
      </w:rPr>
    </w:tblStylePr>
    <w:tblStylePr w:type="lastCol">
      <w:rPr>
        <w:rFonts w:hint="default" w:ascii="Segoe UI" w:hAnsi="Segoe UI" w:eastAsia="黑体" w:cs="Times New Roman"/>
        <w:b/>
        <w:bCs/>
      </w:rPr>
      <w:tblPr>
        <w:tblLayout w:type="fixed"/>
      </w:tblPr>
      <w:tcPr>
        <w:tcBorders>
          <w:top w:val="single" w:color="4BACC6" w:sz="8" w:space="0"/>
          <w:left w:val="single" w:color="4BACC6" w:sz="8" w:space="0"/>
          <w:bottom w:val="single" w:color="4BACC6" w:sz="8" w:space="0"/>
          <w:right w:val="single" w:color="4BACC6" w:sz="8" w:space="0"/>
        </w:tcBorders>
      </w:tc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blLayout w:type="fixed"/>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6">
    <w:name w:val="Light Grid Accent 6"/>
    <w:basedOn w:val="106"/>
    <w:qFormat/>
    <w:uiPriority w:val="62"/>
    <w:rPr>
      <w:szCs w:val="21"/>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blLayout w:type="fixed"/>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blLayout w:type="fixed"/>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blLayout w:type="fixed"/>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7">
    <w:name w:val="Medium Shading 1 Accent 5"/>
    <w:basedOn w:val="106"/>
    <w:qFormat/>
    <w:uiPriority w:val="63"/>
    <w:rPr>
      <w:rFonts w:ascii="Calibri" w:hAnsi="Calibri"/>
    </w:rPr>
    <w:tblPr>
      <w:tblBorders>
        <w:top w:val="single" w:color="78C0D4" w:sz="8" w:space="0"/>
        <w:left w:val="single" w:color="78C0D4" w:sz="8" w:space="0"/>
        <w:bottom w:val="single" w:color="78C0D4" w:sz="8" w:space="0"/>
        <w:right w:val="single" w:color="78C0D4" w:sz="8" w:space="0"/>
        <w:insideH w:val="single" w:color="78C0D4" w:sz="8" w:space="0"/>
      </w:tblBorders>
      <w:tblLayout w:type="fixed"/>
    </w:tblPr>
    <w:tblStylePr w:type="firstRow">
      <w:pPr>
        <w:spacing w:before="0" w:after="0" w:line="240" w:lineRule="auto"/>
      </w:pPr>
      <w:rPr>
        <w:b/>
        <w:bCs/>
        <w:color w:val="FFFFFF"/>
      </w:rPr>
      <w:tblPr>
        <w:tblLayout w:type="fixed"/>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blLayout w:type="fixed"/>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tcBorders>
          <w:insideH w:val="nil"/>
          <w:insideV w:val="nil"/>
        </w:tcBorders>
        <w:shd w:val="clear" w:color="auto" w:fill="D2EAF1"/>
      </w:tcPr>
    </w:tblStylePr>
    <w:tblStylePr w:type="band2Horz">
      <w:tblPr>
        <w:tblLayout w:type="fixed"/>
      </w:tblPr>
      <w:tcPr>
        <w:tcBorders>
          <w:insideH w:val="nil"/>
          <w:insideV w:val="nil"/>
        </w:tcBorders>
      </w:tcPr>
    </w:tblStylePr>
  </w:style>
  <w:style w:type="table" w:styleId="158">
    <w:name w:val="Medium Shading 1 Accent 6"/>
    <w:basedOn w:val="106"/>
    <w:qFormat/>
    <w:uiPriority w:val="63"/>
    <w:rPr>
      <w:szCs w:val="21"/>
    </w:rPr>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blLayout w:type="fixed"/>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BEBD0" w:themeFill="accent6" w:themeFillTint="3F"/>
      </w:tcPr>
    </w:tblStylePr>
    <w:tblStylePr w:type="band1Horz">
      <w:tblPr>
        <w:tblLayout w:type="fixed"/>
      </w:tblPr>
      <w:tcPr>
        <w:tcBorders>
          <w:insideH w:val="nil"/>
          <w:insideV w:val="nil"/>
        </w:tcBorders>
        <w:shd w:val="clear" w:color="auto" w:fill="DBEBD0" w:themeFill="accent6" w:themeFillTint="3F"/>
      </w:tcPr>
    </w:tblStylePr>
    <w:tblStylePr w:type="band2Horz">
      <w:tblPr>
        <w:tblLayout w:type="fixed"/>
      </w:tblPr>
      <w:tcPr>
        <w:tcBorders>
          <w:insideH w:val="nil"/>
          <w:insideV w:val="nil"/>
        </w:tcBorders>
      </w:tcPr>
    </w:tblStylePr>
  </w:style>
  <w:style w:type="table" w:styleId="159">
    <w:name w:val="Medium List 1 Accent 5"/>
    <w:basedOn w:val="106"/>
    <w:qFormat/>
    <w:uiPriority w:val="65"/>
    <w:rPr>
      <w:rFonts w:ascii="Calibri" w:hAnsi="Calibri"/>
      <w:color w:val="000000"/>
      <w:sz w:val="22"/>
    </w:rPr>
    <w:tblPr>
      <w:tblBorders>
        <w:top w:val="single" w:color="4BACC6" w:sz="8" w:space="0"/>
        <w:bottom w:val="single" w:color="4BACC6" w:sz="8" w:space="0"/>
      </w:tblBorders>
      <w:tblLayout w:type="fixed"/>
    </w:tblPr>
    <w:tblStylePr w:type="firstRow">
      <w:rPr>
        <w:rFonts w:ascii="Cambria" w:hAnsi="Cambria" w:eastAsia="宋体" w:cs="Times New Roman"/>
      </w:rPr>
      <w:tblPr>
        <w:tblLayout w:type="fixed"/>
      </w:tblPr>
      <w:tcPr>
        <w:tcBorders>
          <w:top w:val="nil"/>
          <w:bottom w:val="single" w:color="4BACC6" w:sz="8" w:space="0"/>
        </w:tcBorders>
      </w:tcPr>
    </w:tblStylePr>
    <w:tblStylePr w:type="lastRow">
      <w:rPr>
        <w:b/>
        <w:bCs/>
        <w:color w:val="1F497D"/>
      </w:rPr>
      <w:tblPr>
        <w:tblLayout w:type="fixed"/>
      </w:tblPr>
      <w:tcPr>
        <w:tcBorders>
          <w:top w:val="single" w:color="4BACC6" w:sz="8" w:space="0"/>
          <w:bottom w:val="single" w:color="4BACC6" w:sz="8" w:space="0"/>
        </w:tcBorders>
      </w:tcPr>
    </w:tblStylePr>
    <w:tblStylePr w:type="firstCol">
      <w:rPr>
        <w:b/>
        <w:bCs/>
      </w:rPr>
    </w:tblStylePr>
    <w:tblStylePr w:type="lastCol">
      <w:rPr>
        <w:b/>
        <w:bCs/>
      </w:rPr>
      <w:tblPr>
        <w:tblLayout w:type="fixed"/>
      </w:tblPr>
      <w:tcPr>
        <w:tcBorders>
          <w:top w:val="single" w:color="4BACC6" w:sz="8" w:space="0"/>
          <w:bottom w:val="single" w:color="4BACC6" w:sz="8" w:space="0"/>
        </w:tcBorders>
      </w:tcPr>
    </w:tblStylePr>
    <w:tblStylePr w:type="band1Vert">
      <w:tblPr>
        <w:tblLayout w:type="fixed"/>
      </w:tblPr>
      <w:tcPr>
        <w:shd w:val="clear" w:color="auto" w:fill="D2EAF1"/>
      </w:tcPr>
    </w:tblStylePr>
    <w:tblStylePr w:type="band1Horz">
      <w:tblPr>
        <w:tblLayout w:type="fixed"/>
      </w:tblPr>
      <w:tcPr>
        <w:shd w:val="clear" w:color="auto" w:fill="D2EAF1"/>
      </w:tcPr>
    </w:tblStylePr>
  </w:style>
  <w:style w:type="table" w:styleId="160">
    <w:name w:val="Medium Grid 1 Accent 1"/>
    <w:basedOn w:val="106"/>
    <w:qFormat/>
    <w:uiPriority w:val="67"/>
    <w:rPr>
      <w:rFonts w:ascii="Segoe UI" w:hAnsi="Segoe UI" w:eastAsia="Times New Roman"/>
      <w:sz w:val="22"/>
      <w:lang w:val="en-GB" w:eastAsia="zh-TW"/>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Pr>
    <w:tcPr>
      <w:shd w:val="clear" w:color="auto" w:fill="D3DFEE"/>
    </w:tcPr>
    <w:tblStylePr w:type="firstRow">
      <w:rPr>
        <w:b/>
        <w:bCs/>
      </w:rPr>
    </w:tblStylePr>
    <w:tblStylePr w:type="lastRow">
      <w:rPr>
        <w:b/>
        <w:bCs/>
      </w:rPr>
      <w:tblPr>
        <w:tblLayout w:type="fixed"/>
      </w:tblPr>
      <w:tcPr>
        <w:tcBorders>
          <w:top w:val="single" w:color="7BA0CD" w:sz="18" w:space="0"/>
        </w:tcBorders>
      </w:tcPr>
    </w:tblStylePr>
    <w:tblStylePr w:type="firstCol">
      <w:rPr>
        <w:b/>
        <w:bCs/>
      </w:rPr>
    </w:tblStylePr>
    <w:tblStylePr w:type="lastCol">
      <w:rPr>
        <w:b/>
        <w:bCs/>
      </w:r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161">
    <w:name w:val="Medium Grid 1 Accent 5"/>
    <w:basedOn w:val="106"/>
    <w:qFormat/>
    <w:uiPriority w:val="67"/>
    <w:pPr>
      <w:ind w:firstLine="418"/>
    </w:pPr>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Layout w:type="fixed"/>
    </w:tblPr>
    <w:tcPr>
      <w:shd w:val="clear" w:color="auto" w:fill="D0DCF0" w:themeFill="accent5" w:themeFillTint="3F"/>
    </w:tcPr>
    <w:tblStylePr w:type="firstRow">
      <w:rPr>
        <w:b/>
        <w:bCs/>
      </w:rPr>
    </w:tblStylePr>
    <w:tblStylePr w:type="lastRow">
      <w:rPr>
        <w:b/>
        <w:bCs/>
      </w:rPr>
      <w:tblPr>
        <w:tblLayout w:type="fixed"/>
      </w:tblPr>
      <w:tcPr>
        <w:tcBorders>
          <w:top w:val="single" w:color="7295D2"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1B8E1" w:themeFill="accent5" w:themeFillTint="7F"/>
      </w:tcPr>
    </w:tblStylePr>
    <w:tblStylePr w:type="band1Horz">
      <w:tblPr>
        <w:tblLayout w:type="fixed"/>
      </w:tblPr>
      <w:tcPr>
        <w:shd w:val="clear" w:color="auto" w:fill="A1B8E1" w:themeFill="accent5" w:themeFillTint="7F"/>
      </w:tcPr>
    </w:tblStylePr>
  </w:style>
  <w:style w:type="table" w:styleId="162">
    <w:name w:val="Medium Grid 3 Accent 5"/>
    <w:basedOn w:val="106"/>
    <w:qFormat/>
    <w:uiPriority w:val="69"/>
    <w:rPr>
      <w:rFonts w:ascii="Calibri" w:hAnsi="Calibri"/>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2EAF1"/>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BACC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character" w:customStyle="1" w:styleId="163">
    <w:name w:val="标题 字符"/>
    <w:link w:val="87"/>
    <w:qFormat/>
    <w:uiPriority w:val="99"/>
    <w:rPr>
      <w:rFonts w:ascii="Times New Roman" w:hAnsi="Times New Roman" w:eastAsia="宋体" w:cs="Times New Roman"/>
      <w:b/>
      <w:bCs/>
      <w:sz w:val="32"/>
      <w:szCs w:val="24"/>
    </w:rPr>
  </w:style>
  <w:style w:type="character" w:customStyle="1" w:styleId="164">
    <w:name w:val="标题 1 字符2"/>
    <w:link w:val="2"/>
    <w:qFormat/>
    <w:uiPriority w:val="9"/>
    <w:rPr>
      <w:rFonts w:ascii="Arial" w:hAnsi="Arial"/>
      <w:b/>
      <w:bCs/>
      <w:kern w:val="44"/>
      <w:sz w:val="44"/>
      <w:szCs w:val="44"/>
    </w:rPr>
  </w:style>
  <w:style w:type="character" w:customStyle="1" w:styleId="165">
    <w:name w:val="标题 2 字符2"/>
    <w:link w:val="3"/>
    <w:qFormat/>
    <w:uiPriority w:val="9"/>
    <w:rPr>
      <w:rFonts w:ascii="Cambria" w:hAnsi="Cambria"/>
      <w:b/>
      <w:bCs/>
      <w:kern w:val="2"/>
      <w:sz w:val="32"/>
      <w:szCs w:val="32"/>
    </w:rPr>
  </w:style>
  <w:style w:type="character" w:customStyle="1" w:styleId="166">
    <w:name w:val="标题 3 字符3"/>
    <w:link w:val="4"/>
    <w:qFormat/>
    <w:uiPriority w:val="0"/>
    <w:rPr>
      <w:rFonts w:ascii="Arial" w:hAnsi="Arial"/>
      <w:b/>
      <w:bCs/>
      <w:kern w:val="2"/>
      <w:sz w:val="32"/>
      <w:szCs w:val="32"/>
    </w:rPr>
  </w:style>
  <w:style w:type="character" w:customStyle="1" w:styleId="167">
    <w:name w:val="标题 4 字符1"/>
    <w:link w:val="5"/>
    <w:qFormat/>
    <w:uiPriority w:val="9"/>
    <w:rPr>
      <w:rFonts w:ascii="Cambria" w:hAnsi="Cambria"/>
      <w:b/>
      <w:bCs/>
      <w:kern w:val="2"/>
      <w:sz w:val="28"/>
      <w:szCs w:val="28"/>
    </w:rPr>
  </w:style>
  <w:style w:type="character" w:customStyle="1" w:styleId="168">
    <w:name w:val="标题 5 字符2"/>
    <w:link w:val="6"/>
    <w:qFormat/>
    <w:uiPriority w:val="0"/>
    <w:rPr>
      <w:rFonts w:ascii="Arial" w:hAnsi="Arial"/>
      <w:b/>
      <w:bCs/>
      <w:kern w:val="2"/>
      <w:sz w:val="28"/>
      <w:szCs w:val="28"/>
    </w:rPr>
  </w:style>
  <w:style w:type="character" w:customStyle="1" w:styleId="169">
    <w:name w:val="标题 6 字符2"/>
    <w:link w:val="7"/>
    <w:qFormat/>
    <w:uiPriority w:val="0"/>
    <w:rPr>
      <w:rFonts w:ascii="Cambria" w:hAnsi="Cambria"/>
      <w:b/>
      <w:bCs/>
      <w:kern w:val="2"/>
      <w:sz w:val="24"/>
      <w:szCs w:val="24"/>
    </w:rPr>
  </w:style>
  <w:style w:type="character" w:customStyle="1" w:styleId="170">
    <w:name w:val="标题 7 字符2"/>
    <w:link w:val="8"/>
    <w:qFormat/>
    <w:uiPriority w:val="0"/>
    <w:rPr>
      <w:rFonts w:ascii="Arial" w:hAnsi="Arial"/>
      <w:b/>
      <w:bCs/>
      <w:kern w:val="2"/>
      <w:sz w:val="24"/>
      <w:szCs w:val="24"/>
    </w:rPr>
  </w:style>
  <w:style w:type="character" w:customStyle="1" w:styleId="171">
    <w:name w:val="标题 8 字符1"/>
    <w:link w:val="9"/>
    <w:qFormat/>
    <w:uiPriority w:val="0"/>
    <w:rPr>
      <w:rFonts w:ascii="Cambria" w:hAnsi="Cambria"/>
      <w:kern w:val="2"/>
      <w:sz w:val="24"/>
      <w:szCs w:val="24"/>
    </w:rPr>
  </w:style>
  <w:style w:type="character" w:customStyle="1" w:styleId="172">
    <w:name w:val="标题 9 字符1"/>
    <w:link w:val="10"/>
    <w:qFormat/>
    <w:uiPriority w:val="0"/>
    <w:rPr>
      <w:rFonts w:ascii="Cambria" w:hAnsi="Cambria"/>
      <w:kern w:val="2"/>
      <w:sz w:val="21"/>
      <w:szCs w:val="21"/>
    </w:rPr>
  </w:style>
  <w:style w:type="character" w:customStyle="1" w:styleId="173">
    <w:name w:val="页眉 字符"/>
    <w:basedOn w:val="88"/>
    <w:link w:val="60"/>
    <w:qFormat/>
    <w:uiPriority w:val="99"/>
    <w:rPr>
      <w:rFonts w:ascii="Arial" w:hAnsi="Arial" w:eastAsia="宋体" w:cs="Times New Roman"/>
      <w:sz w:val="18"/>
      <w:szCs w:val="18"/>
    </w:rPr>
  </w:style>
  <w:style w:type="character" w:customStyle="1" w:styleId="174">
    <w:name w:val="页脚 字符"/>
    <w:basedOn w:val="88"/>
    <w:link w:val="57"/>
    <w:qFormat/>
    <w:uiPriority w:val="99"/>
    <w:rPr>
      <w:rFonts w:ascii="Arial" w:hAnsi="Arial" w:eastAsia="宋体" w:cs="Times New Roman"/>
      <w:sz w:val="18"/>
      <w:szCs w:val="18"/>
    </w:rPr>
  </w:style>
  <w:style w:type="paragraph" w:customStyle="1" w:styleId="175">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176">
    <w:name w:val="List Paragraph"/>
    <w:basedOn w:val="1"/>
    <w:link w:val="177"/>
    <w:qFormat/>
    <w:uiPriority w:val="34"/>
    <w:pPr>
      <w:ind w:firstLine="420" w:firstLineChars="200"/>
    </w:pPr>
  </w:style>
  <w:style w:type="character" w:customStyle="1" w:styleId="177">
    <w:name w:val="列表段落 字符1"/>
    <w:basedOn w:val="88"/>
    <w:link w:val="176"/>
    <w:qFormat/>
    <w:uiPriority w:val="34"/>
    <w:rPr>
      <w:rFonts w:ascii="Arial" w:hAnsi="Arial" w:eastAsia="宋体" w:cs="Times New Roman"/>
      <w:sz w:val="24"/>
      <w:szCs w:val="20"/>
    </w:rPr>
  </w:style>
  <w:style w:type="character" w:customStyle="1" w:styleId="178">
    <w:name w:val="题注 字符"/>
    <w:link w:val="27"/>
    <w:qFormat/>
    <w:uiPriority w:val="35"/>
    <w:rPr>
      <w:rFonts w:eastAsia="黑体" w:asciiTheme="majorHAnsi" w:hAnsiTheme="majorHAnsi" w:cstheme="majorBidi"/>
      <w:sz w:val="20"/>
      <w:szCs w:val="20"/>
    </w:rPr>
  </w:style>
  <w:style w:type="table" w:customStyle="1" w:styleId="179">
    <w:name w:val="网格表 4 - 着色 51"/>
    <w:basedOn w:val="106"/>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character" w:customStyle="1" w:styleId="180">
    <w:name w:val="纯文本 字符"/>
    <w:link w:val="47"/>
    <w:qFormat/>
    <w:locked/>
    <w:uiPriority w:val="0"/>
    <w:rPr>
      <w:rFonts w:ascii="宋体" w:hAnsi="Courier New" w:eastAsia="宋体" w:cs="Courier New"/>
    </w:rPr>
  </w:style>
  <w:style w:type="character" w:customStyle="1" w:styleId="181">
    <w:name w:val="纯文本 Char"/>
    <w:basedOn w:val="88"/>
    <w:qFormat/>
    <w:uiPriority w:val="99"/>
    <w:rPr>
      <w:rFonts w:ascii="宋体" w:hAnsi="Courier New" w:eastAsia="宋体" w:cs="Courier New"/>
      <w:szCs w:val="21"/>
    </w:rPr>
  </w:style>
  <w:style w:type="paragraph" w:customStyle="1" w:styleId="182">
    <w:name w:val="样式1"/>
    <w:basedOn w:val="1"/>
    <w:link w:val="183"/>
    <w:qFormat/>
    <w:uiPriority w:val="0"/>
    <w:pPr>
      <w:jc w:val="center"/>
    </w:pPr>
    <w:rPr>
      <w:rFonts w:ascii="黑体" w:hAnsi="黑体" w:eastAsia="黑体"/>
      <w:sz w:val="21"/>
      <w:szCs w:val="21"/>
    </w:rPr>
  </w:style>
  <w:style w:type="character" w:customStyle="1" w:styleId="183">
    <w:name w:val="样式1 Char"/>
    <w:link w:val="182"/>
    <w:qFormat/>
    <w:uiPriority w:val="0"/>
    <w:rPr>
      <w:rFonts w:ascii="黑体" w:hAnsi="黑体" w:eastAsia="黑体" w:cs="Times New Roman"/>
      <w:szCs w:val="21"/>
    </w:rPr>
  </w:style>
  <w:style w:type="paragraph" w:customStyle="1" w:styleId="184">
    <w:name w:val="样式2"/>
    <w:basedOn w:val="1"/>
    <w:link w:val="185"/>
    <w:qFormat/>
    <w:uiPriority w:val="99"/>
    <w:pPr>
      <w:ind w:firstLine="420" w:firstLineChars="200"/>
    </w:pPr>
    <w:rPr>
      <w:rFonts w:ascii="宋体" w:hAnsi="宋体"/>
      <w:kern w:val="0"/>
      <w:sz w:val="21"/>
      <w:szCs w:val="21"/>
    </w:rPr>
  </w:style>
  <w:style w:type="character" w:customStyle="1" w:styleId="185">
    <w:name w:val="样式2 Char"/>
    <w:link w:val="184"/>
    <w:qFormat/>
    <w:uiPriority w:val="0"/>
    <w:rPr>
      <w:rFonts w:ascii="宋体" w:hAnsi="宋体" w:eastAsia="宋体" w:cs="Times New Roman"/>
      <w:kern w:val="0"/>
      <w:szCs w:val="21"/>
    </w:rPr>
  </w:style>
  <w:style w:type="character" w:customStyle="1" w:styleId="186">
    <w:name w:val="正文缩进 字符"/>
    <w:link w:val="26"/>
    <w:qFormat/>
    <w:uiPriority w:val="0"/>
    <w:rPr>
      <w:rFonts w:ascii="Calibri" w:hAnsi="Calibri" w:eastAsia="宋体" w:cs="Times New Roman"/>
    </w:rPr>
  </w:style>
  <w:style w:type="paragraph" w:customStyle="1" w:styleId="187">
    <w:name w:val="列出段落1"/>
    <w:basedOn w:val="1"/>
    <w:link w:val="233"/>
    <w:qFormat/>
    <w:uiPriority w:val="34"/>
    <w:pPr>
      <w:spacing w:line="240" w:lineRule="auto"/>
      <w:ind w:firstLine="420" w:firstLineChars="200"/>
    </w:pPr>
    <w:rPr>
      <w:rFonts w:ascii="Calibri" w:hAnsi="Calibri"/>
      <w:sz w:val="21"/>
      <w:szCs w:val="22"/>
    </w:rPr>
  </w:style>
  <w:style w:type="character" w:customStyle="1" w:styleId="188">
    <w:name w:val="批注框文本 字符"/>
    <w:basedOn w:val="88"/>
    <w:link w:val="56"/>
    <w:semiHidden/>
    <w:qFormat/>
    <w:uiPriority w:val="99"/>
    <w:rPr>
      <w:rFonts w:ascii="Arial" w:hAnsi="Arial" w:eastAsia="宋体" w:cs="Times New Roman"/>
      <w:sz w:val="18"/>
      <w:szCs w:val="18"/>
    </w:rPr>
  </w:style>
  <w:style w:type="character" w:customStyle="1" w:styleId="189">
    <w:name w:val="文档结构图 字符"/>
    <w:basedOn w:val="88"/>
    <w:link w:val="31"/>
    <w:qFormat/>
    <w:uiPriority w:val="99"/>
    <w:rPr>
      <w:rFonts w:ascii="宋体" w:hAnsi="Arial" w:eastAsia="宋体" w:cs="Times New Roman"/>
      <w:sz w:val="18"/>
      <w:szCs w:val="18"/>
    </w:rPr>
  </w:style>
  <w:style w:type="paragraph" w:customStyle="1" w:styleId="190">
    <w:name w:val="Char1"/>
    <w:basedOn w:val="1"/>
    <w:qFormat/>
    <w:uiPriority w:val="99"/>
    <w:pPr>
      <w:spacing w:line="240" w:lineRule="atLeast"/>
      <w:ind w:left="420" w:firstLine="420"/>
    </w:pPr>
    <w:rPr>
      <w:rFonts w:ascii="Times New Roman" w:hAnsi="Times New Roman"/>
      <w:kern w:val="0"/>
      <w:sz w:val="21"/>
      <w:szCs w:val="21"/>
    </w:rPr>
  </w:style>
  <w:style w:type="paragraph" w:customStyle="1" w:styleId="191">
    <w:name w:val="HP_Table_Title"/>
    <w:basedOn w:val="1"/>
    <w:next w:val="1"/>
    <w:qFormat/>
    <w:uiPriority w:val="0"/>
    <w:pPr>
      <w:keepNext/>
      <w:keepLines/>
      <w:widowControl/>
      <w:spacing w:before="240" w:after="60"/>
      <w:jc w:val="left"/>
    </w:pPr>
    <w:rPr>
      <w:rFonts w:eastAsia="Times New Roman"/>
      <w:b/>
      <w:kern w:val="0"/>
      <w:sz w:val="18"/>
      <w:lang w:eastAsia="en-US"/>
    </w:rPr>
  </w:style>
  <w:style w:type="paragraph" w:styleId="192">
    <w:name w:val="No Spacing"/>
    <w:link w:val="193"/>
    <w:qFormat/>
    <w:uiPriority w:val="1"/>
    <w:rPr>
      <w:rFonts w:ascii="Calibri" w:hAnsi="Calibri" w:eastAsia="宋体" w:cs="Times New Roman"/>
      <w:sz w:val="22"/>
      <w:lang w:val="en-US" w:eastAsia="zh-CN" w:bidi="ar-SA"/>
    </w:rPr>
  </w:style>
  <w:style w:type="character" w:customStyle="1" w:styleId="193">
    <w:name w:val="无间隔 字符"/>
    <w:link w:val="192"/>
    <w:qFormat/>
    <w:uiPriority w:val="1"/>
    <w:rPr>
      <w:rFonts w:ascii="Calibri" w:hAnsi="Calibri" w:eastAsia="宋体" w:cs="Times New Roman"/>
      <w:kern w:val="0"/>
      <w:sz w:val="22"/>
      <w:szCs w:val="20"/>
    </w:rPr>
  </w:style>
  <w:style w:type="table" w:customStyle="1" w:styleId="194">
    <w:name w:val="浅色底纹 - 强调文字颜色 11"/>
    <w:basedOn w:val="106"/>
    <w:qFormat/>
    <w:uiPriority w:val="60"/>
    <w:rPr>
      <w:rFonts w:ascii="Calibri" w:hAnsi="Calibri"/>
      <w:color w:val="365F91"/>
    </w:rPr>
    <w:tblPr>
      <w:tblBorders>
        <w:top w:val="single" w:color="4F81BD" w:sz="8" w:space="0"/>
        <w:bottom w:val="single" w:color="4F81BD" w:sz="8" w:space="0"/>
      </w:tblBorders>
      <w:tblLayout w:type="fixed"/>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195">
    <w:name w:val="固定"/>
    <w:basedOn w:val="1"/>
    <w:qFormat/>
    <w:uiPriority w:val="99"/>
    <w:pPr>
      <w:ind w:firstLine="480" w:firstLineChars="200"/>
    </w:pPr>
    <w:rPr>
      <w:rFonts w:cs="宋体"/>
    </w:rPr>
  </w:style>
  <w:style w:type="paragraph" w:customStyle="1" w:styleId="196">
    <w:name w:val="文档标题"/>
    <w:basedOn w:val="1"/>
    <w:next w:val="1"/>
    <w:qFormat/>
    <w:uiPriority w:val="99"/>
    <w:pPr>
      <w:keepNext/>
      <w:keepLines/>
      <w:widowControl/>
      <w:overflowPunct w:val="0"/>
      <w:autoSpaceDE w:val="0"/>
      <w:autoSpaceDN w:val="0"/>
      <w:adjustRightInd w:val="0"/>
      <w:spacing w:beforeLines="50" w:afterLines="50" w:line="240" w:lineRule="auto"/>
      <w:jc w:val="center"/>
      <w:textAlignment w:val="baseline"/>
    </w:pPr>
    <w:rPr>
      <w:rFonts w:ascii="Times New Roman" w:hAnsi="Times New Roman" w:eastAsia="黑体"/>
      <w:kern w:val="0"/>
      <w:sz w:val="32"/>
    </w:rPr>
  </w:style>
  <w:style w:type="character" w:customStyle="1" w:styleId="197">
    <w:name w:val="apple-style-span"/>
    <w:basedOn w:val="88"/>
    <w:qFormat/>
    <w:uiPriority w:val="0"/>
  </w:style>
  <w:style w:type="table" w:customStyle="1" w:styleId="198">
    <w:name w:val="浅色列表 - 强调文字颜色 11"/>
    <w:basedOn w:val="106"/>
    <w:qFormat/>
    <w:uiPriority w:val="61"/>
    <w:rPr>
      <w:rFonts w:ascii="Calibri" w:hAnsi="Calibri"/>
    </w:rPr>
    <w:tblPr>
      <w:tblBorders>
        <w:top w:val="single" w:color="4F81BD" w:sz="8" w:space="0"/>
        <w:left w:val="single" w:color="4F81BD" w:sz="8" w:space="0"/>
        <w:bottom w:val="single" w:color="4F81BD" w:sz="8" w:space="0"/>
        <w:right w:val="single" w:color="4F81BD" w:sz="8" w:space="0"/>
      </w:tblBorders>
      <w:tblLayout w:type="fixed"/>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paragraph" w:customStyle="1" w:styleId="199">
    <w:name w:val="表内容"/>
    <w:basedOn w:val="1"/>
    <w:link w:val="200"/>
    <w:qFormat/>
    <w:uiPriority w:val="0"/>
    <w:pPr>
      <w:spacing w:line="240" w:lineRule="auto"/>
      <w:jc w:val="left"/>
    </w:pPr>
    <w:rPr>
      <w:rFonts w:ascii="Times New Roman" w:hAnsi="Times New Roman"/>
      <w:kern w:val="0"/>
      <w:sz w:val="20"/>
      <w:szCs w:val="24"/>
    </w:rPr>
  </w:style>
  <w:style w:type="character" w:customStyle="1" w:styleId="200">
    <w:name w:val="表内容 Char"/>
    <w:link w:val="199"/>
    <w:qFormat/>
    <w:uiPriority w:val="0"/>
    <w:rPr>
      <w:rFonts w:ascii="Times New Roman" w:hAnsi="Times New Roman" w:eastAsia="宋体" w:cs="Times New Roman"/>
      <w:kern w:val="0"/>
      <w:sz w:val="20"/>
      <w:szCs w:val="24"/>
    </w:rPr>
  </w:style>
  <w:style w:type="paragraph" w:customStyle="1" w:styleId="201">
    <w:name w:val="图表"/>
    <w:basedOn w:val="76"/>
    <w:next w:val="76"/>
    <w:link w:val="202"/>
    <w:qFormat/>
    <w:uiPriority w:val="0"/>
    <w:pPr>
      <w:spacing w:line="240" w:lineRule="auto"/>
      <w:ind w:left="0" w:leftChars="0" w:firstLine="0" w:firstLineChars="0"/>
      <w:jc w:val="center"/>
    </w:pPr>
    <w:rPr>
      <w:rFonts w:ascii="Times New Roman" w:hAnsi="Times New Roman" w:eastAsia="黑体"/>
      <w:kern w:val="0"/>
      <w:sz w:val="20"/>
      <w:szCs w:val="24"/>
    </w:rPr>
  </w:style>
  <w:style w:type="character" w:customStyle="1" w:styleId="202">
    <w:name w:val="图表 Char"/>
    <w:link w:val="201"/>
    <w:qFormat/>
    <w:uiPriority w:val="0"/>
    <w:rPr>
      <w:rFonts w:ascii="Times New Roman" w:hAnsi="Times New Roman" w:eastAsia="黑体" w:cs="Times New Roman"/>
      <w:kern w:val="0"/>
      <w:sz w:val="20"/>
      <w:szCs w:val="24"/>
    </w:rPr>
  </w:style>
  <w:style w:type="paragraph" w:customStyle="1" w:styleId="203">
    <w:name w:val="庄制定的正文"/>
    <w:basedOn w:val="1"/>
    <w:qFormat/>
    <w:uiPriority w:val="0"/>
    <w:pPr>
      <w:spacing w:after="50"/>
      <w:ind w:firstLine="454"/>
    </w:pPr>
    <w:rPr>
      <w:rFonts w:ascii="宋体" w:hAnsi="宋体" w:cs="宋体"/>
      <w:kern w:val="44"/>
    </w:rPr>
  </w:style>
  <w:style w:type="paragraph" w:customStyle="1" w:styleId="204">
    <w:name w:val="正文带编号"/>
    <w:basedOn w:val="1"/>
    <w:qFormat/>
    <w:uiPriority w:val="0"/>
    <w:pPr>
      <w:numPr>
        <w:ilvl w:val="0"/>
        <w:numId w:val="11"/>
      </w:numPr>
    </w:pPr>
    <w:rPr>
      <w:rFonts w:ascii="宋体" w:hAnsi="宋体"/>
      <w:szCs w:val="24"/>
    </w:rPr>
  </w:style>
  <w:style w:type="paragraph" w:customStyle="1" w:styleId="205">
    <w:name w:val="Table Text"/>
    <w:basedOn w:val="1"/>
    <w:link w:val="517"/>
    <w:qFormat/>
    <w:uiPriority w:val="0"/>
    <w:pPr>
      <w:widowControl/>
      <w:spacing w:before="60" w:after="60" w:line="240" w:lineRule="auto"/>
      <w:jc w:val="left"/>
    </w:pPr>
    <w:rPr>
      <w:rFonts w:ascii="Times New Roman" w:hAnsi="Times New Roman"/>
      <w:kern w:val="0"/>
      <w:sz w:val="21"/>
      <w:szCs w:val="24"/>
    </w:rPr>
  </w:style>
  <w:style w:type="paragraph" w:customStyle="1" w:styleId="206">
    <w:name w:val="SOW正文"/>
    <w:basedOn w:val="1"/>
    <w:qFormat/>
    <w:uiPriority w:val="0"/>
    <w:pPr>
      <w:snapToGrid w:val="0"/>
      <w:spacing w:before="120" w:line="400" w:lineRule="exact"/>
      <w:ind w:firstLine="518"/>
    </w:pPr>
    <w:rPr>
      <w:rFonts w:ascii="Times New Roman" w:hAnsi="Times New Roman"/>
      <w:bCs/>
    </w:rPr>
  </w:style>
  <w:style w:type="character" w:customStyle="1" w:styleId="207">
    <w:name w:val="正文文本缩进 字符"/>
    <w:basedOn w:val="88"/>
    <w:link w:val="17"/>
    <w:qFormat/>
    <w:uiPriority w:val="99"/>
    <w:rPr>
      <w:rFonts w:ascii="Times New Roman" w:hAnsi="Times New Roman" w:eastAsia="宋体" w:cs="Times New Roman"/>
      <w:kern w:val="0"/>
      <w:sz w:val="24"/>
      <w:szCs w:val="20"/>
    </w:rPr>
  </w:style>
  <w:style w:type="character" w:customStyle="1" w:styleId="208">
    <w:name w:val="正文文本 Char"/>
    <w:basedOn w:val="88"/>
    <w:qFormat/>
    <w:uiPriority w:val="0"/>
    <w:rPr>
      <w:rFonts w:ascii="Times New Roman" w:hAnsi="Times New Roman" w:eastAsia="宋体" w:cs="Times New Roman"/>
      <w:kern w:val="0"/>
      <w:sz w:val="24"/>
      <w:szCs w:val="24"/>
    </w:rPr>
  </w:style>
  <w:style w:type="paragraph" w:customStyle="1" w:styleId="209">
    <w:name w:val="正文文字缩进重点"/>
    <w:basedOn w:val="17"/>
    <w:qFormat/>
    <w:uiPriority w:val="0"/>
    <w:pPr>
      <w:spacing w:before="120" w:after="180"/>
      <w:ind w:left="420" w:firstLine="0"/>
    </w:pPr>
    <w:rPr>
      <w:rFonts w:ascii="Tahoma" w:hAnsi="Tahoma" w:eastAsia="黑体"/>
      <w:sz w:val="22"/>
      <w:szCs w:val="24"/>
    </w:rPr>
  </w:style>
  <w:style w:type="paragraph" w:customStyle="1" w:styleId="210">
    <w:name w:val="表格题注"/>
    <w:next w:val="1"/>
    <w:qFormat/>
    <w:uiPriority w:val="0"/>
    <w:pPr>
      <w:keepLines/>
      <w:numPr>
        <w:ilvl w:val="8"/>
        <w:numId w:val="12"/>
      </w:numPr>
      <w:spacing w:beforeLines="100"/>
      <w:ind w:left="1089" w:hanging="369"/>
      <w:jc w:val="center"/>
    </w:pPr>
    <w:rPr>
      <w:rFonts w:ascii="Arial" w:hAnsi="Arial" w:eastAsia="宋体" w:cs="Times New Roman"/>
      <w:sz w:val="18"/>
      <w:szCs w:val="18"/>
      <w:lang w:val="en-US" w:eastAsia="zh-CN" w:bidi="ar-SA"/>
    </w:rPr>
  </w:style>
  <w:style w:type="paragraph" w:customStyle="1" w:styleId="211">
    <w:name w:val="插图题注"/>
    <w:next w:val="1"/>
    <w:qFormat/>
    <w:uiPriority w:val="0"/>
    <w:pPr>
      <w:numPr>
        <w:ilvl w:val="7"/>
        <w:numId w:val="12"/>
      </w:numPr>
      <w:spacing w:afterLines="100"/>
      <w:jc w:val="center"/>
    </w:pPr>
    <w:rPr>
      <w:rFonts w:ascii="Arial" w:hAnsi="Arial" w:eastAsia="宋体" w:cs="Times New Roman"/>
      <w:sz w:val="18"/>
      <w:szCs w:val="18"/>
      <w:lang w:val="en-US" w:eastAsia="zh-CN" w:bidi="ar-SA"/>
    </w:rPr>
  </w:style>
  <w:style w:type="character" w:customStyle="1" w:styleId="212">
    <w:name w:val="short_text"/>
    <w:basedOn w:val="88"/>
    <w:qFormat/>
    <w:uiPriority w:val="0"/>
  </w:style>
  <w:style w:type="character" w:customStyle="1" w:styleId="213">
    <w:name w:val="hps"/>
    <w:basedOn w:val="88"/>
    <w:qFormat/>
    <w:uiPriority w:val="0"/>
  </w:style>
  <w:style w:type="character" w:customStyle="1" w:styleId="214">
    <w:name w:val="正文文本首行缩进 2 字符"/>
    <w:basedOn w:val="207"/>
    <w:link w:val="59"/>
    <w:qFormat/>
    <w:uiPriority w:val="99"/>
    <w:rPr>
      <w:rFonts w:ascii="Times New Roman" w:hAnsi="Times New Roman" w:eastAsia="宋体" w:cs="Times New Roman"/>
      <w:kern w:val="0"/>
      <w:sz w:val="24"/>
      <w:szCs w:val="24"/>
    </w:rPr>
  </w:style>
  <w:style w:type="character" w:customStyle="1" w:styleId="215">
    <w:name w:val="apple-converted-space"/>
    <w:basedOn w:val="88"/>
    <w:qFormat/>
    <w:uiPriority w:val="0"/>
  </w:style>
  <w:style w:type="character" w:customStyle="1" w:styleId="216">
    <w:name w:val="HTML 预设格式 字符"/>
    <w:basedOn w:val="88"/>
    <w:link w:val="83"/>
    <w:qFormat/>
    <w:uiPriority w:val="0"/>
    <w:rPr>
      <w:rFonts w:ascii="宋体" w:hAnsi="宋体" w:eastAsia="宋体" w:cs="Times New Roman"/>
      <w:kern w:val="0"/>
      <w:sz w:val="24"/>
      <w:szCs w:val="24"/>
    </w:rPr>
  </w:style>
  <w:style w:type="paragraph" w:customStyle="1" w:styleId="21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8">
    <w:name w:val="正文文本缩进 2 字符"/>
    <w:basedOn w:val="88"/>
    <w:link w:val="53"/>
    <w:qFormat/>
    <w:uiPriority w:val="99"/>
    <w:rPr>
      <w:rFonts w:ascii="Calibri" w:hAnsi="Calibri" w:eastAsia="宋体" w:cs="Times New Roman"/>
    </w:rPr>
  </w:style>
  <w:style w:type="paragraph" w:customStyle="1" w:styleId="219">
    <w:name w:val="大纲正文"/>
    <w:basedOn w:val="1"/>
    <w:qFormat/>
    <w:uiPriority w:val="0"/>
    <w:pPr>
      <w:ind w:firstLine="480" w:firstLineChars="200"/>
    </w:pPr>
    <w:rPr>
      <w:rFonts w:ascii="Times New Roman" w:hAnsi="Times New Roman" w:cs="宋体"/>
    </w:rPr>
  </w:style>
  <w:style w:type="character" w:customStyle="1" w:styleId="220">
    <w:name w:val="副标题 字符"/>
    <w:basedOn w:val="88"/>
    <w:link w:val="67"/>
    <w:qFormat/>
    <w:uiPriority w:val="11"/>
    <w:rPr>
      <w:rFonts w:ascii="Cambria" w:hAnsi="Cambria" w:eastAsia="宋体" w:cs="Times New Roman"/>
      <w:b/>
      <w:bCs/>
      <w:kern w:val="28"/>
      <w:sz w:val="32"/>
      <w:szCs w:val="32"/>
    </w:rPr>
  </w:style>
  <w:style w:type="paragraph" w:customStyle="1" w:styleId="221">
    <w:name w:val="作者和时间"/>
    <w:basedOn w:val="1"/>
    <w:next w:val="2"/>
    <w:qFormat/>
    <w:uiPriority w:val="99"/>
    <w:pPr>
      <w:widowControl/>
      <w:overflowPunct w:val="0"/>
      <w:autoSpaceDE w:val="0"/>
      <w:autoSpaceDN w:val="0"/>
      <w:adjustRightInd w:val="0"/>
      <w:spacing w:beforeLines="50" w:line="240" w:lineRule="auto"/>
      <w:jc w:val="center"/>
      <w:textAlignment w:val="baseline"/>
    </w:pPr>
    <w:rPr>
      <w:rFonts w:ascii="Times New Roman" w:hAnsi="Times New Roman"/>
      <w:kern w:val="0"/>
      <w:sz w:val="21"/>
    </w:rPr>
  </w:style>
  <w:style w:type="paragraph" w:customStyle="1" w:styleId="222">
    <w:name w:val="3"/>
    <w:basedOn w:val="1"/>
    <w:next w:val="26"/>
    <w:qFormat/>
    <w:uiPriority w:val="0"/>
    <w:pPr>
      <w:widowControl/>
      <w:spacing w:line="240" w:lineRule="auto"/>
      <w:ind w:firstLine="420"/>
      <w:jc w:val="left"/>
    </w:pPr>
    <w:rPr>
      <w:rFonts w:ascii="Times New Roman" w:hAnsi="Times New Roman"/>
      <w:kern w:val="0"/>
      <w:szCs w:val="24"/>
    </w:rPr>
  </w:style>
  <w:style w:type="character" w:customStyle="1" w:styleId="223">
    <w:name w:val="日期 字符"/>
    <w:basedOn w:val="88"/>
    <w:link w:val="52"/>
    <w:qFormat/>
    <w:uiPriority w:val="99"/>
    <w:rPr>
      <w:rFonts w:ascii="Arial" w:hAnsi="Arial" w:eastAsia="宋体" w:cs="Times New Roman"/>
      <w:sz w:val="24"/>
      <w:szCs w:val="20"/>
    </w:rPr>
  </w:style>
  <w:style w:type="character" w:customStyle="1" w:styleId="224">
    <w:name w:val="书籍标题1"/>
    <w:basedOn w:val="88"/>
    <w:qFormat/>
    <w:uiPriority w:val="33"/>
    <w:rPr>
      <w:b/>
      <w:bCs/>
      <w:smallCaps/>
      <w:spacing w:val="5"/>
    </w:rPr>
  </w:style>
  <w:style w:type="paragraph" w:styleId="225">
    <w:name w:val="Intense Quote"/>
    <w:basedOn w:val="1"/>
    <w:next w:val="1"/>
    <w:link w:val="226"/>
    <w:qFormat/>
    <w:uiPriority w:val="30"/>
    <w:pPr>
      <w:pBdr>
        <w:bottom w:val="single" w:color="5B9BD5" w:themeColor="accent1" w:sz="4" w:space="4"/>
      </w:pBdr>
      <w:spacing w:before="200" w:after="280"/>
      <w:ind w:left="936" w:right="936"/>
    </w:pPr>
    <w:rPr>
      <w:b/>
      <w:bCs/>
      <w:i/>
      <w:iCs/>
      <w:color w:val="5B9BD5" w:themeColor="accent1"/>
      <w14:textFill>
        <w14:solidFill>
          <w14:schemeClr w14:val="accent1"/>
        </w14:solidFill>
      </w14:textFill>
    </w:rPr>
  </w:style>
  <w:style w:type="character" w:customStyle="1" w:styleId="226">
    <w:name w:val="明显引用 字符"/>
    <w:basedOn w:val="88"/>
    <w:link w:val="225"/>
    <w:qFormat/>
    <w:uiPriority w:val="30"/>
    <w:rPr>
      <w:rFonts w:ascii="Arial" w:hAnsi="Arial" w:eastAsia="宋体" w:cs="Times New Roman"/>
      <w:b/>
      <w:bCs/>
      <w:i/>
      <w:iCs/>
      <w:color w:val="5B9BD5" w:themeColor="accent1"/>
      <w:sz w:val="24"/>
      <w:szCs w:val="20"/>
      <w14:textFill>
        <w14:solidFill>
          <w14:schemeClr w14:val="accent1"/>
        </w14:solidFill>
      </w14:textFill>
    </w:rPr>
  </w:style>
  <w:style w:type="paragraph" w:customStyle="1" w:styleId="227">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rPr>
  </w:style>
  <w:style w:type="paragraph" w:customStyle="1" w:styleId="228">
    <w:name w:val="表格文字"/>
    <w:basedOn w:val="1"/>
    <w:qFormat/>
    <w:uiPriority w:val="99"/>
    <w:pPr>
      <w:spacing w:before="25" w:after="25" w:line="240" w:lineRule="auto"/>
      <w:jc w:val="left"/>
    </w:pPr>
    <w:rPr>
      <w:rFonts w:ascii="Times New Roman" w:hAnsi="Times New Roman"/>
      <w:bCs/>
      <w:spacing w:val="10"/>
      <w:kern w:val="0"/>
    </w:rPr>
  </w:style>
  <w:style w:type="character" w:customStyle="1" w:styleId="229">
    <w:name w:val="正文缩进2格 Char Char"/>
    <w:basedOn w:val="88"/>
    <w:link w:val="230"/>
    <w:qFormat/>
    <w:uiPriority w:val="0"/>
    <w:rPr>
      <w:rFonts w:ascii="仿宋_GB2312" w:hAnsi="宋体" w:eastAsia="仿宋_GB2312"/>
      <w:sz w:val="31"/>
      <w:szCs w:val="28"/>
    </w:rPr>
  </w:style>
  <w:style w:type="paragraph" w:customStyle="1" w:styleId="230">
    <w:name w:val="正文缩进2格"/>
    <w:basedOn w:val="1"/>
    <w:link w:val="229"/>
    <w:qFormat/>
    <w:uiPriority w:val="0"/>
    <w:pPr>
      <w:spacing w:line="600" w:lineRule="exact"/>
      <w:ind w:firstLine="639" w:firstLineChars="206"/>
    </w:pPr>
    <w:rPr>
      <w:rFonts w:ascii="仿宋_GB2312" w:hAnsi="宋体" w:eastAsia="仿宋_GB2312" w:cstheme="minorBidi"/>
      <w:sz w:val="31"/>
      <w:szCs w:val="28"/>
    </w:rPr>
  </w:style>
  <w:style w:type="paragraph" w:customStyle="1" w:styleId="231">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kern w:val="0"/>
    </w:rPr>
  </w:style>
  <w:style w:type="paragraph" w:customStyle="1" w:styleId="232">
    <w:name w:val="1"/>
    <w:basedOn w:val="1"/>
    <w:next w:val="47"/>
    <w:qFormat/>
    <w:uiPriority w:val="99"/>
    <w:pPr>
      <w:spacing w:line="240" w:lineRule="auto"/>
    </w:pPr>
    <w:rPr>
      <w:rFonts w:ascii="宋体" w:hAnsi="Courier New"/>
      <w:sz w:val="21"/>
    </w:rPr>
  </w:style>
  <w:style w:type="character" w:customStyle="1" w:styleId="233">
    <w:name w:val="列出段落1 Char"/>
    <w:link w:val="187"/>
    <w:qFormat/>
    <w:uiPriority w:val="0"/>
    <w:rPr>
      <w:rFonts w:ascii="Calibri" w:hAnsi="Calibri" w:eastAsia="宋体" w:cs="Times New Roman"/>
    </w:rPr>
  </w:style>
  <w:style w:type="paragraph" w:customStyle="1" w:styleId="234">
    <w:name w:val="列出段落2"/>
    <w:basedOn w:val="1"/>
    <w:qFormat/>
    <w:uiPriority w:val="99"/>
    <w:pPr>
      <w:ind w:firstLine="420" w:firstLineChars="200"/>
    </w:pPr>
    <w:rPr>
      <w:rFonts w:ascii="Times New Roman" w:hAnsi="Times New Roman"/>
      <w:sz w:val="21"/>
      <w:szCs w:val="24"/>
    </w:rPr>
  </w:style>
  <w:style w:type="character" w:customStyle="1" w:styleId="235">
    <w:name w:val="不明显强调1"/>
    <w:basedOn w:val="88"/>
    <w:qFormat/>
    <w:uiPriority w:val="19"/>
    <w:rPr>
      <w:i/>
      <w:iCs/>
      <w:color w:val="808080" w:themeColor="text1" w:themeTint="80"/>
      <w14:textFill>
        <w14:solidFill>
          <w14:schemeClr w14:val="tx1">
            <w14:lumMod w14:val="50000"/>
            <w14:lumOff w14:val="50000"/>
          </w14:schemeClr>
        </w14:solidFill>
      </w14:textFill>
    </w:rPr>
  </w:style>
  <w:style w:type="paragraph" w:customStyle="1" w:styleId="236">
    <w:name w:val="元正正文标题2"/>
    <w:basedOn w:val="5"/>
    <w:qFormat/>
    <w:uiPriority w:val="0"/>
    <w:pPr>
      <w:keepNext w:val="0"/>
      <w:keepLines w:val="0"/>
      <w:numPr>
        <w:ilvl w:val="0"/>
        <w:numId w:val="0"/>
      </w:numPr>
      <w:adjustRightInd w:val="0"/>
      <w:snapToGrid w:val="0"/>
      <w:spacing w:before="0" w:after="0" w:line="300" w:lineRule="auto"/>
      <w:jc w:val="center"/>
      <w:outlineLvl w:val="9"/>
    </w:pPr>
    <w:rPr>
      <w:rFonts w:ascii="Times New Roman" w:hAnsi="Times New Roman"/>
      <w:bCs w:val="0"/>
    </w:rPr>
  </w:style>
  <w:style w:type="paragraph" w:customStyle="1" w:styleId="237">
    <w:name w:val="题注4"/>
    <w:basedOn w:val="1"/>
    <w:next w:val="27"/>
    <w:qFormat/>
    <w:uiPriority w:val="0"/>
    <w:pPr>
      <w:spacing w:line="240" w:lineRule="auto"/>
      <w:ind w:left="-132" w:leftChars="-64" w:right="-105" w:rightChars="-50" w:hanging="2"/>
      <w:jc w:val="center"/>
    </w:pPr>
    <w:rPr>
      <w:rFonts w:ascii="Times New Roman" w:hAnsi="Times New Roman"/>
      <w:b/>
      <w:color w:val="FF0000"/>
      <w:sz w:val="21"/>
      <w:szCs w:val="21"/>
      <w:lang w:val="en-GB"/>
    </w:rPr>
  </w:style>
  <w:style w:type="paragraph" w:customStyle="1" w:styleId="238">
    <w:name w:val="题注5"/>
    <w:basedOn w:val="1"/>
    <w:next w:val="27"/>
    <w:qFormat/>
    <w:uiPriority w:val="0"/>
    <w:pPr>
      <w:spacing w:line="240" w:lineRule="auto"/>
      <w:jc w:val="center"/>
    </w:pPr>
    <w:rPr>
      <w:rFonts w:ascii="Times New Roman" w:hAnsi="Times New Roman"/>
      <w:b/>
      <w:color w:val="000000"/>
      <w:szCs w:val="21"/>
    </w:rPr>
  </w:style>
  <w:style w:type="character" w:customStyle="1" w:styleId="239">
    <w:name w:val="normal_0020table__char"/>
    <w:basedOn w:val="88"/>
    <w:qFormat/>
    <w:uiPriority w:val="0"/>
  </w:style>
  <w:style w:type="paragraph" w:customStyle="1" w:styleId="240">
    <w:name w:val="列出段落3"/>
    <w:basedOn w:val="1"/>
    <w:qFormat/>
    <w:uiPriority w:val="99"/>
    <w:pPr>
      <w:spacing w:line="240" w:lineRule="auto"/>
      <w:ind w:firstLine="420" w:firstLineChars="200"/>
    </w:pPr>
    <w:rPr>
      <w:rFonts w:ascii="Times New Roman" w:hAnsi="Times New Roman"/>
      <w:sz w:val="21"/>
    </w:rPr>
  </w:style>
  <w:style w:type="paragraph" w:customStyle="1" w:styleId="241">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kern w:val="0"/>
      <w:sz w:val="21"/>
      <w:szCs w:val="21"/>
    </w:rPr>
  </w:style>
  <w:style w:type="character" w:customStyle="1" w:styleId="242">
    <w:name w:val="页脚 Char1"/>
    <w:basedOn w:val="88"/>
    <w:qFormat/>
    <w:uiPriority w:val="99"/>
    <w:rPr>
      <w:sz w:val="18"/>
      <w:szCs w:val="18"/>
    </w:rPr>
  </w:style>
  <w:style w:type="character" w:customStyle="1" w:styleId="243">
    <w:name w:val="批注文字 字符"/>
    <w:basedOn w:val="88"/>
    <w:link w:val="13"/>
    <w:qFormat/>
    <w:uiPriority w:val="99"/>
    <w:rPr>
      <w:rFonts w:ascii="Arial" w:hAnsi="Arial" w:eastAsia="宋体" w:cs="Times New Roman"/>
      <w:kern w:val="0"/>
      <w:szCs w:val="21"/>
    </w:rPr>
  </w:style>
  <w:style w:type="character" w:customStyle="1" w:styleId="244">
    <w:name w:val="批注主题 字符"/>
    <w:basedOn w:val="243"/>
    <w:link w:val="12"/>
    <w:qFormat/>
    <w:uiPriority w:val="99"/>
    <w:rPr>
      <w:rFonts w:ascii="Arial" w:hAnsi="Arial" w:eastAsia="宋体" w:cs="Times New Roman"/>
      <w:b/>
      <w:bCs/>
      <w:kern w:val="0"/>
      <w:szCs w:val="21"/>
    </w:rPr>
  </w:style>
  <w:style w:type="character" w:customStyle="1" w:styleId="245">
    <w:name w:val="目录格式"/>
    <w:semiHidden/>
    <w:qFormat/>
    <w:locked/>
    <w:uiPriority w:val="0"/>
    <w:rPr>
      <w:rFonts w:ascii="Arial" w:hAnsi="Arial" w:eastAsia="黑体"/>
      <w:b/>
      <w:bCs/>
      <w:sz w:val="44"/>
      <w:szCs w:val="44"/>
    </w:rPr>
  </w:style>
  <w:style w:type="paragraph" w:customStyle="1" w:styleId="246">
    <w:name w:val="附录2"/>
    <w:basedOn w:val="1"/>
    <w:next w:val="1"/>
    <w:semiHidden/>
    <w:qFormat/>
    <w:locked/>
    <w:uiPriority w:val="0"/>
    <w:pPr>
      <w:spacing w:line="240" w:lineRule="auto"/>
      <w:outlineLvl w:val="1"/>
    </w:pPr>
    <w:rPr>
      <w:rFonts w:ascii="黑体" w:hAnsi="黑体" w:eastAsia="黑体"/>
      <w:b/>
      <w:bCs/>
      <w:sz w:val="32"/>
      <w:szCs w:val="24"/>
    </w:rPr>
  </w:style>
  <w:style w:type="paragraph" w:customStyle="1" w:styleId="247">
    <w:name w:val="附录3"/>
    <w:basedOn w:val="1"/>
    <w:next w:val="1"/>
    <w:semiHidden/>
    <w:qFormat/>
    <w:locked/>
    <w:uiPriority w:val="0"/>
    <w:pPr>
      <w:spacing w:line="240" w:lineRule="auto"/>
      <w:outlineLvl w:val="2"/>
    </w:pPr>
    <w:rPr>
      <w:rFonts w:ascii="Times New Roman" w:hAnsi="Times New Roman" w:eastAsia="黑体"/>
      <w:b/>
      <w:bCs/>
      <w:sz w:val="32"/>
      <w:szCs w:val="24"/>
    </w:rPr>
  </w:style>
  <w:style w:type="paragraph" w:customStyle="1" w:styleId="248">
    <w:name w:val="附录4"/>
    <w:basedOn w:val="1"/>
    <w:next w:val="1"/>
    <w:semiHidden/>
    <w:qFormat/>
    <w:locked/>
    <w:uiPriority w:val="0"/>
    <w:pPr>
      <w:widowControl/>
      <w:spacing w:line="240" w:lineRule="atLeast"/>
      <w:outlineLvl w:val="3"/>
    </w:pPr>
    <w:rPr>
      <w:rFonts w:eastAsia="黑体"/>
      <w:kern w:val="0"/>
      <w:sz w:val="28"/>
      <w:szCs w:val="21"/>
    </w:rPr>
  </w:style>
  <w:style w:type="paragraph" w:customStyle="1" w:styleId="249">
    <w:name w:val="附录1"/>
    <w:basedOn w:val="1"/>
    <w:next w:val="1"/>
    <w:semiHidden/>
    <w:qFormat/>
    <w:locked/>
    <w:uiPriority w:val="0"/>
    <w:pPr>
      <w:spacing w:line="240" w:lineRule="auto"/>
      <w:outlineLvl w:val="0"/>
    </w:pPr>
    <w:rPr>
      <w:rFonts w:ascii="黑体" w:hAnsi="黑体" w:eastAsia="黑体"/>
      <w:b/>
      <w:bCs/>
      <w:sz w:val="44"/>
      <w:szCs w:val="24"/>
    </w:rPr>
  </w:style>
  <w:style w:type="paragraph" w:customStyle="1" w:styleId="250">
    <w:name w:val="图表题注"/>
    <w:basedOn w:val="27"/>
    <w:semiHidden/>
    <w:qFormat/>
    <w:locked/>
    <w:uiPriority w:val="0"/>
    <w:pPr>
      <w:widowControl/>
      <w:spacing w:line="240" w:lineRule="atLeast"/>
      <w:jc w:val="center"/>
    </w:pPr>
    <w:rPr>
      <w:rFonts w:ascii="Arial" w:hAnsi="Arial" w:eastAsia="宋体" w:cs="Arial"/>
      <w:kern w:val="0"/>
      <w:sz w:val="18"/>
      <w:szCs w:val="21"/>
    </w:rPr>
  </w:style>
  <w:style w:type="table" w:customStyle="1" w:styleId="251">
    <w:name w:val="表格（版本变更记录）（绿盟科技）"/>
    <w:basedOn w:val="106"/>
    <w:qFormat/>
    <w:uiPriority w:val="0"/>
    <w:pPr>
      <w:ind w:left="50" w:leftChars="50" w:right="50" w:rightChars="50"/>
    </w:pPr>
    <w:rPr>
      <w:rFonts w:ascii="Arial" w:hAnsi="Arial"/>
      <w:sz w:val="18"/>
    </w:rPr>
    <w:tblPr>
      <w:tblBorders>
        <w:top w:val="single" w:color="000000" w:sz="12" w:space="0"/>
        <w:bottom w:val="single" w:color="000000" w:sz="12" w:space="0"/>
        <w:insideH w:val="single" w:color="000000" w:sz="6" w:space="0"/>
      </w:tblBorders>
      <w:tblLayout w:type="fixed"/>
      <w:tblCellMar>
        <w:left w:w="0" w:type="dxa"/>
        <w:right w:w="0" w:type="dxa"/>
      </w:tblCellMar>
    </w:tblPr>
  </w:style>
  <w:style w:type="paragraph" w:customStyle="1" w:styleId="252">
    <w:name w:val="变更与声明加粗（Halsign）"/>
    <w:basedOn w:val="253"/>
    <w:link w:val="255"/>
    <w:qFormat/>
    <w:uiPriority w:val="0"/>
    <w:pPr>
      <w:ind w:left="50" w:leftChars="50" w:right="50" w:rightChars="50"/>
    </w:pPr>
    <w:rPr>
      <w:b/>
      <w:sz w:val="18"/>
    </w:rPr>
  </w:style>
  <w:style w:type="paragraph" w:customStyle="1" w:styleId="253">
    <w:name w:val="正文（Halsign ）"/>
    <w:link w:val="341"/>
    <w:qFormat/>
    <w:uiPriority w:val="99"/>
    <w:pPr>
      <w:spacing w:line="360" w:lineRule="auto"/>
    </w:pPr>
    <w:rPr>
      <w:rFonts w:ascii="Arial" w:hAnsi="Arial" w:eastAsia="宋体" w:cs="Times New Roman"/>
      <w:sz w:val="21"/>
      <w:szCs w:val="21"/>
      <w:lang w:val="en-US" w:eastAsia="zh-CN" w:bidi="ar-SA"/>
    </w:rPr>
  </w:style>
  <w:style w:type="table" w:customStyle="1" w:styleId="254">
    <w:name w:val="表格（适用性声明）（绿盟科技）"/>
    <w:basedOn w:val="251"/>
    <w:qFormat/>
    <w:uiPriority w:val="0"/>
  </w:style>
  <w:style w:type="character" w:customStyle="1" w:styleId="255">
    <w:name w:val="变更与声明加粗（Halsign） Char"/>
    <w:link w:val="252"/>
    <w:qFormat/>
    <w:uiPriority w:val="0"/>
    <w:rPr>
      <w:rFonts w:ascii="Arial" w:hAnsi="Arial" w:eastAsia="宋体" w:cs="Times New Roman"/>
      <w:b/>
      <w:kern w:val="0"/>
      <w:sz w:val="18"/>
      <w:szCs w:val="21"/>
    </w:rPr>
  </w:style>
  <w:style w:type="paragraph" w:customStyle="1" w:styleId="256">
    <w:name w:val="变更与声明内容（Eversec）"/>
    <w:basedOn w:val="252"/>
    <w:qFormat/>
    <w:uiPriority w:val="0"/>
    <w:rPr>
      <w:b w:val="0"/>
    </w:rPr>
  </w:style>
  <w:style w:type="character" w:customStyle="1" w:styleId="257">
    <w:name w:val="正文首行缩进 Char"/>
    <w:basedOn w:val="208"/>
    <w:qFormat/>
    <w:uiPriority w:val="99"/>
    <w:rPr>
      <w:rFonts w:ascii="Arial" w:hAnsi="Arial" w:eastAsia="宋体" w:cs="Times New Roman"/>
      <w:kern w:val="0"/>
      <w:sz w:val="24"/>
      <w:szCs w:val="20"/>
    </w:rPr>
  </w:style>
  <w:style w:type="character" w:customStyle="1" w:styleId="258">
    <w:name w:val="正文文本首行缩进 字符"/>
    <w:basedOn w:val="208"/>
    <w:link w:val="15"/>
    <w:semiHidden/>
    <w:qFormat/>
    <w:uiPriority w:val="0"/>
    <w:rPr>
      <w:rFonts w:ascii="Arial" w:hAnsi="Arial" w:eastAsia="宋体" w:cs="Times New Roman"/>
      <w:kern w:val="0"/>
      <w:sz w:val="24"/>
      <w:szCs w:val="21"/>
    </w:rPr>
  </w:style>
  <w:style w:type="table" w:customStyle="1" w:styleId="259">
    <w:name w:val="文档表格标题行列型（绿盟科技）"/>
    <w:basedOn w:val="107"/>
    <w:qFormat/>
    <w:uiPriority w:val="0"/>
    <w:pPr>
      <w:spacing w:line="300" w:lineRule="auto"/>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
    <w:tblStylePr w:type="firstRow">
      <w:pPr>
        <w:jc w:val="center"/>
      </w:pPr>
      <w:rPr>
        <w:rFonts w:ascii="Symbol" w:hAnsi="Symbol" w:eastAsia="Wingdings"/>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paragraph" w:customStyle="1" w:styleId="260">
    <w:name w:val="文档属性标题（Eversec）"/>
    <w:basedOn w:val="253"/>
    <w:qFormat/>
    <w:uiPriority w:val="0"/>
    <w:pPr>
      <w:framePr w:hSpace="180" w:wrap="around" w:vAnchor="text" w:hAnchor="margin" w:xAlign="inside" w:y="121"/>
    </w:pPr>
    <w:rPr>
      <w:b/>
      <w:sz w:val="18"/>
    </w:rPr>
  </w:style>
  <w:style w:type="paragraph" w:customStyle="1" w:styleId="261">
    <w:name w:val="目录 2（Eversec）"/>
    <w:basedOn w:val="77"/>
    <w:qFormat/>
    <w:uiPriority w:val="0"/>
    <w:pPr>
      <w:widowControl/>
      <w:tabs>
        <w:tab w:val="left" w:pos="840"/>
        <w:tab w:val="right" w:leader="dot" w:pos="8494"/>
      </w:tabs>
      <w:spacing w:after="156" w:line="240" w:lineRule="atLeast"/>
      <w:ind w:left="210" w:leftChars="0"/>
    </w:pPr>
    <w:rPr>
      <w:rFonts w:ascii="Calibri" w:hAnsi="Calibri"/>
      <w:smallCaps/>
      <w:kern w:val="0"/>
      <w:sz w:val="20"/>
    </w:rPr>
  </w:style>
  <w:style w:type="paragraph" w:customStyle="1" w:styleId="262">
    <w:name w:val="文档属性（Eversec）"/>
    <w:basedOn w:val="260"/>
    <w:qFormat/>
    <w:uiPriority w:val="0"/>
    <w:pPr>
      <w:framePr/>
      <w:ind w:left="50" w:leftChars="50"/>
    </w:pPr>
    <w:rPr>
      <w:b w:val="0"/>
    </w:rPr>
  </w:style>
  <w:style w:type="paragraph" w:customStyle="1" w:styleId="263">
    <w:name w:val="标题 0（Eversec）"/>
    <w:basedOn w:val="87"/>
    <w:qFormat/>
    <w:uiPriority w:val="0"/>
    <w:pPr>
      <w:keepNext/>
      <w:keepLines/>
      <w:spacing w:line="360" w:lineRule="auto"/>
      <w:outlineLvl w:val="0"/>
    </w:pPr>
    <w:rPr>
      <w:rFonts w:ascii="Arial" w:hAnsi="Arial" w:eastAsia="黑体" w:cs="Arial"/>
      <w:bCs w:val="0"/>
      <w:kern w:val="0"/>
      <w:sz w:val="52"/>
      <w:szCs w:val="32"/>
    </w:rPr>
  </w:style>
  <w:style w:type="paragraph" w:customStyle="1" w:styleId="264">
    <w:name w:val="封面版权声明（Eversec）"/>
    <w:basedOn w:val="260"/>
    <w:qFormat/>
    <w:uiPriority w:val="0"/>
    <w:pPr>
      <w:framePr/>
      <w:jc w:val="right"/>
    </w:pPr>
  </w:style>
  <w:style w:type="paragraph" w:customStyle="1" w:styleId="265">
    <w:name w:val="目录 1（Eversec）"/>
    <w:basedOn w:val="62"/>
    <w:qFormat/>
    <w:uiPriority w:val="0"/>
    <w:pPr>
      <w:widowControl/>
      <w:tabs>
        <w:tab w:val="left" w:pos="630"/>
        <w:tab w:val="right" w:leader="dot" w:pos="8494"/>
      </w:tabs>
      <w:spacing w:before="120" w:after="156" w:line="240" w:lineRule="atLeast"/>
      <w:jc w:val="left"/>
    </w:pPr>
    <w:rPr>
      <w:rFonts w:ascii="Calibri" w:hAnsi="Calibri"/>
      <w:b/>
      <w:bCs/>
      <w:caps/>
      <w:kern w:val="0"/>
      <w:sz w:val="20"/>
    </w:rPr>
  </w:style>
  <w:style w:type="paragraph" w:customStyle="1" w:styleId="266">
    <w:name w:val="列表（编号一级）（Eversec）"/>
    <w:basedOn w:val="253"/>
    <w:qFormat/>
    <w:uiPriority w:val="0"/>
    <w:pPr>
      <w:numPr>
        <w:ilvl w:val="0"/>
        <w:numId w:val="13"/>
      </w:numPr>
      <w:tabs>
        <w:tab w:val="left" w:pos="360"/>
      </w:tabs>
      <w:spacing w:beforeLines="25"/>
      <w:ind w:left="0" w:firstLine="0"/>
    </w:pPr>
  </w:style>
  <w:style w:type="paragraph" w:customStyle="1" w:styleId="267">
    <w:name w:val="列表（符号一级）（Eversec）"/>
    <w:basedOn w:val="253"/>
    <w:link w:val="344"/>
    <w:qFormat/>
    <w:uiPriority w:val="0"/>
    <w:pPr>
      <w:numPr>
        <w:ilvl w:val="0"/>
        <w:numId w:val="14"/>
      </w:numPr>
    </w:pPr>
  </w:style>
  <w:style w:type="character" w:customStyle="1" w:styleId="268">
    <w:name w:val="正文首行缩进 2 Char1"/>
    <w:semiHidden/>
    <w:qFormat/>
    <w:uiPriority w:val="99"/>
    <w:rPr>
      <w:rFonts w:ascii="Arial" w:hAnsi="Arial" w:eastAsia="宋体"/>
      <w:szCs w:val="21"/>
    </w:rPr>
  </w:style>
  <w:style w:type="paragraph" w:customStyle="1" w:styleId="269">
    <w:name w:val="正文首行缩进（Halsign）"/>
    <w:basedOn w:val="253"/>
    <w:link w:val="342"/>
    <w:qFormat/>
    <w:uiPriority w:val="0"/>
    <w:pPr>
      <w:spacing w:after="50"/>
      <w:ind w:firstLine="200" w:firstLineChars="200"/>
    </w:pPr>
  </w:style>
  <w:style w:type="paragraph" w:customStyle="1" w:styleId="270">
    <w:name w:val="页眉右端（Eversec）"/>
    <w:basedOn w:val="60"/>
    <w:qFormat/>
    <w:uiPriority w:val="0"/>
    <w:pPr>
      <w:widowControl/>
      <w:pBdr>
        <w:bottom w:val="none" w:color="auto" w:sz="0" w:space="0"/>
      </w:pBdr>
      <w:spacing w:after="120" w:line="240" w:lineRule="atLeast"/>
      <w:jc w:val="right"/>
    </w:pPr>
    <w:rPr>
      <w:b/>
      <w:color w:val="FFFFFF"/>
      <w:kern w:val="0"/>
    </w:rPr>
  </w:style>
  <w:style w:type="paragraph" w:customStyle="1" w:styleId="271">
    <w:name w:val="正文左侧缩进（Halsign）"/>
    <w:basedOn w:val="253"/>
    <w:qFormat/>
    <w:uiPriority w:val="0"/>
    <w:pPr>
      <w:spacing w:after="50"/>
      <w:ind w:left="200" w:leftChars="200"/>
    </w:pPr>
  </w:style>
  <w:style w:type="paragraph" w:customStyle="1" w:styleId="272">
    <w:name w:val="正文两侧缩进（Eversec）"/>
    <w:basedOn w:val="253"/>
    <w:qFormat/>
    <w:uiPriority w:val="0"/>
    <w:pPr>
      <w:spacing w:after="50"/>
      <w:ind w:left="200" w:leftChars="200" w:right="200" w:rightChars="200"/>
    </w:pPr>
  </w:style>
  <w:style w:type="paragraph" w:customStyle="1" w:styleId="273">
    <w:name w:val="页脚右端（Eversec）"/>
    <w:basedOn w:val="270"/>
    <w:qFormat/>
    <w:uiPriority w:val="0"/>
    <w:rPr>
      <w:color w:val="auto"/>
    </w:rPr>
  </w:style>
  <w:style w:type="paragraph" w:customStyle="1" w:styleId="274">
    <w:name w:val="页脚左端（Eversec）"/>
    <w:basedOn w:val="273"/>
    <w:qFormat/>
    <w:uiPriority w:val="0"/>
    <w:pPr>
      <w:jc w:val="left"/>
    </w:pPr>
  </w:style>
  <w:style w:type="paragraph" w:customStyle="1" w:styleId="275">
    <w:name w:val="附录1（Halsign）"/>
    <w:basedOn w:val="249"/>
    <w:next w:val="253"/>
    <w:qFormat/>
    <w:uiPriority w:val="0"/>
    <w:pPr>
      <w:keepNext/>
      <w:keepLines/>
      <w:numPr>
        <w:ilvl w:val="0"/>
        <w:numId w:val="15"/>
      </w:numPr>
      <w:pBdr>
        <w:bottom w:val="single" w:color="1F4E79" w:sz="36" w:space="1"/>
      </w:pBdr>
      <w:spacing w:before="480" w:afterLines="100"/>
    </w:pPr>
    <w:rPr>
      <w:bCs w:val="0"/>
    </w:rPr>
  </w:style>
  <w:style w:type="paragraph" w:customStyle="1" w:styleId="276">
    <w:name w:val="附录2（Halsign）"/>
    <w:basedOn w:val="246"/>
    <w:next w:val="253"/>
    <w:qFormat/>
    <w:uiPriority w:val="0"/>
    <w:pPr>
      <w:numPr>
        <w:ilvl w:val="1"/>
        <w:numId w:val="15"/>
      </w:numPr>
      <w:spacing w:beforeLines="50" w:afterLines="50"/>
    </w:pPr>
    <w:rPr>
      <w:bCs w:val="0"/>
    </w:rPr>
  </w:style>
  <w:style w:type="paragraph" w:customStyle="1" w:styleId="277">
    <w:name w:val="附录3（Halsign）"/>
    <w:basedOn w:val="247"/>
    <w:next w:val="253"/>
    <w:qFormat/>
    <w:uiPriority w:val="0"/>
    <w:pPr>
      <w:numPr>
        <w:ilvl w:val="2"/>
        <w:numId w:val="15"/>
      </w:numPr>
      <w:spacing w:beforeLines="50" w:afterLines="50"/>
    </w:pPr>
    <w:rPr>
      <w:bCs w:val="0"/>
    </w:rPr>
  </w:style>
  <w:style w:type="paragraph" w:customStyle="1" w:styleId="278">
    <w:name w:val="附录4（Eversec）"/>
    <w:basedOn w:val="248"/>
    <w:next w:val="253"/>
    <w:qFormat/>
    <w:uiPriority w:val="0"/>
    <w:pPr>
      <w:numPr>
        <w:ilvl w:val="3"/>
        <w:numId w:val="15"/>
      </w:numPr>
      <w:spacing w:beforeLines="50" w:afterLines="50"/>
    </w:pPr>
    <w:rPr>
      <w:szCs w:val="28"/>
    </w:rPr>
  </w:style>
  <w:style w:type="paragraph" w:customStyle="1" w:styleId="279">
    <w:name w:val="标题 1（Halsign）"/>
    <w:basedOn w:val="2"/>
    <w:next w:val="253"/>
    <w:qFormat/>
    <w:uiPriority w:val="0"/>
    <w:pPr>
      <w:numPr>
        <w:numId w:val="16"/>
      </w:numPr>
      <w:pBdr>
        <w:bottom w:val="single" w:color="1F497D" w:sz="48" w:space="1"/>
      </w:pBdr>
      <w:spacing w:before="600" w:line="576" w:lineRule="auto"/>
      <w:jc w:val="left"/>
    </w:pPr>
    <w:rPr>
      <w:rFonts w:eastAsia="黑体"/>
    </w:rPr>
  </w:style>
  <w:style w:type="paragraph" w:customStyle="1" w:styleId="280">
    <w:name w:val="标题 2（Halsign）"/>
    <w:basedOn w:val="3"/>
    <w:next w:val="253"/>
    <w:link w:val="354"/>
    <w:qFormat/>
    <w:uiPriority w:val="99"/>
    <w:pPr>
      <w:numPr>
        <w:numId w:val="16"/>
      </w:numPr>
      <w:spacing w:line="415" w:lineRule="auto"/>
      <w:jc w:val="left"/>
    </w:pPr>
    <w:rPr>
      <w:rFonts w:ascii="Arial" w:hAnsi="Arial" w:eastAsia="黑体"/>
      <w:bCs w:val="0"/>
    </w:rPr>
  </w:style>
  <w:style w:type="paragraph" w:customStyle="1" w:styleId="281">
    <w:name w:val="标题 3（Halsign）"/>
    <w:basedOn w:val="4"/>
    <w:next w:val="253"/>
    <w:qFormat/>
    <w:uiPriority w:val="99"/>
    <w:pPr>
      <w:numPr>
        <w:numId w:val="16"/>
      </w:numPr>
      <w:pBdr>
        <w:bottom w:val="single" w:color="1F497D" w:sz="12" w:space="1"/>
      </w:pBdr>
      <w:tabs>
        <w:tab w:val="left" w:pos="960"/>
      </w:tabs>
      <w:spacing w:line="415" w:lineRule="auto"/>
      <w:jc w:val="left"/>
    </w:pPr>
    <w:rPr>
      <w:rFonts w:eastAsia="黑体"/>
      <w:bCs w:val="0"/>
      <w:kern w:val="0"/>
      <w:sz w:val="30"/>
      <w:szCs w:val="30"/>
    </w:rPr>
  </w:style>
  <w:style w:type="paragraph" w:customStyle="1" w:styleId="282">
    <w:name w:val="目录（Eversec）"/>
    <w:basedOn w:val="253"/>
    <w:qFormat/>
    <w:uiPriority w:val="0"/>
    <w:pPr>
      <w:spacing w:after="156"/>
      <w:jc w:val="center"/>
    </w:pPr>
    <w:rPr>
      <w:rFonts w:eastAsia="黑体"/>
      <w:b/>
      <w:sz w:val="44"/>
    </w:rPr>
  </w:style>
  <w:style w:type="paragraph" w:customStyle="1" w:styleId="283">
    <w:name w:val="标题 4（Halsign）"/>
    <w:basedOn w:val="5"/>
    <w:next w:val="253"/>
    <w:qFormat/>
    <w:uiPriority w:val="99"/>
    <w:pPr>
      <w:widowControl/>
      <w:numPr>
        <w:numId w:val="16"/>
      </w:numPr>
      <w:spacing w:after="156" w:line="377" w:lineRule="auto"/>
      <w:ind w:left="0" w:firstLine="0"/>
      <w:jc w:val="left"/>
    </w:pPr>
    <w:rPr>
      <w:rFonts w:ascii="Arial" w:hAnsi="Arial" w:eastAsia="黑体"/>
      <w:bCs w:val="0"/>
      <w:kern w:val="0"/>
    </w:rPr>
  </w:style>
  <w:style w:type="paragraph" w:customStyle="1" w:styleId="284">
    <w:name w:val="标题 5（Halsign）"/>
    <w:basedOn w:val="6"/>
    <w:next w:val="253"/>
    <w:qFormat/>
    <w:uiPriority w:val="99"/>
    <w:pPr>
      <w:numPr>
        <w:ilvl w:val="0"/>
        <w:numId w:val="0"/>
      </w:numPr>
      <w:spacing w:after="156" w:line="377" w:lineRule="auto"/>
      <w:jc w:val="left"/>
    </w:pPr>
    <w:rPr>
      <w:rFonts w:eastAsia="黑体"/>
      <w:bCs w:val="0"/>
      <w:kern w:val="0"/>
      <w:sz w:val="24"/>
    </w:rPr>
  </w:style>
  <w:style w:type="paragraph" w:customStyle="1" w:styleId="285">
    <w:name w:val="标题 6（无编号）（EverSec）"/>
    <w:basedOn w:val="7"/>
    <w:next w:val="253"/>
    <w:qFormat/>
    <w:uiPriority w:val="99"/>
    <w:pPr>
      <w:numPr>
        <w:ilvl w:val="0"/>
        <w:numId w:val="0"/>
      </w:numPr>
      <w:spacing w:line="319" w:lineRule="auto"/>
      <w:jc w:val="left"/>
    </w:pPr>
    <w:rPr>
      <w:rFonts w:ascii="Arial" w:hAnsi="Arial" w:eastAsia="黑体"/>
      <w:bCs w:val="0"/>
      <w:kern w:val="0"/>
      <w:sz w:val="21"/>
    </w:rPr>
  </w:style>
  <w:style w:type="paragraph" w:customStyle="1" w:styleId="286">
    <w:name w:val="标题 5 （Halsign）"/>
    <w:basedOn w:val="284"/>
    <w:next w:val="253"/>
    <w:qFormat/>
    <w:uiPriority w:val="99"/>
    <w:pPr>
      <w:numPr>
        <w:ilvl w:val="4"/>
        <w:numId w:val="16"/>
      </w:numPr>
    </w:pPr>
  </w:style>
  <w:style w:type="paragraph" w:customStyle="1" w:styleId="287">
    <w:name w:val="标题 6（Halsign）"/>
    <w:basedOn w:val="285"/>
    <w:next w:val="253"/>
    <w:qFormat/>
    <w:uiPriority w:val="99"/>
    <w:pPr>
      <w:numPr>
        <w:ilvl w:val="5"/>
        <w:numId w:val="16"/>
      </w:numPr>
    </w:pPr>
  </w:style>
  <w:style w:type="paragraph" w:customStyle="1" w:styleId="288">
    <w:name w:val="目录 3（Eversec）"/>
    <w:basedOn w:val="46"/>
    <w:qFormat/>
    <w:uiPriority w:val="0"/>
    <w:pPr>
      <w:widowControl/>
      <w:tabs>
        <w:tab w:val="left" w:pos="1260"/>
        <w:tab w:val="right" w:leader="dot" w:pos="8494"/>
      </w:tabs>
      <w:spacing w:after="156" w:line="240" w:lineRule="atLeast"/>
      <w:ind w:left="420" w:leftChars="0"/>
      <w:jc w:val="left"/>
    </w:pPr>
    <w:rPr>
      <w:rFonts w:ascii="Calibri" w:hAnsi="Calibri"/>
      <w:i/>
      <w:iCs/>
      <w:kern w:val="0"/>
      <w:sz w:val="20"/>
    </w:rPr>
  </w:style>
  <w:style w:type="paragraph" w:customStyle="1" w:styleId="289">
    <w:name w:val="列表（编号二级）（Eversec）"/>
    <w:basedOn w:val="266"/>
    <w:qFormat/>
    <w:uiPriority w:val="0"/>
    <w:pPr>
      <w:numPr>
        <w:ilvl w:val="1"/>
      </w:numPr>
      <w:spacing w:beforeLines="0"/>
      <w:ind w:left="0" w:firstLine="0"/>
    </w:pPr>
  </w:style>
  <w:style w:type="paragraph" w:customStyle="1" w:styleId="290">
    <w:name w:val="列表（符号二级）（Eversec）"/>
    <w:basedOn w:val="267"/>
    <w:qFormat/>
    <w:uiPriority w:val="0"/>
    <w:pPr>
      <w:numPr>
        <w:ilvl w:val="1"/>
      </w:numPr>
      <w:spacing w:line="240" w:lineRule="auto"/>
      <w:ind w:left="0" w:firstLine="0"/>
    </w:pPr>
    <w:rPr>
      <w:rFonts w:ascii="Calibri" w:hAnsi="Calibri"/>
      <w:sz w:val="20"/>
      <w:szCs w:val="20"/>
    </w:rPr>
  </w:style>
  <w:style w:type="character" w:customStyle="1" w:styleId="291">
    <w:name w:val="宏文本 字符"/>
    <w:basedOn w:val="88"/>
    <w:link w:val="20"/>
    <w:semiHidden/>
    <w:qFormat/>
    <w:uiPriority w:val="0"/>
    <w:rPr>
      <w:rFonts w:ascii="Courier New" w:hAnsi="Courier New" w:eastAsia="宋体" w:cs="Courier New"/>
      <w:kern w:val="0"/>
      <w:sz w:val="24"/>
      <w:szCs w:val="24"/>
    </w:rPr>
  </w:style>
  <w:style w:type="character" w:customStyle="1" w:styleId="292">
    <w:name w:val="脚注文本 字符"/>
    <w:basedOn w:val="88"/>
    <w:link w:val="70"/>
    <w:qFormat/>
    <w:uiPriority w:val="99"/>
    <w:rPr>
      <w:rFonts w:ascii="Arial" w:hAnsi="Arial" w:eastAsia="宋体" w:cs="Times New Roman"/>
      <w:kern w:val="0"/>
      <w:sz w:val="18"/>
      <w:szCs w:val="18"/>
    </w:rPr>
  </w:style>
  <w:style w:type="character" w:customStyle="1" w:styleId="293">
    <w:name w:val="尾注文本 字符"/>
    <w:basedOn w:val="88"/>
    <w:link w:val="54"/>
    <w:semiHidden/>
    <w:qFormat/>
    <w:uiPriority w:val="0"/>
    <w:rPr>
      <w:rFonts w:ascii="Arial" w:hAnsi="Arial" w:eastAsia="宋体" w:cs="Times New Roman"/>
      <w:kern w:val="0"/>
      <w:szCs w:val="21"/>
    </w:rPr>
  </w:style>
  <w:style w:type="paragraph" w:customStyle="1" w:styleId="294">
    <w:name w:val="文本引用（绿盟科技）"/>
    <w:basedOn w:val="269"/>
    <w:next w:val="253"/>
    <w:qFormat/>
    <w:uiPriority w:val="0"/>
    <w:pPr>
      <w:pBdr>
        <w:top w:val="single" w:color="auto" w:sz="4" w:space="1"/>
        <w:bottom w:val="single" w:color="auto" w:sz="4" w:space="1"/>
      </w:pBdr>
      <w:shd w:val="clear" w:color="auto" w:fill="E6E6E6"/>
      <w:ind w:firstLine="420"/>
    </w:pPr>
  </w:style>
  <w:style w:type="paragraph" w:customStyle="1" w:styleId="295">
    <w:name w:val="文本强调（绿盟科技）"/>
    <w:basedOn w:val="253"/>
    <w:next w:val="253"/>
    <w:qFormat/>
    <w:uiPriority w:val="0"/>
    <w:rPr>
      <w:b/>
      <w:u w:val="single"/>
    </w:rPr>
  </w:style>
  <w:style w:type="paragraph" w:customStyle="1" w:styleId="296">
    <w:name w:val="样式 绿盟科技--列表（符号一级） + 段后: 7.8 磅"/>
    <w:basedOn w:val="267"/>
    <w:semiHidden/>
    <w:qFormat/>
    <w:uiPriority w:val="0"/>
    <w:pPr>
      <w:spacing w:beforeLines="25"/>
    </w:pPr>
    <w:rPr>
      <w:rFonts w:cs="宋体"/>
      <w:szCs w:val="20"/>
    </w:rPr>
  </w:style>
  <w:style w:type="paragraph" w:customStyle="1" w:styleId="297">
    <w:name w:val="样式 绿盟科技--列表（符号二级） + 段后: 6 磅"/>
    <w:basedOn w:val="290"/>
    <w:semiHidden/>
    <w:qFormat/>
    <w:uiPriority w:val="0"/>
    <w:pPr>
      <w:numPr>
        <w:ilvl w:val="0"/>
        <w:numId w:val="0"/>
      </w:numPr>
      <w:tabs>
        <w:tab w:val="left" w:pos="360"/>
        <w:tab w:val="left" w:pos="840"/>
      </w:tabs>
      <w:spacing w:line="360" w:lineRule="auto"/>
      <w:ind w:left="420" w:hanging="420"/>
    </w:pPr>
    <w:rPr>
      <w:rFonts w:ascii="Arial" w:hAnsi="Arial" w:cs="宋体"/>
      <w:sz w:val="21"/>
    </w:rPr>
  </w:style>
  <w:style w:type="paragraph" w:customStyle="1" w:styleId="298">
    <w:name w:val="样式 绿盟科技--列表（编号二级） + 段后: 0.5 行"/>
    <w:basedOn w:val="289"/>
    <w:semiHidden/>
    <w:qFormat/>
    <w:uiPriority w:val="0"/>
    <w:rPr>
      <w:rFonts w:cs="宋体"/>
      <w:szCs w:val="20"/>
    </w:rPr>
  </w:style>
  <w:style w:type="paragraph" w:customStyle="1" w:styleId="299">
    <w:name w:val="样式 绿盟科技--列表（编号一级） + 段后: 0.5 行"/>
    <w:basedOn w:val="266"/>
    <w:semiHidden/>
    <w:qFormat/>
    <w:uiPriority w:val="0"/>
    <w:pPr>
      <w:spacing w:before="25"/>
    </w:pPr>
    <w:rPr>
      <w:rFonts w:cs="宋体"/>
      <w:szCs w:val="20"/>
    </w:rPr>
  </w:style>
  <w:style w:type="paragraph" w:customStyle="1" w:styleId="300">
    <w:name w:val="插图（绿盟科技）"/>
    <w:next w:val="253"/>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301">
    <w:name w:val="插图标注（绿盟科技）"/>
    <w:next w:val="253"/>
    <w:link w:val="346"/>
    <w:qFormat/>
    <w:uiPriority w:val="0"/>
    <w:pPr>
      <w:spacing w:after="156"/>
      <w:jc w:val="center"/>
    </w:pPr>
    <w:rPr>
      <w:rFonts w:ascii="Arial" w:hAnsi="Arial" w:eastAsia="宋体" w:cs="Arial"/>
      <w:sz w:val="21"/>
      <w:szCs w:val="21"/>
      <w:lang w:val="en-US" w:eastAsia="zh-CN" w:bidi="ar-SA"/>
    </w:rPr>
  </w:style>
  <w:style w:type="character" w:customStyle="1" w:styleId="302">
    <w:name w:val="HTML 地址 字符"/>
    <w:basedOn w:val="88"/>
    <w:link w:val="43"/>
    <w:semiHidden/>
    <w:qFormat/>
    <w:uiPriority w:val="0"/>
    <w:rPr>
      <w:rFonts w:ascii="Arial" w:hAnsi="Arial" w:eastAsia="宋体" w:cs="Times New Roman"/>
      <w:i/>
      <w:iCs/>
      <w:kern w:val="0"/>
      <w:szCs w:val="21"/>
    </w:rPr>
  </w:style>
  <w:style w:type="character" w:customStyle="1" w:styleId="303">
    <w:name w:val="称呼 字符"/>
    <w:basedOn w:val="88"/>
    <w:link w:val="34"/>
    <w:semiHidden/>
    <w:qFormat/>
    <w:uiPriority w:val="0"/>
    <w:rPr>
      <w:rFonts w:ascii="Arial" w:hAnsi="Arial" w:eastAsia="宋体" w:cs="Times New Roman"/>
      <w:kern w:val="0"/>
      <w:szCs w:val="21"/>
    </w:rPr>
  </w:style>
  <w:style w:type="character" w:customStyle="1" w:styleId="304">
    <w:name w:val="电子邮件签名 字符"/>
    <w:basedOn w:val="88"/>
    <w:link w:val="24"/>
    <w:semiHidden/>
    <w:qFormat/>
    <w:uiPriority w:val="0"/>
    <w:rPr>
      <w:rFonts w:ascii="Arial" w:hAnsi="Arial" w:eastAsia="宋体" w:cs="Times New Roman"/>
      <w:kern w:val="0"/>
      <w:szCs w:val="21"/>
    </w:rPr>
  </w:style>
  <w:style w:type="character" w:customStyle="1" w:styleId="305">
    <w:name w:val="结束语 字符"/>
    <w:basedOn w:val="88"/>
    <w:link w:val="36"/>
    <w:semiHidden/>
    <w:qFormat/>
    <w:uiPriority w:val="0"/>
    <w:rPr>
      <w:rFonts w:ascii="Arial" w:hAnsi="Arial" w:eastAsia="宋体" w:cs="Times New Roman"/>
      <w:kern w:val="0"/>
      <w:szCs w:val="21"/>
    </w:rPr>
  </w:style>
  <w:style w:type="character" w:customStyle="1" w:styleId="306">
    <w:name w:val="签名 字符"/>
    <w:basedOn w:val="88"/>
    <w:link w:val="61"/>
    <w:semiHidden/>
    <w:qFormat/>
    <w:uiPriority w:val="0"/>
    <w:rPr>
      <w:rFonts w:ascii="Arial" w:hAnsi="Arial" w:eastAsia="宋体" w:cs="Times New Roman"/>
      <w:kern w:val="0"/>
      <w:szCs w:val="21"/>
    </w:rPr>
  </w:style>
  <w:style w:type="character" w:customStyle="1" w:styleId="307">
    <w:name w:val="信息标题 字符"/>
    <w:basedOn w:val="88"/>
    <w:link w:val="82"/>
    <w:semiHidden/>
    <w:qFormat/>
    <w:uiPriority w:val="0"/>
    <w:rPr>
      <w:rFonts w:ascii="Arial" w:hAnsi="Arial" w:eastAsia="宋体" w:cs="Arial"/>
      <w:kern w:val="0"/>
      <w:sz w:val="24"/>
      <w:szCs w:val="24"/>
      <w:shd w:val="pct20" w:color="auto" w:fill="auto"/>
    </w:rPr>
  </w:style>
  <w:style w:type="character" w:customStyle="1" w:styleId="308">
    <w:name w:val="正文首行缩进 2字符1"/>
    <w:basedOn w:val="207"/>
    <w:semiHidden/>
    <w:qFormat/>
    <w:uiPriority w:val="99"/>
    <w:rPr>
      <w:rFonts w:ascii="Arial" w:hAnsi="Arial" w:eastAsia="宋体" w:cs="Times New Roman"/>
      <w:kern w:val="0"/>
      <w:sz w:val="24"/>
      <w:szCs w:val="21"/>
    </w:rPr>
  </w:style>
  <w:style w:type="character" w:customStyle="1" w:styleId="309">
    <w:name w:val="正文文本 2 字符"/>
    <w:basedOn w:val="88"/>
    <w:link w:val="79"/>
    <w:qFormat/>
    <w:uiPriority w:val="99"/>
    <w:rPr>
      <w:rFonts w:ascii="Arial" w:hAnsi="Arial" w:eastAsia="宋体" w:cs="Times New Roman"/>
      <w:kern w:val="0"/>
      <w:szCs w:val="21"/>
    </w:rPr>
  </w:style>
  <w:style w:type="character" w:customStyle="1" w:styleId="310">
    <w:name w:val="正文文本 3 字符"/>
    <w:basedOn w:val="88"/>
    <w:link w:val="35"/>
    <w:qFormat/>
    <w:uiPriority w:val="99"/>
    <w:rPr>
      <w:rFonts w:ascii="Arial" w:hAnsi="Arial" w:eastAsia="宋体" w:cs="Times New Roman"/>
      <w:kern w:val="0"/>
      <w:sz w:val="16"/>
      <w:szCs w:val="16"/>
    </w:rPr>
  </w:style>
  <w:style w:type="character" w:customStyle="1" w:styleId="311">
    <w:name w:val="正文文本缩进 3 字符"/>
    <w:basedOn w:val="88"/>
    <w:link w:val="73"/>
    <w:qFormat/>
    <w:uiPriority w:val="99"/>
    <w:rPr>
      <w:rFonts w:ascii="Arial" w:hAnsi="Arial" w:eastAsia="宋体" w:cs="Times New Roman"/>
      <w:kern w:val="0"/>
      <w:sz w:val="16"/>
      <w:szCs w:val="16"/>
    </w:rPr>
  </w:style>
  <w:style w:type="character" w:customStyle="1" w:styleId="312">
    <w:name w:val="注释标题 字符"/>
    <w:basedOn w:val="88"/>
    <w:link w:val="21"/>
    <w:qFormat/>
    <w:uiPriority w:val="99"/>
    <w:rPr>
      <w:rFonts w:ascii="Arial" w:hAnsi="Arial" w:eastAsia="宋体" w:cs="Times New Roman"/>
      <w:kern w:val="0"/>
      <w:szCs w:val="21"/>
    </w:rPr>
  </w:style>
  <w:style w:type="paragraph" w:customStyle="1" w:styleId="313">
    <w:name w:val="页脚密级（绿盟科技）"/>
    <w:basedOn w:val="273"/>
    <w:qFormat/>
    <w:uiPriority w:val="0"/>
    <w:rPr>
      <w:color w:val="FF0000"/>
    </w:rPr>
  </w:style>
  <w:style w:type="paragraph" w:customStyle="1" w:styleId="314">
    <w:name w:val="表格标注（绿盟科技）"/>
    <w:basedOn w:val="301"/>
    <w:next w:val="253"/>
    <w:qFormat/>
    <w:uiPriority w:val="0"/>
  </w:style>
  <w:style w:type="table" w:customStyle="1" w:styleId="315">
    <w:name w:val="文档表格无标题行型（绿盟科技）"/>
    <w:basedOn w:val="107"/>
    <w:qFormat/>
    <w:uiPriority w:val="0"/>
    <w:pPr>
      <w:jc w:val="both"/>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
    <w:tblStylePr w:type="firstRow">
      <w:pPr>
        <w:wordWrap/>
        <w:jc w:val="left"/>
      </w:pPr>
      <w:rPr>
        <w:rFonts w:ascii="Symbol" w:hAnsi="Symbol" w:eastAsia="Wingdings"/>
        <w:b w:val="0"/>
        <w:i w:val="0"/>
      </w:rPr>
    </w:tblStylePr>
    <w:tblStylePr w:type="firstCol">
      <w:rPr>
        <w:b/>
      </w:rPr>
      <w:tcPr>
        <w:shd w:val="clear" w:color="auto" w:fill="E6E6E6"/>
      </w:tcPr>
    </w:tblStylePr>
    <w:tblStylePr w:type="nwCell">
      <w:rPr>
        <w:b/>
      </w:rPr>
    </w:tblStylePr>
  </w:style>
  <w:style w:type="table" w:customStyle="1" w:styleId="316">
    <w:name w:val="文档表格无标题列型（绿盟科技）"/>
    <w:basedOn w:val="107"/>
    <w:qFormat/>
    <w:uiPriority w:val="0"/>
    <w:pPr>
      <w:jc w:val="both"/>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
    <w:tblStylePr w:type="firstRow">
      <w:pPr>
        <w:jc w:val="center"/>
      </w:pPr>
      <w:rPr>
        <w:rFonts w:ascii="Symbol" w:hAnsi="Symbol" w:eastAsia="Wingdings"/>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Symbol" w:hAnsi="Symbol" w:eastAsia="Wingdings"/>
        <w:b w:val="0"/>
        <w:i w:val="0"/>
        <w:sz w:val="21"/>
      </w:rPr>
    </w:tblStylePr>
  </w:style>
  <w:style w:type="paragraph" w:customStyle="1" w:styleId="317">
    <w:name w:val="正文首行缩进:  2 字符"/>
    <w:basedOn w:val="1"/>
    <w:link w:val="318"/>
    <w:qFormat/>
    <w:uiPriority w:val="0"/>
    <w:pPr>
      <w:widowControl/>
      <w:numPr>
        <w:ilvl w:val="0"/>
        <w:numId w:val="17"/>
      </w:numPr>
      <w:tabs>
        <w:tab w:val="clear" w:pos="420"/>
      </w:tabs>
      <w:ind w:left="0" w:firstLine="482" w:firstLineChars="200"/>
      <w:jc w:val="left"/>
    </w:pPr>
    <w:rPr>
      <w:kern w:val="0"/>
    </w:rPr>
  </w:style>
  <w:style w:type="character" w:customStyle="1" w:styleId="318">
    <w:name w:val="正文首行缩进:  2 字符 Char"/>
    <w:link w:val="317"/>
    <w:qFormat/>
    <w:uiPriority w:val="0"/>
    <w:rPr>
      <w:rFonts w:ascii="Arial" w:hAnsi="Arial"/>
      <w:sz w:val="24"/>
    </w:rPr>
  </w:style>
  <w:style w:type="paragraph" w:customStyle="1" w:styleId="319">
    <w:name w:val="正文加粗"/>
    <w:basedOn w:val="1"/>
    <w:link w:val="320"/>
    <w:qFormat/>
    <w:uiPriority w:val="0"/>
    <w:pPr>
      <w:widowControl/>
      <w:ind w:firstLine="200" w:firstLineChars="200"/>
      <w:jc w:val="left"/>
    </w:pPr>
    <w:rPr>
      <w:b/>
      <w:kern w:val="0"/>
    </w:rPr>
  </w:style>
  <w:style w:type="character" w:customStyle="1" w:styleId="320">
    <w:name w:val="正文加粗 Char"/>
    <w:link w:val="319"/>
    <w:qFormat/>
    <w:uiPriority w:val="0"/>
    <w:rPr>
      <w:rFonts w:ascii="Arial" w:hAnsi="Arial" w:eastAsia="宋体" w:cs="Times New Roman"/>
      <w:b/>
      <w:kern w:val="0"/>
      <w:sz w:val="24"/>
      <w:szCs w:val="20"/>
    </w:rPr>
  </w:style>
  <w:style w:type="paragraph" w:customStyle="1" w:styleId="321">
    <w:name w:val="项目符号加粗"/>
    <w:basedOn w:val="1"/>
    <w:qFormat/>
    <w:uiPriority w:val="0"/>
    <w:pPr>
      <w:widowControl/>
      <w:tabs>
        <w:tab w:val="left" w:pos="0"/>
      </w:tabs>
      <w:ind w:firstLine="480"/>
      <w:jc w:val="left"/>
    </w:pPr>
    <w:rPr>
      <w:b/>
      <w:kern w:val="0"/>
    </w:rPr>
  </w:style>
  <w:style w:type="paragraph" w:customStyle="1" w:styleId="322">
    <w:name w:val="正文首行缩进两字符 Char Char"/>
    <w:basedOn w:val="1"/>
    <w:link w:val="323"/>
    <w:qFormat/>
    <w:uiPriority w:val="0"/>
    <w:pPr>
      <w:ind w:firstLine="200" w:firstLineChars="200"/>
    </w:pPr>
    <w:rPr>
      <w:szCs w:val="24"/>
    </w:rPr>
  </w:style>
  <w:style w:type="character" w:customStyle="1" w:styleId="323">
    <w:name w:val="正文首行缩进两字符 Char Char Char"/>
    <w:link w:val="322"/>
    <w:qFormat/>
    <w:uiPriority w:val="0"/>
    <w:rPr>
      <w:rFonts w:ascii="Arial" w:hAnsi="Arial" w:eastAsia="宋体" w:cs="Times New Roman"/>
      <w:sz w:val="24"/>
      <w:szCs w:val="24"/>
    </w:rPr>
  </w:style>
  <w:style w:type="character" w:customStyle="1" w:styleId="324">
    <w:name w:val="t21"/>
    <w:qFormat/>
    <w:uiPriority w:val="0"/>
    <w:rPr>
      <w:b/>
      <w:bCs/>
      <w:sz w:val="24"/>
      <w:szCs w:val="24"/>
    </w:rPr>
  </w:style>
  <w:style w:type="paragraph" w:customStyle="1" w:styleId="325">
    <w:name w:val="content"/>
    <w:basedOn w:val="1"/>
    <w:qFormat/>
    <w:uiPriority w:val="0"/>
    <w:pPr>
      <w:widowControl/>
      <w:spacing w:before="100" w:beforeAutospacing="1" w:after="100" w:afterAutospacing="1" w:line="240" w:lineRule="auto"/>
      <w:jc w:val="left"/>
    </w:pPr>
    <w:rPr>
      <w:rFonts w:ascii="宋体" w:hAnsi="宋体"/>
      <w:color w:val="000000"/>
      <w:kern w:val="0"/>
      <w:szCs w:val="24"/>
    </w:rPr>
  </w:style>
  <w:style w:type="character" w:customStyle="1" w:styleId="326">
    <w:name w:val="p11"/>
    <w:basedOn w:val="88"/>
    <w:qFormat/>
    <w:uiPriority w:val="0"/>
  </w:style>
  <w:style w:type="character" w:customStyle="1" w:styleId="327">
    <w:name w:val="line1"/>
    <w:qFormat/>
    <w:uiPriority w:val="0"/>
  </w:style>
  <w:style w:type="character" w:customStyle="1" w:styleId="328">
    <w:name w:val="表正文 Char"/>
    <w:qFormat/>
    <w:uiPriority w:val="0"/>
    <w:rPr>
      <w:rFonts w:ascii="Arial" w:hAnsi="Arial" w:eastAsia="宋体" w:cs="Times New Roman"/>
      <w:kern w:val="0"/>
      <w:szCs w:val="21"/>
    </w:rPr>
  </w:style>
  <w:style w:type="paragraph" w:customStyle="1" w:styleId="329">
    <w:name w:val="文档编号"/>
    <w:basedOn w:val="1"/>
    <w:qFormat/>
    <w:uiPriority w:val="0"/>
    <w:pPr>
      <w:widowControl/>
      <w:spacing w:line="240" w:lineRule="auto"/>
      <w:jc w:val="left"/>
    </w:pPr>
    <w:rPr>
      <w:b/>
      <w:kern w:val="0"/>
      <w:szCs w:val="24"/>
    </w:rPr>
  </w:style>
  <w:style w:type="paragraph" w:customStyle="1" w:styleId="330">
    <w:name w:val="正文首行缩进两字符"/>
    <w:basedOn w:val="1"/>
    <w:link w:val="340"/>
    <w:qFormat/>
    <w:uiPriority w:val="0"/>
    <w:pPr>
      <w:ind w:firstLine="200" w:firstLineChars="200"/>
    </w:pPr>
    <w:rPr>
      <w:szCs w:val="24"/>
    </w:rPr>
  </w:style>
  <w:style w:type="paragraph" w:customStyle="1" w:styleId="331">
    <w:name w:val="Body Bullet 1a"/>
    <w:basedOn w:val="1"/>
    <w:qFormat/>
    <w:uiPriority w:val="0"/>
    <w:pPr>
      <w:widowControl/>
      <w:tabs>
        <w:tab w:val="left" w:pos="1200"/>
      </w:tabs>
      <w:spacing w:before="120" w:line="240" w:lineRule="auto"/>
      <w:ind w:left="1200" w:leftChars="400" w:hanging="360" w:hangingChars="200"/>
      <w:jc w:val="left"/>
    </w:pPr>
    <w:rPr>
      <w:rFonts w:ascii="Trebuchet MS" w:hAnsi="Trebuchet MS" w:eastAsia="Times"/>
      <w:snapToGrid w:val="0"/>
      <w:color w:val="000000"/>
      <w:kern w:val="0"/>
      <w:sz w:val="18"/>
      <w:lang w:eastAsia="en-US"/>
    </w:rPr>
  </w:style>
  <w:style w:type="paragraph" w:customStyle="1" w:styleId="332">
    <w:name w:val="Body Bullet"/>
    <w:basedOn w:val="1"/>
    <w:qFormat/>
    <w:uiPriority w:val="0"/>
    <w:pPr>
      <w:widowControl/>
      <w:tabs>
        <w:tab w:val="left" w:pos="360"/>
      </w:tabs>
      <w:spacing w:after="180"/>
      <w:ind w:left="360" w:hanging="360"/>
      <w:jc w:val="left"/>
    </w:pPr>
    <w:rPr>
      <w:snapToGrid w:val="0"/>
      <w:kern w:val="0"/>
      <w:sz w:val="22"/>
      <w:szCs w:val="22"/>
      <w:lang w:val="en-GB"/>
    </w:rPr>
  </w:style>
  <w:style w:type="paragraph" w:customStyle="1" w:styleId="333">
    <w:name w:val="Body"/>
    <w:basedOn w:val="1"/>
    <w:qFormat/>
    <w:uiPriority w:val="0"/>
    <w:pPr>
      <w:widowControl/>
      <w:tabs>
        <w:tab w:val="left" w:pos="0"/>
      </w:tabs>
      <w:spacing w:after="60" w:line="240" w:lineRule="auto"/>
      <w:jc w:val="left"/>
    </w:pPr>
    <w:rPr>
      <w:kern w:val="0"/>
      <w:sz w:val="20"/>
      <w:lang w:eastAsia="en-US"/>
    </w:rPr>
  </w:style>
  <w:style w:type="paragraph" w:customStyle="1" w:styleId="334">
    <w:name w:val="NSFOCUS文本+首行缩进"/>
    <w:basedOn w:val="1"/>
    <w:qFormat/>
    <w:uiPriority w:val="0"/>
    <w:pPr>
      <w:widowControl/>
      <w:ind w:firstLine="200" w:firstLineChars="200"/>
      <w:jc w:val="left"/>
    </w:pPr>
    <w:rPr>
      <w:kern w:val="0"/>
    </w:rPr>
  </w:style>
  <w:style w:type="character" w:customStyle="1" w:styleId="335">
    <w:name w:val="search1"/>
    <w:basedOn w:val="88"/>
    <w:qFormat/>
    <w:uiPriority w:val="0"/>
  </w:style>
  <w:style w:type="paragraph" w:customStyle="1" w:styleId="336">
    <w:name w:val="项目符号 加粗"/>
    <w:basedOn w:val="1"/>
    <w:qFormat/>
    <w:uiPriority w:val="0"/>
    <w:pPr>
      <w:widowControl/>
      <w:numPr>
        <w:ilvl w:val="0"/>
        <w:numId w:val="18"/>
      </w:numPr>
      <w:tabs>
        <w:tab w:val="left" w:pos="0"/>
        <w:tab w:val="clear" w:pos="1080"/>
      </w:tabs>
      <w:ind w:left="0" w:firstLine="480"/>
      <w:jc w:val="left"/>
    </w:pPr>
    <w:rPr>
      <w:b/>
      <w:kern w:val="0"/>
      <w:szCs w:val="24"/>
    </w:rPr>
  </w:style>
  <w:style w:type="paragraph" w:customStyle="1" w:styleId="337">
    <w:name w:val="Char Char Char Char Char Char Char Char Char Char Char Char Char Char Char Char"/>
    <w:basedOn w:val="1"/>
    <w:qFormat/>
    <w:uiPriority w:val="0"/>
    <w:pPr>
      <w:tabs>
        <w:tab w:val="left" w:pos="360"/>
      </w:tabs>
      <w:spacing w:line="240" w:lineRule="auto"/>
    </w:pPr>
    <w:rPr>
      <w:rFonts w:ascii="Times New Roman" w:hAnsi="Times New Roman"/>
      <w:szCs w:val="24"/>
    </w:rPr>
  </w:style>
  <w:style w:type="paragraph" w:customStyle="1" w:styleId="338">
    <w:name w:val="表格正文"/>
    <w:basedOn w:val="1"/>
    <w:link w:val="339"/>
    <w:qFormat/>
    <w:uiPriority w:val="0"/>
    <w:pPr>
      <w:widowControl/>
    </w:pPr>
    <w:rPr>
      <w:rFonts w:cs="宋体"/>
      <w:kern w:val="0"/>
      <w:sz w:val="21"/>
    </w:rPr>
  </w:style>
  <w:style w:type="character" w:customStyle="1" w:styleId="339">
    <w:name w:val="表格正文 Char"/>
    <w:link w:val="338"/>
    <w:qFormat/>
    <w:uiPriority w:val="0"/>
    <w:rPr>
      <w:rFonts w:ascii="Arial" w:hAnsi="Arial" w:eastAsia="宋体" w:cs="宋体"/>
      <w:kern w:val="0"/>
      <w:szCs w:val="20"/>
    </w:rPr>
  </w:style>
  <w:style w:type="character" w:customStyle="1" w:styleId="340">
    <w:name w:val="正文首行缩进两字符 Char"/>
    <w:link w:val="330"/>
    <w:qFormat/>
    <w:uiPriority w:val="0"/>
    <w:rPr>
      <w:rFonts w:ascii="Arial" w:hAnsi="Arial" w:eastAsia="宋体" w:cs="Times New Roman"/>
      <w:sz w:val="24"/>
      <w:szCs w:val="24"/>
    </w:rPr>
  </w:style>
  <w:style w:type="character" w:customStyle="1" w:styleId="341">
    <w:name w:val="正文（Halsign ） Char"/>
    <w:link w:val="253"/>
    <w:qFormat/>
    <w:uiPriority w:val="0"/>
    <w:rPr>
      <w:rFonts w:ascii="Arial" w:hAnsi="Arial" w:eastAsia="宋体" w:cs="Times New Roman"/>
      <w:kern w:val="0"/>
      <w:szCs w:val="21"/>
    </w:rPr>
  </w:style>
  <w:style w:type="character" w:customStyle="1" w:styleId="342">
    <w:name w:val="正文首行缩进（Halsign） Char"/>
    <w:basedOn w:val="341"/>
    <w:link w:val="269"/>
    <w:qFormat/>
    <w:uiPriority w:val="0"/>
    <w:rPr>
      <w:rFonts w:ascii="Arial" w:hAnsi="Arial" w:eastAsia="宋体" w:cs="Times New Roman"/>
      <w:kern w:val="0"/>
      <w:szCs w:val="21"/>
    </w:rPr>
  </w:style>
  <w:style w:type="character" w:customStyle="1" w:styleId="343">
    <w:name w:val="t181"/>
    <w:qFormat/>
    <w:uiPriority w:val="0"/>
    <w:rPr>
      <w:color w:val="000000"/>
      <w:sz w:val="21"/>
      <w:szCs w:val="21"/>
    </w:rPr>
  </w:style>
  <w:style w:type="character" w:customStyle="1" w:styleId="344">
    <w:name w:val="列表（符号一级）（Eversec） Char"/>
    <w:basedOn w:val="341"/>
    <w:link w:val="267"/>
    <w:qFormat/>
    <w:uiPriority w:val="0"/>
    <w:rPr>
      <w:rFonts w:ascii="Arial" w:hAnsi="Arial" w:eastAsia="宋体" w:cs="Times New Roman"/>
      <w:kern w:val="0"/>
      <w:sz w:val="21"/>
      <w:szCs w:val="21"/>
    </w:rPr>
  </w:style>
  <w:style w:type="paragraph" w:customStyle="1" w:styleId="345">
    <w:name w:val="p0"/>
    <w:basedOn w:val="1"/>
    <w:qFormat/>
    <w:uiPriority w:val="99"/>
    <w:pPr>
      <w:widowControl/>
      <w:spacing w:before="100" w:beforeAutospacing="1" w:after="100" w:afterAutospacing="1" w:line="240" w:lineRule="auto"/>
      <w:jc w:val="left"/>
    </w:pPr>
    <w:rPr>
      <w:rFonts w:ascii="宋体" w:hAnsi="宋体" w:cs="宋体"/>
      <w:kern w:val="0"/>
      <w:szCs w:val="24"/>
    </w:rPr>
  </w:style>
  <w:style w:type="character" w:customStyle="1" w:styleId="346">
    <w:name w:val="插图标注（绿盟科技） Char"/>
    <w:link w:val="301"/>
    <w:qFormat/>
    <w:uiPriority w:val="0"/>
    <w:rPr>
      <w:rFonts w:ascii="Arial" w:hAnsi="Arial" w:eastAsia="宋体" w:cs="Arial"/>
      <w:kern w:val="0"/>
      <w:szCs w:val="21"/>
    </w:rPr>
  </w:style>
  <w:style w:type="paragraph" w:customStyle="1" w:styleId="347">
    <w:name w:val="标题3"/>
    <w:basedOn w:val="1"/>
    <w:qFormat/>
    <w:uiPriority w:val="0"/>
    <w:pPr>
      <w:keepNext/>
      <w:keepLines/>
      <w:widowControl/>
      <w:numPr>
        <w:ilvl w:val="0"/>
        <w:numId w:val="19"/>
      </w:numPr>
      <w:pBdr>
        <w:bottom w:val="single" w:color="auto" w:sz="8" w:space="1"/>
      </w:pBdr>
      <w:spacing w:beforeLines="50" w:afterLines="50"/>
      <w:ind w:left="100" w:leftChars="100" w:right="220" w:rightChars="100"/>
      <w:jc w:val="right"/>
      <w:outlineLvl w:val="2"/>
    </w:pPr>
    <w:rPr>
      <w:rFonts w:ascii="黑体" w:hAnsi="Cambria" w:eastAsia="黑体"/>
      <w:bCs/>
      <w:kern w:val="0"/>
      <w:sz w:val="21"/>
      <w:szCs w:val="21"/>
      <w:lang w:bidi="en-US"/>
    </w:rPr>
  </w:style>
  <w:style w:type="paragraph" w:customStyle="1" w:styleId="348">
    <w:name w:val="正文（Eversec）"/>
    <w:link w:val="349"/>
    <w:qFormat/>
    <w:uiPriority w:val="0"/>
    <w:pPr>
      <w:spacing w:line="300" w:lineRule="auto"/>
    </w:pPr>
    <w:rPr>
      <w:rFonts w:ascii="Arial" w:hAnsi="Arial" w:eastAsia="宋体" w:cs="Times New Roman"/>
      <w:sz w:val="21"/>
      <w:szCs w:val="21"/>
      <w:lang w:val="en-US" w:eastAsia="zh-CN" w:bidi="ar-SA"/>
    </w:rPr>
  </w:style>
  <w:style w:type="character" w:customStyle="1" w:styleId="349">
    <w:name w:val="正文（Eversec） Char"/>
    <w:link w:val="348"/>
    <w:qFormat/>
    <w:uiPriority w:val="0"/>
    <w:rPr>
      <w:rFonts w:ascii="Arial" w:hAnsi="Arial" w:eastAsia="宋体" w:cs="Times New Roman"/>
      <w:kern w:val="0"/>
      <w:szCs w:val="21"/>
    </w:rPr>
  </w:style>
  <w:style w:type="paragraph" w:customStyle="1" w:styleId="350">
    <w:name w:val="插图标注"/>
    <w:basedOn w:val="1"/>
    <w:qFormat/>
    <w:uiPriority w:val="0"/>
    <w:pPr>
      <w:widowControl/>
      <w:numPr>
        <w:ilvl w:val="6"/>
        <w:numId w:val="16"/>
      </w:numPr>
      <w:spacing w:line="240" w:lineRule="atLeast"/>
    </w:pPr>
    <w:rPr>
      <w:kern w:val="0"/>
      <w:sz w:val="21"/>
      <w:szCs w:val="21"/>
    </w:rPr>
  </w:style>
  <w:style w:type="paragraph" w:customStyle="1" w:styleId="351">
    <w:name w:val="表格标注"/>
    <w:basedOn w:val="1"/>
    <w:qFormat/>
    <w:uiPriority w:val="0"/>
    <w:pPr>
      <w:widowControl/>
      <w:numPr>
        <w:ilvl w:val="7"/>
        <w:numId w:val="16"/>
      </w:numPr>
      <w:spacing w:line="240" w:lineRule="atLeast"/>
    </w:pPr>
    <w:rPr>
      <w:kern w:val="0"/>
      <w:sz w:val="21"/>
      <w:szCs w:val="21"/>
    </w:rPr>
  </w:style>
  <w:style w:type="paragraph" w:customStyle="1" w:styleId="352">
    <w:name w:val="List Paragraph1"/>
    <w:basedOn w:val="1"/>
    <w:qFormat/>
    <w:uiPriority w:val="34"/>
    <w:pPr>
      <w:spacing w:before="280" w:after="290"/>
      <w:ind w:firstLine="420" w:firstLineChars="200"/>
    </w:pPr>
    <w:rPr>
      <w:rFonts w:ascii="Calibri" w:hAnsi="Calibri"/>
      <w:sz w:val="21"/>
      <w:szCs w:val="22"/>
    </w:rPr>
  </w:style>
  <w:style w:type="paragraph" w:customStyle="1" w:styleId="353">
    <w:name w:val="WSubhead 1"/>
    <w:basedOn w:val="1"/>
    <w:next w:val="1"/>
    <w:qFormat/>
    <w:uiPriority w:val="0"/>
    <w:pPr>
      <w:widowControl/>
      <w:spacing w:before="240" w:after="290"/>
      <w:jc w:val="left"/>
    </w:pPr>
    <w:rPr>
      <w:rFonts w:ascii="Garamond" w:hAnsi="Garamond"/>
      <w:b/>
      <w:kern w:val="0"/>
      <w:lang w:eastAsia="en-US"/>
    </w:rPr>
  </w:style>
  <w:style w:type="character" w:customStyle="1" w:styleId="354">
    <w:name w:val="标题 2（Halsign） Char"/>
    <w:link w:val="280"/>
    <w:qFormat/>
    <w:uiPriority w:val="99"/>
    <w:rPr>
      <w:rFonts w:ascii="Arial" w:hAnsi="Arial" w:eastAsia="黑体"/>
      <w:b/>
      <w:kern w:val="2"/>
      <w:sz w:val="32"/>
      <w:szCs w:val="32"/>
    </w:rPr>
  </w:style>
  <w:style w:type="character" w:customStyle="1" w:styleId="355">
    <w:name w:val="long_text"/>
    <w:qFormat/>
    <w:uiPriority w:val="0"/>
  </w:style>
  <w:style w:type="paragraph" w:customStyle="1" w:styleId="356">
    <w:name w:val="样式 左侧:  0.74 厘米 行距: 1.5 倍行距"/>
    <w:basedOn w:val="1"/>
    <w:qFormat/>
    <w:uiPriority w:val="0"/>
    <w:pPr>
      <w:numPr>
        <w:ilvl w:val="1"/>
        <w:numId w:val="20"/>
      </w:numPr>
      <w:ind w:firstLine="200" w:firstLineChars="200"/>
    </w:pPr>
    <w:rPr>
      <w:rFonts w:ascii="宋体" w:hAnsi="Times New Roman" w:cs="宋体"/>
    </w:rPr>
  </w:style>
  <w:style w:type="paragraph" w:customStyle="1" w:styleId="357">
    <w:name w:val="正文首行缩进两字"/>
    <w:link w:val="358"/>
    <w:qFormat/>
    <w:uiPriority w:val="0"/>
    <w:pPr>
      <w:spacing w:beforeLines="50" w:afterLines="50" w:line="360" w:lineRule="auto"/>
      <w:jc w:val="center"/>
    </w:pPr>
    <w:rPr>
      <w:rFonts w:ascii="Times New Roman" w:hAnsi="Times New Roman" w:eastAsia="宋体" w:cs="Times New Roman"/>
      <w:sz w:val="24"/>
      <w:szCs w:val="24"/>
      <w:lang w:val="en-US" w:eastAsia="zh-CN" w:bidi="ar-SA"/>
    </w:rPr>
  </w:style>
  <w:style w:type="character" w:customStyle="1" w:styleId="358">
    <w:name w:val="正文首行缩进两字 Char"/>
    <w:link w:val="357"/>
    <w:qFormat/>
    <w:uiPriority w:val="0"/>
    <w:rPr>
      <w:rFonts w:ascii="Times New Roman" w:hAnsi="Times New Roman" w:eastAsia="宋体" w:cs="Times New Roman"/>
      <w:kern w:val="0"/>
      <w:sz w:val="24"/>
      <w:szCs w:val="24"/>
    </w:rPr>
  </w:style>
  <w:style w:type="paragraph" w:customStyle="1" w:styleId="359">
    <w:name w:val="列出段落4"/>
    <w:basedOn w:val="1"/>
    <w:qFormat/>
    <w:uiPriority w:val="34"/>
    <w:pPr>
      <w:spacing w:line="240" w:lineRule="auto"/>
      <w:ind w:firstLine="420" w:firstLineChars="200"/>
    </w:pPr>
    <w:rPr>
      <w:rFonts w:ascii="Times New Roman" w:hAnsi="Times New Roman"/>
      <w:sz w:val="21"/>
    </w:rPr>
  </w:style>
  <w:style w:type="paragraph" w:customStyle="1" w:styleId="360">
    <w:name w:val="列出段落5"/>
    <w:basedOn w:val="1"/>
    <w:link w:val="361"/>
    <w:qFormat/>
    <w:uiPriority w:val="0"/>
    <w:pPr>
      <w:spacing w:line="240" w:lineRule="auto"/>
      <w:ind w:firstLine="420" w:firstLineChars="200"/>
    </w:pPr>
    <w:rPr>
      <w:rFonts w:ascii="Times New Roman" w:hAnsi="Times New Roman"/>
      <w:sz w:val="21"/>
    </w:rPr>
  </w:style>
  <w:style w:type="character" w:customStyle="1" w:styleId="361">
    <w:name w:val="List Paragraph Char"/>
    <w:link w:val="360"/>
    <w:qFormat/>
    <w:locked/>
    <w:uiPriority w:val="0"/>
    <w:rPr>
      <w:rFonts w:ascii="Times New Roman" w:hAnsi="Times New Roman" w:eastAsia="宋体" w:cs="Times New Roman"/>
      <w:szCs w:val="20"/>
    </w:rPr>
  </w:style>
  <w:style w:type="paragraph" w:customStyle="1" w:styleId="362">
    <w:name w:val="样式 宋体 行距: 1.5 倍行距1"/>
    <w:basedOn w:val="1"/>
    <w:qFormat/>
    <w:uiPriority w:val="0"/>
    <w:pPr>
      <w:ind w:firstLine="420" w:firstLineChars="200"/>
    </w:pPr>
    <w:rPr>
      <w:rFonts w:ascii="宋体" w:hAnsi="Times New Roman" w:cs="宋体"/>
      <w:kern w:val="0"/>
    </w:rPr>
  </w:style>
  <w:style w:type="paragraph" w:customStyle="1" w:styleId="363">
    <w:name w:val="样式 首行缩进:  0.74 厘米 行距: 1.5 倍行距"/>
    <w:basedOn w:val="1"/>
    <w:qFormat/>
    <w:uiPriority w:val="0"/>
    <w:pPr>
      <w:ind w:firstLine="420"/>
    </w:pPr>
    <w:rPr>
      <w:rFonts w:ascii="Times New Roman" w:hAnsi="Times New Roman" w:cs="宋体"/>
    </w:rPr>
  </w:style>
  <w:style w:type="paragraph" w:customStyle="1" w:styleId="364">
    <w:name w:val="样式 行距: 1.5 倍行距1"/>
    <w:basedOn w:val="1"/>
    <w:qFormat/>
    <w:uiPriority w:val="0"/>
    <w:rPr>
      <w:rFonts w:ascii="Times New Roman" w:hAnsi="Times New Roman" w:cs="宋体"/>
    </w:rPr>
  </w:style>
  <w:style w:type="paragraph" w:customStyle="1" w:styleId="365">
    <w:name w:val="Char2 Char Char Char Char Char Char Char Char Char"/>
    <w:basedOn w:val="1"/>
    <w:qFormat/>
    <w:uiPriority w:val="0"/>
    <w:pPr>
      <w:widowControl/>
      <w:spacing w:line="400" w:lineRule="exact"/>
      <w:jc w:val="center"/>
    </w:pPr>
    <w:rPr>
      <w:rFonts w:ascii="Verdana" w:hAnsi="Verdana"/>
      <w:kern w:val="0"/>
      <w:sz w:val="21"/>
      <w:lang w:eastAsia="en-US"/>
    </w:rPr>
  </w:style>
  <w:style w:type="character" w:customStyle="1" w:styleId="366">
    <w:name w:val="纯文本 字符1"/>
    <w:qFormat/>
    <w:uiPriority w:val="0"/>
    <w:rPr>
      <w:rFonts w:ascii="宋体" w:hAnsi="Courier New" w:eastAsia="宋体"/>
      <w:b/>
      <w:szCs w:val="28"/>
    </w:rPr>
  </w:style>
  <w:style w:type="paragraph" w:customStyle="1" w:styleId="367">
    <w:name w:val="msonormal"/>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368">
    <w:name w:val="标题 1 字符1"/>
    <w:qFormat/>
    <w:locked/>
    <w:uiPriority w:val="0"/>
    <w:rPr>
      <w:rFonts w:ascii="Calibri" w:hAnsi="Calibri" w:eastAsia="宋体" w:cs="Times New Roman"/>
      <w:b/>
      <w:bCs/>
      <w:kern w:val="44"/>
      <w:sz w:val="44"/>
      <w:szCs w:val="44"/>
    </w:rPr>
  </w:style>
  <w:style w:type="character" w:customStyle="1" w:styleId="369">
    <w:name w:val="标题 2 字符1"/>
    <w:semiHidden/>
    <w:qFormat/>
    <w:locked/>
    <w:uiPriority w:val="9"/>
    <w:rPr>
      <w:rFonts w:ascii="Cambria" w:hAnsi="Cambria" w:eastAsia="宋体" w:cs="宋体"/>
      <w:b/>
      <w:bCs/>
      <w:sz w:val="32"/>
      <w:szCs w:val="32"/>
    </w:rPr>
  </w:style>
  <w:style w:type="table" w:customStyle="1" w:styleId="370">
    <w:name w:val="网格表 4 - 着色 52"/>
    <w:basedOn w:val="106"/>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71">
    <w:name w:val="表格"/>
    <w:basedOn w:val="1"/>
    <w:link w:val="372"/>
    <w:qFormat/>
    <w:uiPriority w:val="0"/>
    <w:pPr>
      <w:snapToGrid w:val="0"/>
      <w:spacing w:line="240" w:lineRule="auto"/>
    </w:pPr>
    <w:rPr>
      <w:rFonts w:ascii="宋体" w:hAnsi="宋体"/>
      <w:kern w:val="0"/>
      <w:sz w:val="20"/>
    </w:rPr>
  </w:style>
  <w:style w:type="character" w:customStyle="1" w:styleId="372">
    <w:name w:val="表格 Char Char"/>
    <w:basedOn w:val="88"/>
    <w:link w:val="371"/>
    <w:qFormat/>
    <w:uiPriority w:val="0"/>
    <w:rPr>
      <w:rFonts w:ascii="宋体" w:hAnsi="宋体" w:eastAsia="宋体" w:cs="Times New Roman"/>
      <w:kern w:val="0"/>
      <w:sz w:val="20"/>
      <w:szCs w:val="20"/>
    </w:rPr>
  </w:style>
  <w:style w:type="table" w:customStyle="1" w:styleId="373">
    <w:name w:val="网格型1"/>
    <w:basedOn w:val="10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4">
    <w:name w:val="列出段落 Char1"/>
    <w:basedOn w:val="88"/>
    <w:qFormat/>
    <w:locked/>
    <w:uiPriority w:val="34"/>
    <w:rPr>
      <w:rFonts w:ascii="Times New Roman" w:hAnsi="Times New Roman" w:cs="Times New Roman"/>
      <w:sz w:val="24"/>
      <w:szCs w:val="24"/>
    </w:rPr>
  </w:style>
  <w:style w:type="character" w:customStyle="1" w:styleId="375">
    <w:name w:val="三级标题 Char"/>
    <w:qFormat/>
    <w:locked/>
    <w:uiPriority w:val="99"/>
    <w:rPr>
      <w:rFonts w:ascii="Times New Roman" w:hAnsi="Times New Roman" w:eastAsia="宋体" w:cs="Times New Roman"/>
      <w:b/>
      <w:sz w:val="28"/>
      <w:szCs w:val="20"/>
    </w:rPr>
  </w:style>
  <w:style w:type="character" w:customStyle="1" w:styleId="376">
    <w:name w:val="未处理的提及1"/>
    <w:basedOn w:val="88"/>
    <w:semiHidden/>
    <w:unhideWhenUsed/>
    <w:qFormat/>
    <w:uiPriority w:val="99"/>
    <w:rPr>
      <w:color w:val="605E5C"/>
      <w:shd w:val="clear" w:color="auto" w:fill="E1DFDD"/>
    </w:rPr>
  </w:style>
  <w:style w:type="paragraph" w:customStyle="1" w:styleId="377">
    <w:name w:val="0表格样式"/>
    <w:basedOn w:val="1"/>
    <w:qFormat/>
    <w:uiPriority w:val="99"/>
    <w:pPr>
      <w:spacing w:line="240" w:lineRule="auto"/>
    </w:pPr>
    <w:rPr>
      <w:rFonts w:ascii="Times New Roman" w:hAnsi="Times New Roman" w:cstheme="minorBidi"/>
      <w:sz w:val="21"/>
      <w:szCs w:val="21"/>
    </w:rPr>
  </w:style>
  <w:style w:type="paragraph" w:customStyle="1" w:styleId="378">
    <w:name w:val="0表头样式"/>
    <w:basedOn w:val="377"/>
    <w:qFormat/>
    <w:uiPriority w:val="99"/>
    <w:pPr>
      <w:jc w:val="center"/>
    </w:pPr>
    <w:rPr>
      <w:b/>
    </w:rPr>
  </w:style>
  <w:style w:type="paragraph" w:customStyle="1" w:styleId="379">
    <w:name w:val="0段落文字"/>
    <w:basedOn w:val="1"/>
    <w:qFormat/>
    <w:uiPriority w:val="0"/>
    <w:pPr>
      <w:ind w:firstLine="200" w:firstLineChars="200"/>
      <w:jc w:val="left"/>
    </w:pPr>
    <w:rPr>
      <w:rFonts w:ascii="Times New Roman" w:hAnsi="Times New Roman" w:cstheme="minorBidi"/>
      <w:szCs w:val="21"/>
      <w:lang w:val="zh-CN"/>
    </w:rPr>
  </w:style>
  <w:style w:type="paragraph" w:customStyle="1" w:styleId="380">
    <w:name w:val="0图片样式"/>
    <w:qFormat/>
    <w:uiPriority w:val="0"/>
    <w:pPr>
      <w:jc w:val="center"/>
    </w:pPr>
    <w:rPr>
      <w:rFonts w:ascii="Calibri" w:hAnsi="Calibri" w:eastAsia="宋体" w:cs="仿宋_GB2312"/>
      <w:b/>
      <w:kern w:val="2"/>
      <w:sz w:val="24"/>
      <w:szCs w:val="28"/>
      <w:lang w:val="en-US" w:eastAsia="zh-CN" w:bidi="ar-SA"/>
    </w:rPr>
  </w:style>
  <w:style w:type="paragraph" w:customStyle="1" w:styleId="381">
    <w:name w:val="0图序样式"/>
    <w:basedOn w:val="1"/>
    <w:qFormat/>
    <w:uiPriority w:val="0"/>
    <w:pPr>
      <w:spacing w:before="120" w:after="240" w:line="240" w:lineRule="auto"/>
      <w:jc w:val="center"/>
    </w:pPr>
    <w:rPr>
      <w:rFonts w:asciiTheme="minorHAnsi" w:hAnsiTheme="minorHAnsi" w:cstheme="minorBidi"/>
      <w:sz w:val="21"/>
      <w:szCs w:val="21"/>
    </w:rPr>
  </w:style>
  <w:style w:type="paragraph" w:customStyle="1" w:styleId="382">
    <w:name w:val="封面编制单位"/>
    <w:basedOn w:val="1"/>
    <w:qFormat/>
    <w:uiPriority w:val="0"/>
    <w:pPr>
      <w:spacing w:line="240" w:lineRule="auto"/>
      <w:jc w:val="center"/>
    </w:pPr>
    <w:rPr>
      <w:rFonts w:eastAsia="黑体" w:asciiTheme="minorHAnsi" w:hAnsiTheme="minorHAnsi" w:cstheme="minorBidi"/>
      <w:sz w:val="32"/>
      <w:szCs w:val="21"/>
    </w:rPr>
  </w:style>
  <w:style w:type="paragraph" w:customStyle="1" w:styleId="383">
    <w:name w:val="封面编制日期"/>
    <w:basedOn w:val="1"/>
    <w:qFormat/>
    <w:uiPriority w:val="0"/>
    <w:pPr>
      <w:spacing w:line="240" w:lineRule="auto"/>
      <w:jc w:val="center"/>
    </w:pPr>
    <w:rPr>
      <w:rFonts w:asciiTheme="minorHAnsi" w:hAnsiTheme="minorHAnsi" w:cstheme="minorBidi"/>
      <w:sz w:val="32"/>
      <w:szCs w:val="21"/>
    </w:rPr>
  </w:style>
  <w:style w:type="paragraph" w:customStyle="1" w:styleId="384">
    <w:name w:val="封面项目方案"/>
    <w:basedOn w:val="1"/>
    <w:qFormat/>
    <w:uiPriority w:val="0"/>
    <w:pPr>
      <w:spacing w:line="240" w:lineRule="auto"/>
      <w:jc w:val="center"/>
    </w:pPr>
    <w:rPr>
      <w:rFonts w:eastAsia="黑体" w:asciiTheme="minorHAnsi" w:hAnsiTheme="minorHAnsi" w:cstheme="minorBidi"/>
      <w:sz w:val="72"/>
      <w:szCs w:val="21"/>
    </w:rPr>
  </w:style>
  <w:style w:type="paragraph" w:customStyle="1" w:styleId="385">
    <w:name w:val="封面项目名称"/>
    <w:basedOn w:val="1"/>
    <w:qFormat/>
    <w:uiPriority w:val="0"/>
    <w:pPr>
      <w:spacing w:line="240" w:lineRule="auto"/>
      <w:jc w:val="center"/>
    </w:pPr>
    <w:rPr>
      <w:rFonts w:asciiTheme="minorHAnsi" w:hAnsiTheme="minorHAnsi" w:cstheme="minorBidi"/>
      <w:b/>
      <w:sz w:val="48"/>
      <w:szCs w:val="21"/>
    </w:rPr>
  </w:style>
  <w:style w:type="paragraph" w:customStyle="1" w:styleId="386">
    <w:name w:val="0图序、图名"/>
    <w:basedOn w:val="1"/>
    <w:qFormat/>
    <w:uiPriority w:val="99"/>
    <w:pPr>
      <w:spacing w:before="120" w:after="240" w:line="240" w:lineRule="auto"/>
      <w:jc w:val="center"/>
    </w:pPr>
    <w:rPr>
      <w:rFonts w:asciiTheme="minorHAnsi" w:hAnsiTheme="minorHAnsi" w:cstheme="minorBidi"/>
      <w:sz w:val="21"/>
      <w:szCs w:val="21"/>
    </w:rPr>
  </w:style>
  <w:style w:type="character" w:customStyle="1" w:styleId="387">
    <w:name w:val="标题 3 字符1"/>
    <w:semiHidden/>
    <w:qFormat/>
    <w:uiPriority w:val="0"/>
    <w:rPr>
      <w:rFonts w:ascii="Arial" w:hAnsi="Arial" w:eastAsia="黑体" w:cs="Times New Roman"/>
      <w:b/>
      <w:bCs/>
      <w:sz w:val="28"/>
      <w:szCs w:val="32"/>
      <w:lang w:val="zh-CN" w:eastAsia="zh-CN"/>
    </w:rPr>
  </w:style>
  <w:style w:type="character" w:customStyle="1" w:styleId="388">
    <w:name w:val="标题 5 字符1"/>
    <w:semiHidden/>
    <w:qFormat/>
    <w:uiPriority w:val="0"/>
    <w:rPr>
      <w:rFonts w:ascii="Calibri" w:hAnsi="Calibri" w:eastAsia="黑体" w:cs="Times New Roman"/>
      <w:b/>
      <w:bCs/>
      <w:kern w:val="0"/>
      <w:sz w:val="24"/>
      <w:szCs w:val="28"/>
      <w:lang w:val="zh-CN" w:eastAsia="zh-CN"/>
    </w:rPr>
  </w:style>
  <w:style w:type="character" w:customStyle="1" w:styleId="389">
    <w:name w:val="标题 6 字符1"/>
    <w:basedOn w:val="88"/>
    <w:semiHidden/>
    <w:qFormat/>
    <w:uiPriority w:val="9"/>
    <w:rPr>
      <w:rFonts w:ascii="Arial" w:hAnsi="Arial" w:eastAsia="黑体" w:cstheme="majorBidi"/>
      <w:b/>
      <w:bCs/>
      <w:sz w:val="24"/>
      <w:szCs w:val="24"/>
    </w:rPr>
  </w:style>
  <w:style w:type="character" w:customStyle="1" w:styleId="390">
    <w:name w:val="标题 7 字符1"/>
    <w:basedOn w:val="88"/>
    <w:semiHidden/>
    <w:qFormat/>
    <w:uiPriority w:val="9"/>
    <w:rPr>
      <w:rFonts w:ascii="Arial" w:hAnsi="Arial" w:eastAsia="黑体"/>
      <w:b/>
      <w:bCs/>
      <w:sz w:val="24"/>
      <w:szCs w:val="24"/>
    </w:rPr>
  </w:style>
  <w:style w:type="character" w:customStyle="1" w:styleId="391">
    <w:name w:val="标题 8字符"/>
    <w:basedOn w:val="88"/>
    <w:semiHidden/>
    <w:qFormat/>
    <w:uiPriority w:val="0"/>
    <w:rPr>
      <w:rFonts w:ascii="Arial" w:hAnsi="Arial" w:eastAsia="黑体" w:cstheme="majorBidi"/>
      <w:b/>
      <w:sz w:val="24"/>
      <w:szCs w:val="24"/>
    </w:rPr>
  </w:style>
  <w:style w:type="character" w:customStyle="1" w:styleId="392">
    <w:name w:val="标题 9字符"/>
    <w:basedOn w:val="88"/>
    <w:semiHidden/>
    <w:qFormat/>
    <w:uiPriority w:val="0"/>
    <w:rPr>
      <w:rFonts w:ascii="Arial" w:hAnsi="Arial" w:eastAsia="黑体" w:cstheme="majorBidi"/>
      <w:b/>
      <w:sz w:val="24"/>
      <w:szCs w:val="21"/>
    </w:rPr>
  </w:style>
  <w:style w:type="character" w:customStyle="1" w:styleId="393">
    <w:name w:val="页眉字符"/>
    <w:basedOn w:val="88"/>
    <w:semiHidden/>
    <w:qFormat/>
    <w:uiPriority w:val="99"/>
    <w:rPr>
      <w:sz w:val="18"/>
      <w:szCs w:val="18"/>
    </w:rPr>
  </w:style>
  <w:style w:type="character" w:customStyle="1" w:styleId="394">
    <w:name w:val="页脚字符"/>
    <w:basedOn w:val="88"/>
    <w:semiHidden/>
    <w:qFormat/>
    <w:uiPriority w:val="99"/>
    <w:rPr>
      <w:sz w:val="18"/>
      <w:szCs w:val="18"/>
    </w:rPr>
  </w:style>
  <w:style w:type="paragraph" w:customStyle="1" w:styleId="395">
    <w:name w:val="样式 样式 标题 2 + 宋体1 + 段前: 7.8 磅 段后: 0 磅 行距: 1.5 倍行距"/>
    <w:basedOn w:val="1"/>
    <w:semiHidden/>
    <w:qFormat/>
    <w:uiPriority w:val="99"/>
    <w:pPr>
      <w:keepNext/>
      <w:keepLines/>
      <w:numPr>
        <w:ilvl w:val="1"/>
        <w:numId w:val="21"/>
      </w:numPr>
      <w:spacing w:before="156" w:beforeLines="50"/>
      <w:ind w:left="0" w:firstLine="0"/>
      <w:outlineLvl w:val="1"/>
    </w:pPr>
    <w:rPr>
      <w:rFonts w:ascii="黑体" w:hAnsi="宋体" w:eastAsia="黑体" w:cs="宋体"/>
      <w:bCs/>
      <w:sz w:val="32"/>
      <w:szCs w:val="32"/>
    </w:rPr>
  </w:style>
  <w:style w:type="character" w:customStyle="1" w:styleId="396">
    <w:name w:val="0正文 Char"/>
    <w:link w:val="397"/>
    <w:semiHidden/>
    <w:qFormat/>
    <w:uiPriority w:val="0"/>
    <w:rPr>
      <w:rFonts w:ascii="宋体" w:hAnsi="宋体"/>
    </w:rPr>
  </w:style>
  <w:style w:type="paragraph" w:customStyle="1" w:styleId="397">
    <w:name w:val="0正文"/>
    <w:basedOn w:val="1"/>
    <w:link w:val="396"/>
    <w:semiHidden/>
    <w:qFormat/>
    <w:uiPriority w:val="0"/>
    <w:pPr>
      <w:adjustRightInd w:val="0"/>
      <w:ind w:firstLine="480" w:firstLineChars="200"/>
      <w:textAlignment w:val="baseline"/>
    </w:pPr>
    <w:rPr>
      <w:rFonts w:ascii="宋体" w:hAnsi="宋体" w:eastAsiaTheme="minorEastAsia" w:cstheme="minorBidi"/>
      <w:sz w:val="21"/>
      <w:szCs w:val="22"/>
    </w:rPr>
  </w:style>
  <w:style w:type="paragraph" w:customStyle="1" w:styleId="398">
    <w:name w:val="Char Char Char"/>
    <w:basedOn w:val="1"/>
    <w:semiHidden/>
    <w:qFormat/>
    <w:uiPriority w:val="0"/>
    <w:pPr>
      <w:widowControl/>
      <w:ind w:firstLine="200" w:firstLineChars="200"/>
      <w:jc w:val="left"/>
    </w:pPr>
    <w:rPr>
      <w:rFonts w:ascii="Tahoma" w:hAnsi="Tahoma" w:cs="宋体"/>
      <w:kern w:val="0"/>
    </w:rPr>
  </w:style>
  <w:style w:type="paragraph" w:customStyle="1" w:styleId="399">
    <w:name w:val="MM Topic 1"/>
    <w:basedOn w:val="2"/>
    <w:semiHidden/>
    <w:qFormat/>
    <w:uiPriority w:val="0"/>
    <w:pPr>
      <w:pageBreakBefore/>
      <w:widowControl/>
      <w:numPr>
        <w:numId w:val="22"/>
      </w:numPr>
    </w:pPr>
    <w:rPr>
      <w:rFonts w:ascii="Calibri" w:hAnsi="Calibri"/>
      <w:lang w:val="zh-CN"/>
    </w:rPr>
  </w:style>
  <w:style w:type="paragraph" w:customStyle="1" w:styleId="400">
    <w:name w:val="MM Topic 2"/>
    <w:basedOn w:val="3"/>
    <w:semiHidden/>
    <w:qFormat/>
    <w:uiPriority w:val="0"/>
    <w:pPr>
      <w:widowControl/>
      <w:numPr>
        <w:numId w:val="22"/>
      </w:numPr>
      <w:tabs>
        <w:tab w:val="left" w:pos="567"/>
      </w:tabs>
      <w:overflowPunct w:val="0"/>
      <w:autoSpaceDE w:val="0"/>
      <w:autoSpaceDN w:val="0"/>
      <w:adjustRightInd w:val="0"/>
      <w:spacing w:beforeLines="50"/>
    </w:pPr>
    <w:rPr>
      <w:rFonts w:cs="宋体" w:asciiTheme="majorHAnsi" w:hAnsiTheme="majorHAnsi"/>
      <w:b w:val="0"/>
      <w:bCs w:val="0"/>
      <w:kern w:val="0"/>
      <w:szCs w:val="24"/>
      <w:lang w:val="zh-CN"/>
      <w14:scene3d>
        <w14:lightRig w14:rig="threePt" w14:dir="t">
          <w14:rot w14:lat="0" w14:lon="0" w14:rev="0"/>
        </w14:lightRig>
      </w14:scene3d>
    </w:rPr>
  </w:style>
  <w:style w:type="paragraph" w:customStyle="1" w:styleId="401">
    <w:name w:val="MM Topic 3"/>
    <w:basedOn w:val="4"/>
    <w:semiHidden/>
    <w:qFormat/>
    <w:uiPriority w:val="0"/>
    <w:pPr>
      <w:widowControl/>
      <w:numPr>
        <w:numId w:val="22"/>
      </w:numPr>
      <w:tabs>
        <w:tab w:val="left" w:pos="709"/>
      </w:tabs>
    </w:pPr>
    <w:rPr>
      <w:lang w:val="zh-CN"/>
    </w:rPr>
  </w:style>
  <w:style w:type="paragraph" w:customStyle="1" w:styleId="402">
    <w:name w:val="标题4"/>
    <w:basedOn w:val="5"/>
    <w:semiHidden/>
    <w:qFormat/>
    <w:uiPriority w:val="0"/>
    <w:pPr>
      <w:widowControl/>
      <w:numPr>
        <w:numId w:val="0"/>
      </w:numPr>
      <w:spacing w:before="240" w:after="120" w:line="240" w:lineRule="auto"/>
      <w:ind w:left="864" w:hanging="864"/>
    </w:pPr>
    <w:rPr>
      <w:rFonts w:ascii="Arial" w:hAnsi="Arial"/>
      <w:color w:val="000000" w:themeColor="text1"/>
      <w:sz w:val="24"/>
      <w:lang w:val="zh-CN"/>
      <w14:textFill>
        <w14:solidFill>
          <w14:schemeClr w14:val="tx1"/>
        </w14:solidFill>
      </w14:textFill>
    </w:rPr>
  </w:style>
  <w:style w:type="paragraph" w:customStyle="1" w:styleId="403">
    <w:name w:val="样式 1正文"/>
    <w:basedOn w:val="1"/>
    <w:link w:val="404"/>
    <w:semiHidden/>
    <w:qFormat/>
    <w:uiPriority w:val="0"/>
    <w:pPr>
      <w:spacing w:line="480" w:lineRule="auto"/>
      <w:ind w:firstLine="200" w:firstLineChars="200"/>
    </w:pPr>
    <w:rPr>
      <w:rFonts w:ascii="Times New Roman" w:hAnsi="Times New Roman"/>
    </w:rPr>
  </w:style>
  <w:style w:type="character" w:customStyle="1" w:styleId="404">
    <w:name w:val="样式 1正文 Char Char"/>
    <w:basedOn w:val="88"/>
    <w:link w:val="403"/>
    <w:semiHidden/>
    <w:qFormat/>
    <w:uiPriority w:val="0"/>
    <w:rPr>
      <w:rFonts w:ascii="Times New Roman" w:hAnsi="Times New Roman" w:eastAsia="宋体" w:cs="Times New Roman"/>
      <w:sz w:val="24"/>
      <w:szCs w:val="20"/>
    </w:rPr>
  </w:style>
  <w:style w:type="paragraph" w:customStyle="1" w:styleId="405">
    <w:name w:val="有符号正文"/>
    <w:basedOn w:val="1"/>
    <w:semiHidden/>
    <w:qFormat/>
    <w:uiPriority w:val="0"/>
    <w:pPr>
      <w:spacing w:line="400" w:lineRule="exact"/>
      <w:ind w:firstLine="200" w:firstLineChars="200"/>
      <w:jc w:val="left"/>
    </w:pPr>
    <w:rPr>
      <w:szCs w:val="24"/>
    </w:rPr>
  </w:style>
  <w:style w:type="character" w:customStyle="1" w:styleId="406">
    <w:name w:val="方案正文 Char Char"/>
    <w:link w:val="407"/>
    <w:qFormat/>
    <w:uiPriority w:val="0"/>
    <w:rPr>
      <w:rFonts w:ascii="宋体" w:cs="宋体"/>
    </w:rPr>
  </w:style>
  <w:style w:type="paragraph" w:customStyle="1" w:styleId="407">
    <w:name w:val="方案正文"/>
    <w:basedOn w:val="1"/>
    <w:link w:val="406"/>
    <w:qFormat/>
    <w:uiPriority w:val="0"/>
    <w:pPr>
      <w:adjustRightInd w:val="0"/>
      <w:ind w:firstLine="480" w:firstLineChars="200"/>
      <w:jc w:val="left"/>
    </w:pPr>
    <w:rPr>
      <w:rFonts w:ascii="宋体" w:cs="宋体" w:hAnsiTheme="minorHAnsi" w:eastAsiaTheme="minorEastAsia"/>
      <w:sz w:val="21"/>
      <w:szCs w:val="22"/>
    </w:rPr>
  </w:style>
  <w:style w:type="character" w:customStyle="1" w:styleId="408">
    <w:name w:val="正文文本 3 字符1"/>
    <w:basedOn w:val="88"/>
    <w:semiHidden/>
    <w:qFormat/>
    <w:uiPriority w:val="99"/>
    <w:rPr>
      <w:sz w:val="16"/>
      <w:szCs w:val="16"/>
    </w:rPr>
  </w:style>
  <w:style w:type="character" w:customStyle="1" w:styleId="409">
    <w:name w:val="正文文本 3 Char1"/>
    <w:basedOn w:val="88"/>
    <w:semiHidden/>
    <w:qFormat/>
    <w:uiPriority w:val="0"/>
    <w:rPr>
      <w:rFonts w:ascii="Times New Roman" w:hAnsi="Times New Roman" w:eastAsia="宋体" w:cs="Times New Roman"/>
      <w:sz w:val="16"/>
      <w:szCs w:val="16"/>
    </w:rPr>
  </w:style>
  <w:style w:type="character" w:customStyle="1" w:styleId="410">
    <w:name w:val="注释标题 字符1"/>
    <w:basedOn w:val="88"/>
    <w:semiHidden/>
    <w:qFormat/>
    <w:uiPriority w:val="99"/>
  </w:style>
  <w:style w:type="character" w:customStyle="1" w:styleId="411">
    <w:name w:val="注释标题 Char1"/>
    <w:basedOn w:val="88"/>
    <w:semiHidden/>
    <w:qFormat/>
    <w:uiPriority w:val="0"/>
    <w:rPr>
      <w:rFonts w:ascii="Times New Roman" w:hAnsi="Times New Roman" w:eastAsia="宋体" w:cs="Times New Roman"/>
      <w:sz w:val="24"/>
      <w:szCs w:val="24"/>
    </w:rPr>
  </w:style>
  <w:style w:type="paragraph" w:customStyle="1" w:styleId="412">
    <w:name w:val="xl24"/>
    <w:basedOn w:val="1"/>
    <w:qFormat/>
    <w:uiPriority w:val="0"/>
    <w:pPr>
      <w:widowControl/>
      <w:spacing w:before="100" w:beforeAutospacing="1" w:after="100" w:afterAutospacing="1" w:line="240" w:lineRule="auto"/>
      <w:jc w:val="center"/>
      <w:textAlignment w:val="center"/>
    </w:pPr>
    <w:rPr>
      <w:rFonts w:ascii="宋体" w:hAnsi="宋体" w:cs="宋体"/>
      <w:kern w:val="0"/>
      <w:szCs w:val="24"/>
    </w:rPr>
  </w:style>
  <w:style w:type="character" w:customStyle="1" w:styleId="413">
    <w:name w:val="c lh15"/>
    <w:basedOn w:val="88"/>
    <w:semiHidden/>
    <w:qFormat/>
    <w:uiPriority w:val="0"/>
  </w:style>
  <w:style w:type="paragraph" w:customStyle="1" w:styleId="414">
    <w:name w:val="TOC 标题11"/>
    <w:basedOn w:val="2"/>
    <w:next w:val="1"/>
    <w:semiHidden/>
    <w:qFormat/>
    <w:uiPriority w:val="39"/>
    <w:pPr>
      <w:pageBreakBefore/>
      <w:widowControl/>
      <w:numPr>
        <w:numId w:val="0"/>
      </w:numPr>
      <w:spacing w:before="480" w:after="360" w:line="276" w:lineRule="auto"/>
      <w:jc w:val="center"/>
      <w:outlineLvl w:val="9"/>
    </w:pPr>
    <w:rPr>
      <w:rFonts w:eastAsia="黑体" w:asciiTheme="majorHAnsi" w:hAnsiTheme="majorHAnsi" w:cstheme="majorBidi"/>
      <w:color w:val="2E75B6" w:themeColor="accent1" w:themeShade="BF"/>
      <w:kern w:val="0"/>
      <w:sz w:val="28"/>
      <w:szCs w:val="28"/>
      <w:lang w:val="zh-CN"/>
    </w:rPr>
  </w:style>
  <w:style w:type="paragraph" w:customStyle="1" w:styleId="415">
    <w:name w:val="标书正文格式 Char Char Char"/>
    <w:link w:val="416"/>
    <w:semiHidden/>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416">
    <w:name w:val="标书正文格式 Char Char Char Char"/>
    <w:basedOn w:val="88"/>
    <w:link w:val="415"/>
    <w:semiHidden/>
    <w:qFormat/>
    <w:uiPriority w:val="0"/>
    <w:rPr>
      <w:rFonts w:ascii="Times New Roman" w:hAnsi="Times New Roman" w:eastAsia="楷体_GB2312" w:cs="Times New Roman"/>
      <w:sz w:val="24"/>
      <w:szCs w:val="24"/>
    </w:rPr>
  </w:style>
  <w:style w:type="paragraph" w:customStyle="1" w:styleId="417">
    <w:name w:val="正文1"/>
    <w:basedOn w:val="1"/>
    <w:link w:val="418"/>
    <w:semiHidden/>
    <w:qFormat/>
    <w:uiPriority w:val="99"/>
    <w:pPr>
      <w:tabs>
        <w:tab w:val="center" w:pos="1440"/>
        <w:tab w:val="left" w:pos="5720"/>
      </w:tabs>
      <w:adjustRightInd w:val="0"/>
      <w:snapToGrid w:val="0"/>
      <w:spacing w:line="440" w:lineRule="exact"/>
      <w:ind w:firstLine="560" w:firstLineChars="200"/>
      <w:jc w:val="left"/>
    </w:pPr>
    <w:rPr>
      <w:rFonts w:ascii="楷体_GB2312" w:hAnsi="Times New Roman" w:eastAsia="楷体_GB2312"/>
      <w:snapToGrid w:val="0"/>
      <w:kern w:val="0"/>
      <w:sz w:val="28"/>
      <w:szCs w:val="28"/>
    </w:rPr>
  </w:style>
  <w:style w:type="character" w:customStyle="1" w:styleId="418">
    <w:name w:val="正文1 Char"/>
    <w:basedOn w:val="88"/>
    <w:link w:val="417"/>
    <w:semiHidden/>
    <w:qFormat/>
    <w:uiPriority w:val="0"/>
    <w:rPr>
      <w:rFonts w:ascii="楷体_GB2312" w:hAnsi="Times New Roman" w:eastAsia="楷体_GB2312" w:cs="Times New Roman"/>
      <w:snapToGrid w:val="0"/>
      <w:kern w:val="0"/>
      <w:sz w:val="28"/>
      <w:szCs w:val="28"/>
    </w:rPr>
  </w:style>
  <w:style w:type="paragraph" w:customStyle="1" w:styleId="419">
    <w:name w:val="表格B"/>
    <w:basedOn w:val="1"/>
    <w:semiHidden/>
    <w:qFormat/>
    <w:uiPriority w:val="0"/>
    <w:pPr>
      <w:tabs>
        <w:tab w:val="left" w:pos="567"/>
        <w:tab w:val="left" w:pos="1134"/>
      </w:tabs>
      <w:autoSpaceDE w:val="0"/>
      <w:autoSpaceDN w:val="0"/>
      <w:spacing w:line="240" w:lineRule="auto"/>
      <w:textAlignment w:val="bottom"/>
    </w:pPr>
    <w:rPr>
      <w:rFonts w:ascii="Century Gothic" w:hAnsi="Century Gothic" w:eastAsia="楷体_GB2312"/>
      <w:szCs w:val="24"/>
    </w:rPr>
  </w:style>
  <w:style w:type="paragraph" w:customStyle="1" w:styleId="420">
    <w:name w:val="目录标题1"/>
    <w:basedOn w:val="1"/>
    <w:qFormat/>
    <w:uiPriority w:val="39"/>
    <w:pPr>
      <w:adjustRightInd w:val="0"/>
      <w:spacing w:before="120" w:after="120" w:line="400" w:lineRule="atLeast"/>
      <w:jc w:val="center"/>
      <w:textAlignment w:val="baseline"/>
    </w:pPr>
    <w:rPr>
      <w:rFonts w:ascii="Times New Roman" w:hAnsi="Times New Roman" w:eastAsia="幼圆"/>
      <w:b/>
      <w:kern w:val="0"/>
      <w:sz w:val="28"/>
    </w:rPr>
  </w:style>
  <w:style w:type="paragraph" w:customStyle="1" w:styleId="421">
    <w:name w:val="xxxx"/>
    <w:basedOn w:val="1"/>
    <w:semiHidden/>
    <w:qFormat/>
    <w:uiPriority w:val="0"/>
    <w:pPr>
      <w:widowControl/>
      <w:numPr>
        <w:ilvl w:val="0"/>
        <w:numId w:val="23"/>
      </w:numPr>
      <w:spacing w:beforeLines="50" w:afterLines="50" w:line="240" w:lineRule="auto"/>
      <w:ind w:firstLine="0"/>
      <w:jc w:val="center"/>
      <w:outlineLvl w:val="0"/>
    </w:pPr>
    <w:rPr>
      <w:rFonts w:ascii="黑体" w:hAnsi="宋体" w:eastAsia="黑体"/>
      <w:b/>
      <w:kern w:val="0"/>
      <w:sz w:val="32"/>
      <w:szCs w:val="32"/>
    </w:rPr>
  </w:style>
  <w:style w:type="paragraph" w:customStyle="1" w:styleId="422">
    <w:name w:val="xxxxx"/>
    <w:basedOn w:val="1"/>
    <w:semiHidden/>
    <w:qFormat/>
    <w:uiPriority w:val="0"/>
    <w:pPr>
      <w:widowControl/>
      <w:numPr>
        <w:ilvl w:val="1"/>
        <w:numId w:val="23"/>
      </w:numPr>
      <w:spacing w:beforeLines="50" w:afterLines="50" w:line="240" w:lineRule="auto"/>
      <w:ind w:firstLine="0"/>
      <w:jc w:val="center"/>
      <w:outlineLvl w:val="1"/>
    </w:pPr>
    <w:rPr>
      <w:rFonts w:ascii="黑体" w:hAnsi="宋体" w:eastAsia="黑体"/>
      <w:b/>
      <w:kern w:val="0"/>
      <w:sz w:val="32"/>
      <w:szCs w:val="32"/>
    </w:rPr>
  </w:style>
  <w:style w:type="paragraph" w:customStyle="1" w:styleId="423">
    <w:name w:val="xxxxxx"/>
    <w:basedOn w:val="1"/>
    <w:semiHidden/>
    <w:qFormat/>
    <w:uiPriority w:val="0"/>
    <w:pPr>
      <w:widowControl/>
      <w:numPr>
        <w:ilvl w:val="2"/>
        <w:numId w:val="23"/>
      </w:numPr>
      <w:spacing w:beforeLines="50" w:afterLines="50" w:line="240" w:lineRule="auto"/>
      <w:ind w:firstLine="0"/>
      <w:jc w:val="center"/>
      <w:outlineLvl w:val="2"/>
    </w:pPr>
    <w:rPr>
      <w:rFonts w:ascii="黑体" w:hAnsi="宋体" w:eastAsia="黑体"/>
      <w:b/>
      <w:kern w:val="0"/>
      <w:sz w:val="32"/>
      <w:szCs w:val="32"/>
    </w:rPr>
  </w:style>
  <w:style w:type="paragraph" w:customStyle="1" w:styleId="424">
    <w:name w:val="xxxxxxx"/>
    <w:basedOn w:val="1"/>
    <w:semiHidden/>
    <w:qFormat/>
    <w:uiPriority w:val="0"/>
    <w:pPr>
      <w:widowControl/>
      <w:numPr>
        <w:ilvl w:val="3"/>
        <w:numId w:val="23"/>
      </w:numPr>
      <w:spacing w:beforeLines="50" w:afterLines="50" w:line="240" w:lineRule="auto"/>
      <w:ind w:firstLine="0"/>
      <w:jc w:val="center"/>
      <w:outlineLvl w:val="3"/>
    </w:pPr>
    <w:rPr>
      <w:rFonts w:ascii="黑体" w:hAnsi="宋体" w:eastAsia="黑体"/>
      <w:b/>
      <w:kern w:val="0"/>
      <w:sz w:val="32"/>
      <w:szCs w:val="32"/>
    </w:rPr>
  </w:style>
  <w:style w:type="paragraph" w:customStyle="1" w:styleId="425">
    <w:name w:val="_三级标题"/>
    <w:basedOn w:val="4"/>
    <w:semiHidden/>
    <w:qFormat/>
    <w:uiPriority w:val="0"/>
    <w:pPr>
      <w:widowControl/>
      <w:numPr>
        <w:ilvl w:val="0"/>
        <w:numId w:val="24"/>
      </w:numPr>
      <w:tabs>
        <w:tab w:val="left" w:pos="709"/>
      </w:tabs>
      <w:spacing w:before="120" w:after="120" w:line="240" w:lineRule="auto"/>
      <w:jc w:val="left"/>
      <w:outlineLvl w:val="3"/>
    </w:pPr>
    <w:rPr>
      <w:rFonts w:ascii="宋体" w:hAnsi="宋体"/>
      <w:sz w:val="28"/>
      <w:szCs w:val="28"/>
      <w:lang w:val="zh-CN"/>
    </w:rPr>
  </w:style>
  <w:style w:type="character" w:customStyle="1" w:styleId="426">
    <w:name w:val="正文 Char"/>
    <w:basedOn w:val="88"/>
    <w:semiHidden/>
    <w:qFormat/>
    <w:uiPriority w:val="0"/>
    <w:rPr>
      <w:rFonts w:ascii="宋体" w:hAnsi="宋体" w:eastAsia="宋体"/>
      <w:b/>
      <w:kern w:val="2"/>
      <w:sz w:val="24"/>
      <w:szCs w:val="24"/>
      <w:lang w:val="en-US" w:eastAsia="zh-CN" w:bidi="ar-SA"/>
    </w:rPr>
  </w:style>
  <w:style w:type="paragraph" w:customStyle="1" w:styleId="427">
    <w:name w:val="font5"/>
    <w:basedOn w:val="1"/>
    <w:qFormat/>
    <w:uiPriority w:val="0"/>
    <w:pPr>
      <w:widowControl/>
      <w:spacing w:before="100" w:beforeAutospacing="1" w:after="100" w:afterAutospacing="1" w:line="240" w:lineRule="auto"/>
      <w:jc w:val="left"/>
    </w:pPr>
    <w:rPr>
      <w:rFonts w:ascii="宋体" w:hAnsi="宋体" w:cs="宋体"/>
      <w:kern w:val="0"/>
      <w:sz w:val="22"/>
      <w:szCs w:val="21"/>
    </w:rPr>
  </w:style>
  <w:style w:type="paragraph" w:customStyle="1" w:styleId="428">
    <w:name w:val="xl71"/>
    <w:basedOn w:val="1"/>
    <w:qFormat/>
    <w:uiPriority w:val="0"/>
    <w:pPr>
      <w:widowControl/>
      <w:spacing w:before="100" w:beforeAutospacing="1" w:after="100" w:afterAutospacing="1" w:line="240" w:lineRule="auto"/>
      <w:jc w:val="left"/>
    </w:pPr>
    <w:rPr>
      <w:rFonts w:ascii="宋体" w:hAnsi="宋体" w:cs="宋体"/>
      <w:kern w:val="0"/>
      <w:sz w:val="20"/>
    </w:rPr>
  </w:style>
  <w:style w:type="paragraph" w:customStyle="1" w:styleId="429">
    <w:name w:val="xl72"/>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 w:val="20"/>
    </w:rPr>
  </w:style>
  <w:style w:type="paragraph" w:customStyle="1" w:styleId="430">
    <w:name w:val="xl73"/>
    <w:basedOn w:val="1"/>
    <w:qFormat/>
    <w:uiPriority w:val="0"/>
    <w:pPr>
      <w:widowControl/>
      <w:spacing w:before="100" w:beforeAutospacing="1" w:after="100" w:afterAutospacing="1" w:line="240" w:lineRule="auto"/>
      <w:jc w:val="center"/>
      <w:textAlignment w:val="center"/>
    </w:pPr>
    <w:rPr>
      <w:rFonts w:ascii="宋体" w:hAnsi="宋体" w:cs="宋体"/>
      <w:color w:val="000000"/>
      <w:kern w:val="0"/>
      <w:sz w:val="20"/>
    </w:rPr>
  </w:style>
  <w:style w:type="paragraph" w:customStyle="1" w:styleId="431">
    <w:name w:val="xl74"/>
    <w:basedOn w:val="1"/>
    <w:qFormat/>
    <w:uiPriority w:val="0"/>
    <w:pPr>
      <w:widowControl/>
      <w:shd w:val="clear" w:color="000000" w:fill="339966"/>
      <w:spacing w:before="100" w:beforeAutospacing="1" w:after="100" w:afterAutospacing="1" w:line="240" w:lineRule="auto"/>
      <w:jc w:val="left"/>
      <w:textAlignment w:val="center"/>
    </w:pPr>
    <w:rPr>
      <w:rFonts w:ascii="宋体" w:hAnsi="宋体" w:cs="宋体"/>
      <w:color w:val="000000"/>
      <w:kern w:val="0"/>
      <w:sz w:val="20"/>
    </w:rPr>
  </w:style>
  <w:style w:type="paragraph" w:customStyle="1" w:styleId="432">
    <w:name w:val="xl75"/>
    <w:basedOn w:val="1"/>
    <w:qFormat/>
    <w:uiPriority w:val="0"/>
    <w:pPr>
      <w:widowControl/>
      <w:spacing w:before="100" w:beforeAutospacing="1" w:after="100" w:afterAutospacing="1" w:line="240" w:lineRule="auto"/>
      <w:jc w:val="left"/>
      <w:textAlignment w:val="center"/>
    </w:pPr>
    <w:rPr>
      <w:rFonts w:ascii="宋体" w:hAnsi="宋体" w:cs="宋体"/>
      <w:b/>
      <w:bCs/>
      <w:color w:val="000000"/>
      <w:kern w:val="0"/>
      <w:sz w:val="20"/>
    </w:rPr>
  </w:style>
  <w:style w:type="paragraph" w:customStyle="1" w:styleId="433">
    <w:name w:val="xl76"/>
    <w:basedOn w:val="1"/>
    <w:qFormat/>
    <w:uiPriority w:val="0"/>
    <w:pPr>
      <w:widowControl/>
      <w:shd w:val="clear" w:color="000000" w:fill="FFFFFF"/>
      <w:spacing w:before="100" w:beforeAutospacing="1" w:after="100" w:afterAutospacing="1" w:line="240" w:lineRule="auto"/>
      <w:jc w:val="left"/>
      <w:textAlignment w:val="center"/>
    </w:pPr>
    <w:rPr>
      <w:rFonts w:ascii="宋体" w:hAnsi="宋体" w:cs="宋体"/>
      <w:b/>
      <w:bCs/>
      <w:color w:val="000000"/>
      <w:kern w:val="0"/>
      <w:sz w:val="20"/>
    </w:rPr>
  </w:style>
  <w:style w:type="paragraph" w:customStyle="1" w:styleId="434">
    <w:name w:val="xl77"/>
    <w:basedOn w:val="1"/>
    <w:qFormat/>
    <w:uiPriority w:val="0"/>
    <w:pPr>
      <w:widowControl/>
      <w:spacing w:before="100" w:beforeAutospacing="1" w:after="100" w:afterAutospacing="1" w:line="240" w:lineRule="auto"/>
      <w:jc w:val="left"/>
      <w:textAlignment w:val="center"/>
    </w:pPr>
    <w:rPr>
      <w:rFonts w:ascii="宋体" w:hAnsi="宋体" w:cs="宋体"/>
      <w:b/>
      <w:bCs/>
      <w:color w:val="FF0000"/>
      <w:kern w:val="0"/>
      <w:sz w:val="20"/>
    </w:rPr>
  </w:style>
  <w:style w:type="paragraph" w:customStyle="1" w:styleId="435">
    <w:name w:val="xl78"/>
    <w:basedOn w:val="1"/>
    <w:qFormat/>
    <w:uiPriority w:val="0"/>
    <w:pPr>
      <w:widowControl/>
      <w:spacing w:before="100" w:beforeAutospacing="1" w:after="100" w:afterAutospacing="1" w:line="240" w:lineRule="auto"/>
      <w:jc w:val="left"/>
    </w:pPr>
    <w:rPr>
      <w:rFonts w:ascii="宋体" w:hAnsi="宋体" w:cs="宋体"/>
      <w:b/>
      <w:bCs/>
      <w:kern w:val="0"/>
      <w:sz w:val="20"/>
    </w:rPr>
  </w:style>
  <w:style w:type="paragraph" w:customStyle="1" w:styleId="436">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37">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3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3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0">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4">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4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rPr>
  </w:style>
  <w:style w:type="paragraph" w:customStyle="1" w:styleId="448">
    <w:name w:val="xl9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rPr>
  </w:style>
  <w:style w:type="paragraph" w:customStyle="1" w:styleId="449">
    <w:name w:val="xl92"/>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50">
    <w:name w:val="xl93"/>
    <w:basedOn w:val="1"/>
    <w:semiHidden/>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51">
    <w:name w:val="xl94"/>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52">
    <w:name w:val="xl95"/>
    <w:basedOn w:val="1"/>
    <w:semiHidden/>
    <w:qFormat/>
    <w:uiPriority w:val="0"/>
    <w:pPr>
      <w:widowControl/>
      <w:spacing w:before="100" w:beforeAutospacing="1" w:after="100" w:afterAutospacing="1" w:line="240" w:lineRule="auto"/>
      <w:jc w:val="left"/>
    </w:pPr>
    <w:rPr>
      <w:rFonts w:ascii="宋体" w:hAnsi="宋体" w:cs="宋体"/>
      <w:kern w:val="0"/>
      <w:sz w:val="20"/>
    </w:rPr>
  </w:style>
  <w:style w:type="paragraph" w:customStyle="1" w:styleId="453">
    <w:name w:val="xl9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54">
    <w:name w:val="xl9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55">
    <w:name w:val="xl98"/>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56">
    <w:name w:val="xl9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rPr>
  </w:style>
  <w:style w:type="paragraph" w:customStyle="1" w:styleId="457">
    <w:name w:val="xl10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rPr>
  </w:style>
  <w:style w:type="paragraph" w:customStyle="1" w:styleId="458">
    <w:name w:val="正文首缩两字"/>
    <w:basedOn w:val="1"/>
    <w:link w:val="459"/>
    <w:semiHidden/>
    <w:qFormat/>
    <w:uiPriority w:val="0"/>
    <w:pPr>
      <w:ind w:firstLine="200" w:firstLineChars="200"/>
    </w:pPr>
    <w:rPr>
      <w:rFonts w:ascii="Verdana" w:hAnsi="Verdana"/>
      <w:szCs w:val="24"/>
    </w:rPr>
  </w:style>
  <w:style w:type="character" w:customStyle="1" w:styleId="459">
    <w:name w:val="正文首缩两字 Char1"/>
    <w:basedOn w:val="88"/>
    <w:link w:val="458"/>
    <w:semiHidden/>
    <w:qFormat/>
    <w:uiPriority w:val="0"/>
    <w:rPr>
      <w:rFonts w:ascii="Verdana" w:hAnsi="Verdana" w:eastAsia="宋体" w:cs="Times New Roman"/>
      <w:sz w:val="24"/>
      <w:szCs w:val="24"/>
    </w:rPr>
  </w:style>
  <w:style w:type="paragraph" w:customStyle="1" w:styleId="460">
    <w:name w:val="图片DOWN"/>
    <w:basedOn w:val="1"/>
    <w:next w:val="458"/>
    <w:link w:val="461"/>
    <w:semiHidden/>
    <w:qFormat/>
    <w:uiPriority w:val="0"/>
    <w:pPr>
      <w:jc w:val="center"/>
    </w:pPr>
    <w:rPr>
      <w:rFonts w:ascii="Times New Roman" w:hAnsi="Times New Roman"/>
      <w:szCs w:val="24"/>
    </w:rPr>
  </w:style>
  <w:style w:type="character" w:customStyle="1" w:styleId="461">
    <w:name w:val="图片DOWN Char"/>
    <w:basedOn w:val="88"/>
    <w:link w:val="460"/>
    <w:semiHidden/>
    <w:qFormat/>
    <w:uiPriority w:val="0"/>
    <w:rPr>
      <w:rFonts w:ascii="Times New Roman" w:hAnsi="Times New Roman" w:eastAsia="宋体" w:cs="Times New Roman"/>
      <w:sz w:val="24"/>
      <w:szCs w:val="24"/>
    </w:rPr>
  </w:style>
  <w:style w:type="paragraph" w:customStyle="1" w:styleId="462">
    <w:name w:val="HC正文"/>
    <w:basedOn w:val="1"/>
    <w:semiHidden/>
    <w:qFormat/>
    <w:uiPriority w:val="0"/>
    <w:pPr>
      <w:tabs>
        <w:tab w:val="left" w:pos="0"/>
      </w:tabs>
      <w:adjustRightInd w:val="0"/>
      <w:snapToGrid w:val="0"/>
      <w:spacing w:line="300" w:lineRule="auto"/>
      <w:ind w:firstLine="480" w:firstLineChars="200"/>
    </w:pPr>
    <w:rPr>
      <w:rFonts w:ascii="Times New Roman" w:hAnsi="Times New Roman" w:eastAsia="仿宋_GB2312"/>
      <w:szCs w:val="24"/>
    </w:rPr>
  </w:style>
  <w:style w:type="character" w:customStyle="1" w:styleId="463">
    <w:name w:val="正文文本缩进 Char Char1"/>
    <w:basedOn w:val="88"/>
    <w:semiHidden/>
    <w:qFormat/>
    <w:uiPriority w:val="0"/>
    <w:rPr>
      <w:rFonts w:ascii="宋体" w:eastAsia="宋体"/>
      <w:sz w:val="24"/>
      <w:lang w:val="en-US" w:eastAsia="zh-CN" w:bidi="ar-SA"/>
    </w:rPr>
  </w:style>
  <w:style w:type="character" w:styleId="464">
    <w:name w:val="Placeholder Text"/>
    <w:basedOn w:val="88"/>
    <w:semiHidden/>
    <w:qFormat/>
    <w:uiPriority w:val="99"/>
    <w:rPr>
      <w:color w:val="808080"/>
    </w:rPr>
  </w:style>
  <w:style w:type="paragraph" w:customStyle="1" w:styleId="465">
    <w:name w:val="reader-word-layer"/>
    <w:basedOn w:val="1"/>
    <w:semiHidden/>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466">
    <w:name w:val="正文 A"/>
    <w:semiHidden/>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467">
    <w:name w:val="小四 段落 宋体 Char Char Char1"/>
    <w:basedOn w:val="88"/>
    <w:link w:val="468"/>
    <w:semiHidden/>
    <w:qFormat/>
    <w:uiPriority w:val="0"/>
    <w:rPr>
      <w:rFonts w:ascii="宋体" w:hAnsi="宋体"/>
    </w:rPr>
  </w:style>
  <w:style w:type="paragraph" w:customStyle="1" w:styleId="468">
    <w:name w:val="小四 段落 宋体 Char Char"/>
    <w:basedOn w:val="1"/>
    <w:link w:val="467"/>
    <w:semiHidden/>
    <w:qFormat/>
    <w:uiPriority w:val="0"/>
    <w:pPr>
      <w:ind w:firstLine="480" w:firstLineChars="200"/>
    </w:pPr>
    <w:rPr>
      <w:rFonts w:ascii="宋体" w:hAnsi="宋体" w:eastAsiaTheme="minorEastAsia" w:cstheme="minorBidi"/>
      <w:sz w:val="21"/>
      <w:szCs w:val="22"/>
    </w:rPr>
  </w:style>
  <w:style w:type="paragraph" w:customStyle="1" w:styleId="469">
    <w:name w:val="小四 段落 宋体 Char"/>
    <w:basedOn w:val="1"/>
    <w:semiHidden/>
    <w:qFormat/>
    <w:uiPriority w:val="0"/>
    <w:pPr>
      <w:ind w:right="-33" w:firstLine="480" w:firstLineChars="200"/>
      <w:jc w:val="left"/>
    </w:pPr>
    <w:rPr>
      <w:rFonts w:ascii="Times New Roman" w:hAnsi="Times New Roman"/>
      <w:szCs w:val="24"/>
    </w:rPr>
  </w:style>
  <w:style w:type="paragraph" w:customStyle="1" w:styleId="470">
    <w:name w:val="538552DCBB0F4C4BB087ED922D6A6322"/>
    <w:semiHidden/>
    <w:qFormat/>
    <w:uiPriority w:val="0"/>
    <w:pPr>
      <w:spacing w:after="200" w:line="276" w:lineRule="auto"/>
    </w:pPr>
    <w:rPr>
      <w:rFonts w:asciiTheme="minorHAnsi" w:hAnsiTheme="minorHAnsi" w:eastAsiaTheme="minorEastAsia" w:cstheme="minorBidi"/>
      <w:kern w:val="2"/>
      <w:sz w:val="22"/>
      <w:szCs w:val="21"/>
      <w:lang w:val="en-US" w:eastAsia="zh-CN" w:bidi="ar-SA"/>
    </w:rPr>
  </w:style>
  <w:style w:type="paragraph" w:customStyle="1" w:styleId="471">
    <w:name w:val="正文缩进2字符"/>
    <w:basedOn w:val="1"/>
    <w:link w:val="817"/>
    <w:qFormat/>
    <w:uiPriority w:val="0"/>
    <w:pPr>
      <w:ind w:firstLine="200" w:firstLineChars="200"/>
    </w:pPr>
    <w:rPr>
      <w:rFonts w:ascii="Times New Roman" w:hAnsi="Times New Roman"/>
      <w:szCs w:val="24"/>
    </w:rPr>
  </w:style>
  <w:style w:type="paragraph" w:customStyle="1" w:styleId="472">
    <w:name w:val="Char2"/>
    <w:basedOn w:val="1"/>
    <w:qFormat/>
    <w:uiPriority w:val="99"/>
    <w:pPr>
      <w:spacing w:line="240" w:lineRule="auto"/>
    </w:pPr>
    <w:rPr>
      <w:rFonts w:ascii="Times New Roman" w:hAnsi="Times New Roman"/>
      <w:sz w:val="21"/>
      <w:szCs w:val="24"/>
    </w:rPr>
  </w:style>
  <w:style w:type="paragraph" w:customStyle="1" w:styleId="473">
    <w:name w:val="正文2"/>
    <w:basedOn w:val="1"/>
    <w:link w:val="474"/>
    <w:semiHidden/>
    <w:qFormat/>
    <w:uiPriority w:val="0"/>
    <w:pPr>
      <w:ind w:firstLine="200" w:firstLineChars="200"/>
    </w:pPr>
    <w:rPr>
      <w:rFonts w:asciiTheme="minorHAnsi" w:hAnsiTheme="minorHAnsi" w:eastAsiaTheme="minorEastAsia" w:cstheme="minorBidi"/>
      <w:sz w:val="21"/>
      <w:szCs w:val="21"/>
    </w:rPr>
  </w:style>
  <w:style w:type="character" w:customStyle="1" w:styleId="474">
    <w:name w:val="正文2 Char"/>
    <w:basedOn w:val="88"/>
    <w:link w:val="473"/>
    <w:semiHidden/>
    <w:qFormat/>
    <w:uiPriority w:val="0"/>
    <w:rPr>
      <w:szCs w:val="21"/>
    </w:rPr>
  </w:style>
  <w:style w:type="paragraph" w:customStyle="1" w:styleId="475">
    <w:name w:val="正文内容首行缩进2字符"/>
    <w:basedOn w:val="1"/>
    <w:link w:val="476"/>
    <w:semiHidden/>
    <w:qFormat/>
    <w:uiPriority w:val="0"/>
    <w:pPr>
      <w:widowControl/>
      <w:overflowPunct w:val="0"/>
      <w:autoSpaceDE w:val="0"/>
      <w:autoSpaceDN w:val="0"/>
      <w:adjustRightInd w:val="0"/>
      <w:spacing w:before="20" w:after="20" w:line="420" w:lineRule="auto"/>
      <w:ind w:firstLine="200" w:firstLineChars="200"/>
      <w:textAlignment w:val="baseline"/>
    </w:pPr>
    <w:rPr>
      <w:kern w:val="0"/>
    </w:rPr>
  </w:style>
  <w:style w:type="character" w:customStyle="1" w:styleId="476">
    <w:name w:val="正文内容首行缩进2字符 Char Char"/>
    <w:link w:val="475"/>
    <w:semiHidden/>
    <w:qFormat/>
    <w:uiPriority w:val="0"/>
    <w:rPr>
      <w:rFonts w:ascii="Arial" w:hAnsi="Arial" w:eastAsia="宋体" w:cs="Times New Roman"/>
      <w:kern w:val="0"/>
      <w:sz w:val="24"/>
      <w:szCs w:val="20"/>
    </w:rPr>
  </w:style>
  <w:style w:type="paragraph" w:customStyle="1" w:styleId="477">
    <w:name w:val="表格内容1"/>
    <w:basedOn w:val="1"/>
    <w:semiHidden/>
    <w:qFormat/>
    <w:uiPriority w:val="0"/>
    <w:pPr>
      <w:spacing w:line="240" w:lineRule="auto"/>
    </w:pPr>
    <w:rPr>
      <w:rFonts w:ascii="宋体" w:hAnsi="Times New Roman"/>
    </w:rPr>
  </w:style>
  <w:style w:type="character" w:customStyle="1" w:styleId="478">
    <w:name w:val="jianju1"/>
    <w:semiHidden/>
    <w:qFormat/>
    <w:uiPriority w:val="0"/>
    <w:rPr>
      <w:spacing w:val="0"/>
    </w:rPr>
  </w:style>
  <w:style w:type="character" w:customStyle="1" w:styleId="479">
    <w:name w:val="@他1"/>
    <w:basedOn w:val="88"/>
    <w:semiHidden/>
    <w:qFormat/>
    <w:uiPriority w:val="99"/>
    <w:rPr>
      <w:color w:val="2B579A"/>
      <w:shd w:val="clear" w:color="auto" w:fill="E6E6E6"/>
    </w:rPr>
  </w:style>
  <w:style w:type="character" w:customStyle="1" w:styleId="480">
    <w:name w:val="Figure Description Char"/>
    <w:basedOn w:val="88"/>
    <w:link w:val="481"/>
    <w:semiHidden/>
    <w:qFormat/>
    <w:uiPriority w:val="0"/>
    <w:rPr>
      <w:rFonts w:ascii="Arial" w:hAnsi="Arial" w:eastAsia="黑体"/>
      <w:sz w:val="18"/>
    </w:rPr>
  </w:style>
  <w:style w:type="paragraph" w:customStyle="1" w:styleId="481">
    <w:name w:val="Figure Description"/>
    <w:next w:val="1"/>
    <w:link w:val="480"/>
    <w:semiHidden/>
    <w:qFormat/>
    <w:uiPriority w:val="0"/>
    <w:pPr>
      <w:snapToGrid w:val="0"/>
      <w:spacing w:before="80" w:after="320"/>
      <w:jc w:val="center"/>
    </w:pPr>
    <w:rPr>
      <w:rFonts w:ascii="Arial" w:hAnsi="Arial" w:eastAsia="黑体" w:cstheme="minorBidi"/>
      <w:kern w:val="2"/>
      <w:sz w:val="18"/>
      <w:szCs w:val="22"/>
      <w:lang w:val="en-US" w:eastAsia="zh-CN" w:bidi="ar-SA"/>
    </w:rPr>
  </w:style>
  <w:style w:type="character" w:customStyle="1" w:styleId="482">
    <w:name w:val="*Body Text Char"/>
    <w:basedOn w:val="88"/>
    <w:link w:val="483"/>
    <w:semiHidden/>
    <w:qFormat/>
    <w:uiPriority w:val="0"/>
    <w:rPr>
      <w:rFonts w:ascii="Arial" w:hAnsi="Arial"/>
      <w:color w:val="000000"/>
      <w:sz w:val="22"/>
      <w:lang w:eastAsia="en-US"/>
    </w:rPr>
  </w:style>
  <w:style w:type="paragraph" w:customStyle="1" w:styleId="483">
    <w:name w:val="*Body Text"/>
    <w:link w:val="482"/>
    <w:semiHidden/>
    <w:qFormat/>
    <w:uiPriority w:val="0"/>
    <w:pPr>
      <w:spacing w:after="120"/>
    </w:pPr>
    <w:rPr>
      <w:rFonts w:ascii="Arial" w:hAnsi="Arial" w:eastAsiaTheme="minorEastAsia" w:cstheme="minorBidi"/>
      <w:color w:val="000000"/>
      <w:kern w:val="2"/>
      <w:sz w:val="22"/>
      <w:szCs w:val="22"/>
      <w:lang w:val="en-US" w:eastAsia="en-US" w:bidi="ar-SA"/>
    </w:rPr>
  </w:style>
  <w:style w:type="character" w:customStyle="1" w:styleId="484">
    <w:name w:val="text1"/>
    <w:basedOn w:val="88"/>
    <w:semiHidden/>
    <w:qFormat/>
    <w:uiPriority w:val="0"/>
    <w:rPr>
      <w:rFonts w:ascii="Tahoma" w:hAnsi="Tahoma" w:eastAsia="宋体"/>
      <w:kern w:val="2"/>
      <w:sz w:val="18"/>
      <w:szCs w:val="18"/>
      <w:u w:val="none"/>
      <w:lang w:val="en-US" w:eastAsia="zh-CN" w:bidi="ar-SA"/>
    </w:rPr>
  </w:style>
  <w:style w:type="character" w:customStyle="1" w:styleId="485">
    <w:name w:val="Char Char"/>
    <w:semiHidden/>
    <w:qFormat/>
    <w:uiPriority w:val="0"/>
    <w:rPr>
      <w:rFonts w:ascii="Arial" w:hAnsi="Arial" w:eastAsia="黑体"/>
      <w:b/>
      <w:kern w:val="2"/>
      <w:sz w:val="32"/>
      <w:szCs w:val="24"/>
      <w:lang w:val="en-US" w:eastAsia="zh-CN" w:bidi="ar-SA"/>
    </w:rPr>
  </w:style>
  <w:style w:type="character" w:customStyle="1" w:styleId="486">
    <w:name w:val="javascript"/>
    <w:basedOn w:val="88"/>
    <w:semiHidden/>
    <w:qFormat/>
    <w:uiPriority w:val="0"/>
    <w:rPr>
      <w:rFonts w:ascii="Tahoma" w:hAnsi="Tahoma" w:eastAsia="宋体"/>
      <w:kern w:val="2"/>
      <w:sz w:val="21"/>
      <w:szCs w:val="24"/>
      <w:lang w:val="en-US" w:eastAsia="zh-CN" w:bidi="ar-SA"/>
    </w:rPr>
  </w:style>
  <w:style w:type="character" w:customStyle="1" w:styleId="487">
    <w:name w:val="small1"/>
    <w:semiHidden/>
    <w:qFormat/>
    <w:uiPriority w:val="0"/>
    <w:rPr>
      <w:rFonts w:ascii="Tahoma" w:hAnsi="Tahoma" w:eastAsia="宋体"/>
      <w:kern w:val="2"/>
      <w:sz w:val="18"/>
      <w:szCs w:val="18"/>
      <w:lang w:val="en-US" w:eastAsia="zh-CN" w:bidi="ar-SA"/>
    </w:rPr>
  </w:style>
  <w:style w:type="character" w:customStyle="1" w:styleId="488">
    <w:name w:val="标题3 Char"/>
    <w:basedOn w:val="88"/>
    <w:semiHidden/>
    <w:qFormat/>
    <w:uiPriority w:val="0"/>
    <w:rPr>
      <w:rFonts w:ascii="Tahoma" w:hAnsi="Tahoma" w:eastAsia="宋体"/>
      <w:b/>
      <w:kern w:val="2"/>
      <w:sz w:val="24"/>
      <w:szCs w:val="24"/>
      <w:lang w:val="en-US" w:eastAsia="zh-CN" w:bidi="ar-SA"/>
    </w:rPr>
  </w:style>
  <w:style w:type="character" w:customStyle="1" w:styleId="489">
    <w:name w:val="标题 2 Char1"/>
    <w:qFormat/>
    <w:uiPriority w:val="0"/>
    <w:rPr>
      <w:rFonts w:ascii="宋体" w:hAnsi="宋体" w:eastAsia="宋体"/>
      <w:b/>
      <w:color w:val="000000"/>
      <w:kern w:val="28"/>
      <w:sz w:val="24"/>
      <w:szCs w:val="24"/>
      <w:lang w:val="en-US" w:eastAsia="zh-CN" w:bidi="ar-SA"/>
    </w:rPr>
  </w:style>
  <w:style w:type="character" w:customStyle="1" w:styleId="490">
    <w:name w:val="f1"/>
    <w:basedOn w:val="88"/>
    <w:semiHidden/>
    <w:qFormat/>
    <w:uiPriority w:val="0"/>
    <w:rPr>
      <w:rFonts w:ascii="Tahoma" w:hAnsi="Tahoma" w:eastAsia="宋体"/>
      <w:kern w:val="2"/>
      <w:sz w:val="21"/>
      <w:szCs w:val="24"/>
      <w:lang w:val="en-US" w:eastAsia="zh-CN" w:bidi="ar-SA"/>
    </w:rPr>
  </w:style>
  <w:style w:type="character" w:customStyle="1" w:styleId="491">
    <w:name w:val="unnamed21"/>
    <w:basedOn w:val="88"/>
    <w:semiHidden/>
    <w:qFormat/>
    <w:uiPriority w:val="0"/>
    <w:rPr>
      <w:rFonts w:ascii="Tahoma" w:hAnsi="Tahoma" w:eastAsia="宋体"/>
      <w:kern w:val="2"/>
      <w:sz w:val="22"/>
      <w:szCs w:val="24"/>
      <w:lang w:val="en-US" w:eastAsia="zh-CN" w:bidi="ar-SA"/>
    </w:rPr>
  </w:style>
  <w:style w:type="character" w:customStyle="1" w:styleId="492">
    <w:name w:val="font_size31"/>
    <w:semiHidden/>
    <w:qFormat/>
    <w:uiPriority w:val="0"/>
    <w:rPr>
      <w:rFonts w:ascii="Tahoma" w:hAnsi="Tahoma" w:eastAsia="宋体"/>
      <w:color w:val="333330"/>
      <w:kern w:val="2"/>
      <w:sz w:val="21"/>
      <w:szCs w:val="21"/>
      <w:lang w:val="en-US" w:eastAsia="zh-CN" w:bidi="ar-SA"/>
    </w:rPr>
  </w:style>
  <w:style w:type="character" w:customStyle="1" w:styleId="493">
    <w:name w:val="样式 宋体 蓝色"/>
    <w:semiHidden/>
    <w:qFormat/>
    <w:uiPriority w:val="0"/>
    <w:rPr>
      <w:rFonts w:ascii="宋体" w:hAnsi="宋体" w:eastAsia="宋体"/>
      <w:color w:val="auto"/>
      <w:kern w:val="2"/>
      <w:sz w:val="21"/>
      <w:szCs w:val="24"/>
      <w:lang w:val="en-US" w:eastAsia="zh-CN" w:bidi="ar-SA"/>
    </w:rPr>
  </w:style>
  <w:style w:type="character" w:customStyle="1" w:styleId="494">
    <w:name w:val="正文段落 Char"/>
    <w:basedOn w:val="88"/>
    <w:link w:val="495"/>
    <w:semiHidden/>
    <w:qFormat/>
    <w:uiPriority w:val="0"/>
    <w:rPr>
      <w:rFonts w:ascii="Tahoma" w:hAnsi="Tahoma"/>
    </w:rPr>
  </w:style>
  <w:style w:type="paragraph" w:customStyle="1" w:styleId="495">
    <w:name w:val="正文段落"/>
    <w:basedOn w:val="26"/>
    <w:link w:val="494"/>
    <w:semiHidden/>
    <w:qFormat/>
    <w:uiPriority w:val="0"/>
    <w:pPr>
      <w:widowControl/>
      <w:spacing w:after="120"/>
      <w:ind w:firstLine="200" w:firstLineChars="0"/>
    </w:pPr>
    <w:rPr>
      <w:rFonts w:ascii="Tahoma" w:hAnsi="Tahoma" w:eastAsiaTheme="minorEastAsia" w:cstheme="minorBidi"/>
    </w:rPr>
  </w:style>
  <w:style w:type="character" w:customStyle="1" w:styleId="496">
    <w:name w:val="公文正文 Char"/>
    <w:link w:val="497"/>
    <w:semiHidden/>
    <w:qFormat/>
    <w:uiPriority w:val="0"/>
    <w:rPr>
      <w:rFonts w:ascii="Century" w:hAnsi="Century" w:eastAsia="仿宋_GB2312"/>
      <w:sz w:val="28"/>
      <w:szCs w:val="28"/>
    </w:rPr>
  </w:style>
  <w:style w:type="paragraph" w:customStyle="1" w:styleId="497">
    <w:name w:val="公文正文"/>
    <w:basedOn w:val="1"/>
    <w:link w:val="496"/>
    <w:semiHidden/>
    <w:qFormat/>
    <w:uiPriority w:val="0"/>
    <w:pPr>
      <w:spacing w:line="240" w:lineRule="auto"/>
      <w:ind w:firstLine="200" w:firstLineChars="200"/>
    </w:pPr>
    <w:rPr>
      <w:rFonts w:ascii="Century" w:hAnsi="Century" w:eastAsia="仿宋_GB2312" w:cstheme="minorBidi"/>
      <w:sz w:val="28"/>
      <w:szCs w:val="28"/>
    </w:rPr>
  </w:style>
  <w:style w:type="character" w:customStyle="1" w:styleId="498">
    <w:name w:val="Figure Description Char Char"/>
    <w:basedOn w:val="88"/>
    <w:semiHidden/>
    <w:qFormat/>
    <w:uiPriority w:val="0"/>
    <w:rPr>
      <w:rFonts w:ascii="Arial" w:hAnsi="Arial" w:eastAsia="黑体"/>
      <w:kern w:val="2"/>
      <w:sz w:val="18"/>
      <w:szCs w:val="18"/>
      <w:lang w:val="en-US" w:eastAsia="zh-CN" w:bidi="ar-SA"/>
    </w:rPr>
  </w:style>
  <w:style w:type="character" w:customStyle="1" w:styleId="499">
    <w:name w:val="15"/>
    <w:basedOn w:val="88"/>
    <w:semiHidden/>
    <w:qFormat/>
    <w:uiPriority w:val="0"/>
    <w:rPr>
      <w:rFonts w:hint="default" w:ascii="Times New Roman" w:hAnsi="Times New Roman" w:eastAsia="宋体" w:cs="Times New Roman"/>
      <w:b/>
      <w:bCs/>
      <w:kern w:val="2"/>
      <w:sz w:val="44"/>
      <w:szCs w:val="44"/>
      <w:lang w:val="en-US" w:eastAsia="zh-CN" w:bidi="ar-SA"/>
    </w:rPr>
  </w:style>
  <w:style w:type="character" w:customStyle="1" w:styleId="500">
    <w:name w:val="style6"/>
    <w:basedOn w:val="88"/>
    <w:semiHidden/>
    <w:qFormat/>
    <w:uiPriority w:val="0"/>
    <w:rPr>
      <w:rFonts w:ascii="Tahoma" w:hAnsi="Tahoma" w:eastAsia="宋体"/>
      <w:kern w:val="2"/>
      <w:sz w:val="21"/>
      <w:szCs w:val="24"/>
      <w:lang w:val="en-US" w:eastAsia="zh-CN" w:bidi="ar-SA"/>
    </w:rPr>
  </w:style>
  <w:style w:type="character" w:customStyle="1" w:styleId="501">
    <w:name w:val="style61"/>
    <w:basedOn w:val="88"/>
    <w:semiHidden/>
    <w:qFormat/>
    <w:uiPriority w:val="0"/>
    <w:rPr>
      <w:rFonts w:ascii="Tahoma" w:hAnsi="Tahoma" w:eastAsia="宋体"/>
      <w:kern w:val="2"/>
      <w:sz w:val="21"/>
      <w:szCs w:val="24"/>
      <w:lang w:val="en-US" w:eastAsia="zh-CN" w:bidi="ar-SA"/>
    </w:rPr>
  </w:style>
  <w:style w:type="character" w:customStyle="1" w:styleId="502">
    <w:name w:val="body1"/>
    <w:semiHidden/>
    <w:qFormat/>
    <w:uiPriority w:val="0"/>
    <w:rPr>
      <w:rFonts w:hint="eastAsia" w:ascii="宋体" w:hAnsi="宋体" w:eastAsia="宋体"/>
      <w:color w:val="000000"/>
      <w:kern w:val="2"/>
      <w:sz w:val="18"/>
      <w:szCs w:val="18"/>
      <w:lang w:val="en-US" w:eastAsia="zh-CN" w:bidi="ar-SA"/>
    </w:rPr>
  </w:style>
  <w:style w:type="character" w:customStyle="1" w:styleId="503">
    <w:name w:val="91"/>
    <w:basedOn w:val="88"/>
    <w:semiHidden/>
    <w:qFormat/>
    <w:uiPriority w:val="0"/>
    <w:rPr>
      <w:rFonts w:hint="default" w:eastAsia="宋体"/>
      <w:kern w:val="2"/>
      <w:sz w:val="20"/>
      <w:szCs w:val="24"/>
      <w:u w:val="none"/>
      <w:lang w:val="en-US" w:eastAsia="zh-CN" w:bidi="ar-SA"/>
    </w:rPr>
  </w:style>
  <w:style w:type="character" w:customStyle="1" w:styleId="504">
    <w:name w:val="正文文本缩进 Char1"/>
    <w:basedOn w:val="88"/>
    <w:semiHidden/>
    <w:qFormat/>
    <w:uiPriority w:val="99"/>
    <w:rPr>
      <w:rFonts w:ascii="Times New Roman" w:hAnsi="Times New Roman" w:eastAsia="宋体" w:cs="Times New Roman"/>
      <w:kern w:val="2"/>
      <w:sz w:val="21"/>
      <w:szCs w:val="20"/>
      <w:lang w:val="en-US" w:eastAsia="zh-CN" w:bidi="ar-SA"/>
    </w:rPr>
  </w:style>
  <w:style w:type="character" w:customStyle="1" w:styleId="505">
    <w:name w:val="Figure Char Char"/>
    <w:basedOn w:val="88"/>
    <w:semiHidden/>
    <w:qFormat/>
    <w:uiPriority w:val="0"/>
    <w:rPr>
      <w:rFonts w:ascii="Arial" w:hAnsi="Arial" w:eastAsia="宋体" w:cs="Arial"/>
      <w:kern w:val="2"/>
      <w:sz w:val="21"/>
      <w:szCs w:val="21"/>
      <w:lang w:val="en-US" w:eastAsia="zh-CN" w:bidi="ar-SA"/>
    </w:rPr>
  </w:style>
  <w:style w:type="character" w:customStyle="1" w:styleId="506">
    <w:name w:val="样式 宋体 四号"/>
    <w:semiHidden/>
    <w:qFormat/>
    <w:uiPriority w:val="0"/>
    <w:rPr>
      <w:rFonts w:ascii="宋体" w:hAnsi="宋体" w:eastAsia="宋体"/>
      <w:kern w:val="2"/>
      <w:sz w:val="24"/>
      <w:szCs w:val="24"/>
      <w:lang w:val="en-US" w:eastAsia="zh-CN" w:bidi="ar-SA"/>
    </w:rPr>
  </w:style>
  <w:style w:type="character" w:customStyle="1" w:styleId="507">
    <w:name w:val="正文首行缩进 + 宋体 Char"/>
    <w:link w:val="508"/>
    <w:semiHidden/>
    <w:qFormat/>
    <w:uiPriority w:val="0"/>
    <w:rPr>
      <w:rFonts w:ascii="宋体" w:hAnsi="宋体"/>
    </w:rPr>
  </w:style>
  <w:style w:type="paragraph" w:customStyle="1" w:styleId="508">
    <w:name w:val="正文首行缩进 + 宋体"/>
    <w:basedOn w:val="15"/>
    <w:link w:val="507"/>
    <w:semiHidden/>
    <w:qFormat/>
    <w:uiPriority w:val="0"/>
    <w:pPr>
      <w:widowControl w:val="0"/>
      <w:spacing w:line="240" w:lineRule="auto"/>
      <w:ind w:firstLine="200" w:firstLineChars="200"/>
    </w:pPr>
    <w:rPr>
      <w:rFonts w:ascii="宋体" w:hAnsi="宋体" w:eastAsiaTheme="minorEastAsia" w:cstheme="minorBidi"/>
      <w:kern w:val="2"/>
      <w:szCs w:val="22"/>
    </w:rPr>
  </w:style>
  <w:style w:type="character" w:customStyle="1" w:styleId="509">
    <w:name w:val="标题 3 Char1"/>
    <w:semiHidden/>
    <w:qFormat/>
    <w:uiPriority w:val="9"/>
    <w:rPr>
      <w:rFonts w:ascii="Tahoma" w:hAnsi="Tahoma" w:eastAsia="宋体"/>
      <w:b/>
      <w:bCs/>
      <w:kern w:val="2"/>
      <w:sz w:val="32"/>
      <w:szCs w:val="32"/>
      <w:lang w:val="en-US" w:eastAsia="zh-CN" w:bidi="ar-SA"/>
    </w:rPr>
  </w:style>
  <w:style w:type="character" w:customStyle="1" w:styleId="510">
    <w:name w:val="body"/>
    <w:basedOn w:val="88"/>
    <w:semiHidden/>
    <w:qFormat/>
    <w:uiPriority w:val="0"/>
    <w:rPr>
      <w:rFonts w:ascii="Tahoma" w:hAnsi="Tahoma" w:eastAsia="宋体"/>
      <w:kern w:val="2"/>
      <w:sz w:val="21"/>
      <w:szCs w:val="24"/>
      <w:lang w:val="en-US" w:eastAsia="zh-CN" w:bidi="ar-SA"/>
    </w:rPr>
  </w:style>
  <w:style w:type="character" w:customStyle="1" w:styleId="511">
    <w:name w:val="样式 正文文本缩进 + 左  0 字符 Char"/>
    <w:link w:val="512"/>
    <w:qFormat/>
    <w:uiPriority w:val="0"/>
  </w:style>
  <w:style w:type="paragraph" w:customStyle="1" w:styleId="512">
    <w:name w:val="样式 正文文本缩进 + 左  0 字符"/>
    <w:basedOn w:val="17"/>
    <w:link w:val="511"/>
    <w:qFormat/>
    <w:uiPriority w:val="99"/>
    <w:pPr>
      <w:spacing w:line="360" w:lineRule="auto"/>
      <w:ind w:left="0" w:firstLine="250" w:firstLineChars="250"/>
    </w:pPr>
    <w:rPr>
      <w:rFonts w:asciiTheme="minorHAnsi" w:hAnsiTheme="minorHAnsi" w:eastAsiaTheme="minorEastAsia" w:cstheme="minorBidi"/>
      <w:kern w:val="2"/>
      <w:sz w:val="21"/>
      <w:szCs w:val="22"/>
    </w:rPr>
  </w:style>
  <w:style w:type="character" w:customStyle="1" w:styleId="513">
    <w:name w:val="*Heading 3 Char"/>
    <w:basedOn w:val="88"/>
    <w:link w:val="514"/>
    <w:semiHidden/>
    <w:qFormat/>
    <w:uiPriority w:val="0"/>
    <w:rPr>
      <w:rFonts w:ascii="Arial" w:hAnsi="Arial" w:eastAsiaTheme="minorEastAsia" w:cstheme="minorBidi"/>
      <w:b/>
      <w:color w:val="00637A"/>
      <w:kern w:val="2"/>
      <w:sz w:val="32"/>
      <w:szCs w:val="22"/>
      <w:lang w:eastAsia="en-US"/>
    </w:rPr>
  </w:style>
  <w:style w:type="paragraph" w:customStyle="1" w:styleId="514">
    <w:name w:val="*Heading 3"/>
    <w:next w:val="483"/>
    <w:link w:val="513"/>
    <w:semiHidden/>
    <w:qFormat/>
    <w:uiPriority w:val="0"/>
    <w:pPr>
      <w:keepNext/>
      <w:keepLines/>
      <w:numPr>
        <w:ilvl w:val="2"/>
        <w:numId w:val="25"/>
      </w:numPr>
      <w:tabs>
        <w:tab w:val="left" w:pos="1224"/>
      </w:tabs>
      <w:spacing w:before="120" w:after="120"/>
      <w:outlineLvl w:val="2"/>
    </w:pPr>
    <w:rPr>
      <w:rFonts w:ascii="Arial" w:hAnsi="Arial" w:eastAsiaTheme="minorEastAsia" w:cstheme="minorBidi"/>
      <w:b/>
      <w:color w:val="00637A"/>
      <w:kern w:val="2"/>
      <w:sz w:val="32"/>
      <w:szCs w:val="22"/>
      <w:lang w:val="en-US" w:eastAsia="en-US" w:bidi="ar-SA"/>
    </w:rPr>
  </w:style>
  <w:style w:type="character" w:customStyle="1" w:styleId="515">
    <w:name w:val="grame"/>
    <w:basedOn w:val="88"/>
    <w:semiHidden/>
    <w:qFormat/>
    <w:uiPriority w:val="0"/>
    <w:rPr>
      <w:rFonts w:ascii="Tahoma" w:hAnsi="Tahoma" w:eastAsia="宋体"/>
      <w:kern w:val="2"/>
      <w:sz w:val="21"/>
      <w:szCs w:val="24"/>
      <w:lang w:val="en-US" w:eastAsia="zh-CN" w:bidi="ar-SA"/>
    </w:rPr>
  </w:style>
  <w:style w:type="character" w:customStyle="1" w:styleId="516">
    <w:name w:val="样式 小四 加粗"/>
    <w:basedOn w:val="88"/>
    <w:semiHidden/>
    <w:qFormat/>
    <w:uiPriority w:val="0"/>
    <w:rPr>
      <w:rFonts w:ascii="Tahoma" w:hAnsi="Tahoma" w:eastAsia="宋体"/>
      <w:bCs/>
      <w:kern w:val="2"/>
      <w:sz w:val="24"/>
      <w:szCs w:val="24"/>
      <w:lang w:val="en-US" w:eastAsia="zh-CN" w:bidi="ar-SA"/>
    </w:rPr>
  </w:style>
  <w:style w:type="character" w:customStyle="1" w:styleId="517">
    <w:name w:val="Table Text Char1"/>
    <w:basedOn w:val="88"/>
    <w:link w:val="205"/>
    <w:qFormat/>
    <w:uiPriority w:val="0"/>
    <w:rPr>
      <w:rFonts w:ascii="Times New Roman" w:hAnsi="Times New Roman" w:eastAsia="宋体" w:cs="Times New Roman"/>
      <w:kern w:val="0"/>
      <w:szCs w:val="24"/>
    </w:rPr>
  </w:style>
  <w:style w:type="character" w:customStyle="1" w:styleId="518">
    <w:name w:val="样式 宋体 蓝色1"/>
    <w:semiHidden/>
    <w:qFormat/>
    <w:uiPriority w:val="0"/>
    <w:rPr>
      <w:rFonts w:ascii="宋体" w:hAnsi="宋体" w:eastAsia="宋体"/>
      <w:color w:val="auto"/>
      <w:kern w:val="0"/>
      <w:sz w:val="21"/>
      <w:szCs w:val="24"/>
      <w:lang w:val="en-US" w:eastAsia="zh-CN" w:bidi="ar-SA"/>
    </w:rPr>
  </w:style>
  <w:style w:type="character" w:customStyle="1" w:styleId="519">
    <w:name w:val="Table Text Char Char Char"/>
    <w:basedOn w:val="88"/>
    <w:semiHidden/>
    <w:qFormat/>
    <w:uiPriority w:val="0"/>
    <w:rPr>
      <w:rFonts w:ascii="Arial" w:hAnsi="Arial" w:eastAsia="宋体" w:cs="Arial"/>
      <w:kern w:val="2"/>
      <w:sz w:val="18"/>
      <w:szCs w:val="18"/>
      <w:lang w:val="en-US" w:eastAsia="zh-CN" w:bidi="ar-SA"/>
    </w:rPr>
  </w:style>
  <w:style w:type="character" w:customStyle="1" w:styleId="520">
    <w:name w:val="Char Char1"/>
    <w:basedOn w:val="88"/>
    <w:semiHidden/>
    <w:qFormat/>
    <w:uiPriority w:val="0"/>
    <w:rPr>
      <w:rFonts w:ascii="Tahoma" w:hAnsi="Tahoma" w:eastAsia="宋体"/>
      <w:kern w:val="2"/>
      <w:sz w:val="18"/>
      <w:szCs w:val="18"/>
      <w:lang w:val="en-US" w:eastAsia="zh-CN" w:bidi="ar-SA"/>
    </w:rPr>
  </w:style>
  <w:style w:type="character" w:customStyle="1" w:styleId="521">
    <w:name w:val="样式3 Char"/>
    <w:link w:val="522"/>
    <w:semiHidden/>
    <w:qFormat/>
    <w:uiPriority w:val="0"/>
  </w:style>
  <w:style w:type="paragraph" w:customStyle="1" w:styleId="522">
    <w:name w:val="样式3"/>
    <w:basedOn w:val="1"/>
    <w:link w:val="521"/>
    <w:semiHidden/>
    <w:qFormat/>
    <w:uiPriority w:val="0"/>
    <w:pPr>
      <w:widowControl/>
      <w:adjustRightInd w:val="0"/>
      <w:snapToGrid w:val="0"/>
      <w:spacing w:line="440" w:lineRule="atLeast"/>
      <w:ind w:firstLine="425"/>
    </w:pPr>
    <w:rPr>
      <w:rFonts w:asciiTheme="minorHAnsi" w:hAnsiTheme="minorHAnsi" w:eastAsiaTheme="minorEastAsia" w:cstheme="minorBidi"/>
      <w:sz w:val="21"/>
      <w:szCs w:val="22"/>
    </w:rPr>
  </w:style>
  <w:style w:type="character" w:customStyle="1" w:styleId="523">
    <w:name w:val="样式 蓝色"/>
    <w:semiHidden/>
    <w:qFormat/>
    <w:uiPriority w:val="0"/>
    <w:rPr>
      <w:rFonts w:ascii="Tahoma" w:hAnsi="Tahoma" w:eastAsia="宋体"/>
      <w:color w:val="auto"/>
      <w:kern w:val="2"/>
      <w:sz w:val="21"/>
      <w:szCs w:val="24"/>
      <w:lang w:val="en-US" w:eastAsia="zh-CN" w:bidi="ar-SA"/>
    </w:rPr>
  </w:style>
  <w:style w:type="character" w:customStyle="1" w:styleId="524">
    <w:name w:val="样式 仿宋_GB2312 小四"/>
    <w:basedOn w:val="88"/>
    <w:semiHidden/>
    <w:qFormat/>
    <w:uiPriority w:val="0"/>
    <w:rPr>
      <w:rFonts w:ascii="Times New Roman" w:hAnsi="Times New Roman" w:eastAsia="仿宋_GB2312"/>
      <w:kern w:val="2"/>
      <w:sz w:val="24"/>
      <w:szCs w:val="24"/>
      <w:lang w:val="en-US" w:eastAsia="zh-CN" w:bidi="ar-SA"/>
    </w:rPr>
  </w:style>
  <w:style w:type="character" w:customStyle="1" w:styleId="525">
    <w:name w:val="Table Text Char Char"/>
    <w:basedOn w:val="88"/>
    <w:link w:val="526"/>
    <w:semiHidden/>
    <w:qFormat/>
    <w:uiPriority w:val="0"/>
    <w:rPr>
      <w:rFonts w:ascii="Arial" w:hAnsi="Arial"/>
      <w:sz w:val="18"/>
    </w:rPr>
  </w:style>
  <w:style w:type="paragraph" w:customStyle="1" w:styleId="526">
    <w:name w:val="Table Text Char"/>
    <w:link w:val="525"/>
    <w:semiHidden/>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527">
    <w:name w:val="fontwb1"/>
    <w:semiHidden/>
    <w:qFormat/>
    <w:uiPriority w:val="0"/>
    <w:rPr>
      <w:rFonts w:ascii="Tahoma" w:hAnsi="Tahoma" w:eastAsia="宋体"/>
      <w:color w:val="333333"/>
      <w:kern w:val="2"/>
      <w:sz w:val="18"/>
      <w:szCs w:val="18"/>
      <w:lang w:val="en-US" w:eastAsia="zh-CN" w:bidi="ar-SA"/>
    </w:rPr>
  </w:style>
  <w:style w:type="character" w:customStyle="1" w:styleId="528">
    <w:name w:val="font01"/>
    <w:basedOn w:val="88"/>
    <w:qFormat/>
    <w:uiPriority w:val="0"/>
    <w:rPr>
      <w:rFonts w:hint="eastAsia" w:ascii="宋体" w:hAnsi="宋体" w:eastAsia="宋体" w:cs="宋体"/>
      <w:color w:val="000000"/>
      <w:kern w:val="2"/>
      <w:sz w:val="24"/>
      <w:szCs w:val="24"/>
      <w:u w:val="none"/>
      <w:lang w:val="en-US" w:eastAsia="zh-CN" w:bidi="ar-SA"/>
    </w:rPr>
  </w:style>
  <w:style w:type="character" w:customStyle="1" w:styleId="529">
    <w:name w:val="t31"/>
    <w:semiHidden/>
    <w:qFormat/>
    <w:uiPriority w:val="0"/>
    <w:rPr>
      <w:rFonts w:ascii="Tahoma" w:hAnsi="Tahoma" w:eastAsia="宋体"/>
      <w:b/>
      <w:bCs/>
      <w:kern w:val="2"/>
      <w:sz w:val="22"/>
      <w:szCs w:val="22"/>
      <w:lang w:val="en-US" w:eastAsia="zh-CN" w:bidi="ar-SA"/>
    </w:rPr>
  </w:style>
  <w:style w:type="character" w:customStyle="1" w:styleId="530">
    <w:name w:val="font11"/>
    <w:basedOn w:val="88"/>
    <w:qFormat/>
    <w:uiPriority w:val="0"/>
    <w:rPr>
      <w:rFonts w:hint="eastAsia" w:ascii="宋体" w:hAnsi="宋体" w:eastAsia="宋体" w:cs="宋体"/>
      <w:color w:val="000000"/>
      <w:kern w:val="2"/>
      <w:sz w:val="24"/>
      <w:szCs w:val="24"/>
      <w:u w:val="none"/>
      <w:lang w:val="en-US" w:eastAsia="zh-CN" w:bidi="ar-SA"/>
    </w:rPr>
  </w:style>
  <w:style w:type="character" w:customStyle="1" w:styleId="531">
    <w:name w:val="样式 宋体 加粗 蓝色"/>
    <w:semiHidden/>
    <w:qFormat/>
    <w:uiPriority w:val="0"/>
    <w:rPr>
      <w:rFonts w:ascii="宋体" w:hAnsi="宋体" w:eastAsia="宋体"/>
      <w:b/>
      <w:color w:val="auto"/>
      <w:kern w:val="2"/>
      <w:sz w:val="21"/>
      <w:szCs w:val="24"/>
      <w:lang w:val="en-US" w:eastAsia="zh-CN" w:bidi="ar-SA"/>
    </w:rPr>
  </w:style>
  <w:style w:type="character" w:customStyle="1" w:styleId="532">
    <w:name w:val="正文缩进 Char2"/>
    <w:basedOn w:val="88"/>
    <w:semiHidden/>
    <w:qFormat/>
    <w:uiPriority w:val="0"/>
    <w:rPr>
      <w:rFonts w:ascii="Tahoma" w:hAnsi="Tahoma" w:eastAsia="宋体"/>
      <w:kern w:val="2"/>
      <w:sz w:val="24"/>
      <w:szCs w:val="24"/>
      <w:lang w:val="en-US" w:eastAsia="zh-CN" w:bidi="ar-SA"/>
    </w:rPr>
  </w:style>
  <w:style w:type="character" w:customStyle="1" w:styleId="533">
    <w:name w:val="样式 正文缩进 + 首行缩进:  2 字符 Char"/>
    <w:basedOn w:val="88"/>
    <w:link w:val="534"/>
    <w:qFormat/>
    <w:uiPriority w:val="0"/>
    <w:rPr>
      <w:rFonts w:ascii="Tahoma" w:hAnsi="Tahoma" w:cs="宋体"/>
    </w:rPr>
  </w:style>
  <w:style w:type="paragraph" w:customStyle="1" w:styleId="534">
    <w:name w:val="样式 正文缩进 + 首行缩进:  2 字符"/>
    <w:basedOn w:val="26"/>
    <w:link w:val="533"/>
    <w:qFormat/>
    <w:uiPriority w:val="99"/>
    <w:pPr>
      <w:spacing w:line="360" w:lineRule="auto"/>
      <w:ind w:firstLine="200"/>
    </w:pPr>
    <w:rPr>
      <w:rFonts w:ascii="Tahoma" w:hAnsi="Tahoma" w:cs="宋体" w:eastAsiaTheme="minorEastAsia"/>
    </w:rPr>
  </w:style>
  <w:style w:type="character" w:customStyle="1" w:styleId="535">
    <w:name w:val="普通正文 Char"/>
    <w:basedOn w:val="88"/>
    <w:link w:val="536"/>
    <w:semiHidden/>
    <w:qFormat/>
    <w:uiPriority w:val="0"/>
    <w:rPr>
      <w:rFonts w:ascii="Arial" w:hAnsi="Arial"/>
    </w:rPr>
  </w:style>
  <w:style w:type="paragraph" w:customStyle="1" w:styleId="536">
    <w:name w:val="普通正文"/>
    <w:basedOn w:val="1"/>
    <w:link w:val="535"/>
    <w:semiHidden/>
    <w:qFormat/>
    <w:uiPriority w:val="0"/>
    <w:pPr>
      <w:adjustRightInd w:val="0"/>
      <w:spacing w:before="120" w:after="120"/>
      <w:ind w:firstLine="480"/>
      <w:jc w:val="left"/>
      <w:textAlignment w:val="baseline"/>
    </w:pPr>
    <w:rPr>
      <w:rFonts w:eastAsiaTheme="minorEastAsia" w:cstheme="minorBidi"/>
      <w:sz w:val="21"/>
      <w:szCs w:val="22"/>
    </w:rPr>
  </w:style>
  <w:style w:type="character" w:customStyle="1" w:styleId="537">
    <w:name w:val="text_darkgray1"/>
    <w:basedOn w:val="88"/>
    <w:semiHidden/>
    <w:qFormat/>
    <w:uiPriority w:val="0"/>
    <w:rPr>
      <w:rFonts w:ascii="Tahoma" w:hAnsi="Tahoma" w:eastAsia="宋体"/>
      <w:color w:val="000000"/>
      <w:kern w:val="2"/>
      <w:sz w:val="21"/>
      <w:szCs w:val="21"/>
      <w:lang w:val="en-US" w:eastAsia="zh-CN" w:bidi="ar-SA"/>
    </w:rPr>
  </w:style>
  <w:style w:type="character" w:customStyle="1" w:styleId="538">
    <w:name w:val="mid1"/>
    <w:semiHidden/>
    <w:qFormat/>
    <w:uiPriority w:val="0"/>
    <w:rPr>
      <w:rFonts w:ascii="Tahoma" w:hAnsi="Tahoma" w:eastAsia="宋体"/>
      <w:kern w:val="2"/>
      <w:sz w:val="22"/>
      <w:szCs w:val="22"/>
      <w:lang w:val="en-US" w:eastAsia="zh-CN" w:bidi="ar-SA"/>
    </w:rPr>
  </w:style>
  <w:style w:type="paragraph" w:customStyle="1" w:styleId="539">
    <w:name w:val="缩 2"/>
    <w:semiHidden/>
    <w:qFormat/>
    <w:uiPriority w:val="0"/>
    <w:pPr>
      <w:widowControl w:val="0"/>
      <w:spacing w:line="312" w:lineRule="atLeast"/>
      <w:ind w:left="1021" w:hanging="284"/>
      <w:jc w:val="both"/>
    </w:pPr>
    <w:rPr>
      <w:rFonts w:ascii="宋体" w:hAnsi="Times New Roman" w:eastAsia="宋体" w:cs="Times New Roman"/>
      <w:snapToGrid w:val="0"/>
      <w:kern w:val="2"/>
      <w:sz w:val="21"/>
      <w:szCs w:val="24"/>
      <w:lang w:val="en-US" w:eastAsia="en-US" w:bidi="ar-SA"/>
    </w:rPr>
  </w:style>
  <w:style w:type="character" w:customStyle="1" w:styleId="540">
    <w:name w:val="称呼 字符1"/>
    <w:basedOn w:val="88"/>
    <w:semiHidden/>
    <w:qFormat/>
    <w:uiPriority w:val="99"/>
  </w:style>
  <w:style w:type="paragraph" w:customStyle="1" w:styleId="541">
    <w:name w:val="日期1"/>
    <w:basedOn w:val="1"/>
    <w:next w:val="1"/>
    <w:semiHidden/>
    <w:qFormat/>
    <w:uiPriority w:val="0"/>
    <w:pPr>
      <w:adjustRightInd w:val="0"/>
      <w:spacing w:line="312" w:lineRule="atLeast"/>
      <w:textAlignment w:val="baseline"/>
    </w:pPr>
    <w:rPr>
      <w:rFonts w:ascii="Times New Roman" w:hAnsi="Times New Roman"/>
      <w:kern w:val="0"/>
    </w:rPr>
  </w:style>
  <w:style w:type="character" w:customStyle="1" w:styleId="542">
    <w:name w:val="日期 字符1"/>
    <w:basedOn w:val="88"/>
    <w:qFormat/>
    <w:uiPriority w:val="99"/>
  </w:style>
  <w:style w:type="paragraph" w:customStyle="1" w:styleId="543">
    <w:name w:val="contentlabel"/>
    <w:basedOn w:val="1"/>
    <w:semiHidden/>
    <w:qFormat/>
    <w:uiPriority w:val="0"/>
    <w:pPr>
      <w:widowControl/>
      <w:spacing w:before="33" w:after="100" w:afterAutospacing="1" w:line="240" w:lineRule="auto"/>
      <w:ind w:left="100"/>
      <w:jc w:val="left"/>
    </w:pPr>
    <w:rPr>
      <w:rFonts w:ascii="Arial Unicode MS" w:hAnsi="Arial Unicode MS" w:eastAsia="Arial Unicode MS" w:cs="Arial Unicode MS"/>
      <w:color w:val="336666"/>
      <w:kern w:val="0"/>
      <w:sz w:val="20"/>
    </w:rPr>
  </w:style>
  <w:style w:type="paragraph" w:customStyle="1" w:styleId="544">
    <w:name w:val="表内文2（五左）"/>
    <w:basedOn w:val="1"/>
    <w:semiHidden/>
    <w:qFormat/>
    <w:uiPriority w:val="0"/>
    <w:pPr>
      <w:keepLines/>
      <w:adjustRightInd w:val="0"/>
      <w:spacing w:before="120" w:line="240" w:lineRule="atLeast"/>
      <w:jc w:val="left"/>
      <w:textAlignment w:val="baseline"/>
    </w:pPr>
    <w:rPr>
      <w:rFonts w:ascii="Times New Roman" w:hAnsi="Times New Roman"/>
      <w:kern w:val="0"/>
    </w:rPr>
  </w:style>
  <w:style w:type="character" w:customStyle="1" w:styleId="545">
    <w:name w:val="标题 字符1"/>
    <w:basedOn w:val="88"/>
    <w:semiHidden/>
    <w:qFormat/>
    <w:uiPriority w:val="10"/>
    <w:rPr>
      <w:rFonts w:asciiTheme="majorHAnsi" w:hAnsiTheme="majorHAnsi" w:eastAsiaTheme="majorEastAsia" w:cstheme="majorBidi"/>
      <w:b/>
      <w:bCs/>
      <w:sz w:val="32"/>
      <w:szCs w:val="32"/>
    </w:rPr>
  </w:style>
  <w:style w:type="paragraph" w:customStyle="1" w:styleId="546">
    <w:name w:val="ÕýÎÄ 1"/>
    <w:basedOn w:val="1"/>
    <w:semiHidden/>
    <w:qFormat/>
    <w:uiPriority w:val="0"/>
    <w:pPr>
      <w:widowControl/>
      <w:overflowPunct w:val="0"/>
      <w:autoSpaceDE w:val="0"/>
      <w:autoSpaceDN w:val="0"/>
      <w:adjustRightInd w:val="0"/>
      <w:spacing w:before="80" w:after="80"/>
      <w:ind w:left="1417"/>
      <w:textAlignment w:val="baseline"/>
    </w:pPr>
    <w:rPr>
      <w:rFonts w:ascii="Times New Roman" w:hAnsi="Times New Roman"/>
      <w:kern w:val="0"/>
      <w:sz w:val="21"/>
    </w:rPr>
  </w:style>
  <w:style w:type="paragraph" w:customStyle="1" w:styleId="547">
    <w:name w:val="关键词"/>
    <w:basedOn w:val="1"/>
    <w:next w:val="1"/>
    <w:semiHidden/>
    <w:qFormat/>
    <w:uiPriority w:val="0"/>
    <w:rPr>
      <w:rFonts w:ascii="Times New Roman" w:hAnsi="Times New Roman" w:eastAsia="黑体"/>
      <w:sz w:val="20"/>
      <w:szCs w:val="24"/>
    </w:rPr>
  </w:style>
  <w:style w:type="paragraph" w:customStyle="1" w:styleId="548">
    <w:name w:val="章标题"/>
    <w:next w:val="1"/>
    <w:semiHidden/>
    <w:qFormat/>
    <w:uiPriority w:val="0"/>
    <w:pPr>
      <w:tabs>
        <w:tab w:val="left" w:pos="840"/>
      </w:tabs>
      <w:spacing w:beforeLines="50" w:afterLines="50"/>
      <w:jc w:val="both"/>
      <w:outlineLvl w:val="1"/>
    </w:pPr>
    <w:rPr>
      <w:rFonts w:ascii="黑体" w:hAnsi="Times New Roman" w:eastAsia="黑体" w:cs="Times New Roman"/>
      <w:kern w:val="2"/>
      <w:sz w:val="24"/>
      <w:szCs w:val="24"/>
      <w:lang w:val="en-US" w:eastAsia="zh-CN" w:bidi="ar-SA"/>
    </w:rPr>
  </w:style>
  <w:style w:type="character" w:customStyle="1" w:styleId="549">
    <w:name w:val="正文文本首行缩进 2 字符1"/>
    <w:basedOn w:val="207"/>
    <w:semiHidden/>
    <w:qFormat/>
    <w:uiPriority w:val="99"/>
    <w:rPr>
      <w:rFonts w:ascii="Times New Roman" w:hAnsi="Times New Roman" w:eastAsia="宋体" w:cs="Times New Roman"/>
      <w:kern w:val="0"/>
      <w:sz w:val="24"/>
      <w:szCs w:val="24"/>
    </w:rPr>
  </w:style>
  <w:style w:type="character" w:customStyle="1" w:styleId="550">
    <w:name w:val="正文首行缩进 2 字符1"/>
    <w:basedOn w:val="207"/>
    <w:semiHidden/>
    <w:qFormat/>
    <w:uiPriority w:val="99"/>
    <w:rPr>
      <w:rFonts w:ascii="Times New Roman" w:hAnsi="Times New Roman" w:eastAsia="宋体" w:cs="Times New Roman"/>
      <w:kern w:val="0"/>
      <w:sz w:val="24"/>
      <w:szCs w:val="24"/>
    </w:rPr>
  </w:style>
  <w:style w:type="paragraph" w:customStyle="1" w:styleId="551">
    <w:name w:val="此正文"/>
    <w:basedOn w:val="1"/>
    <w:semiHidden/>
    <w:qFormat/>
    <w:uiPriority w:val="0"/>
    <w:pPr>
      <w:ind w:firstLine="200" w:firstLineChars="200"/>
    </w:pPr>
    <w:rPr>
      <w:rFonts w:ascii="Times New Roman" w:hAnsi="Times New Roman"/>
      <w:szCs w:val="24"/>
    </w:rPr>
  </w:style>
  <w:style w:type="character" w:customStyle="1" w:styleId="552">
    <w:name w:val="HTML 预设格式 字符1"/>
    <w:basedOn w:val="88"/>
    <w:semiHidden/>
    <w:qFormat/>
    <w:uiPriority w:val="99"/>
    <w:rPr>
      <w:rFonts w:ascii="Courier New" w:hAnsi="Courier New" w:cs="Courier New"/>
      <w:sz w:val="20"/>
      <w:szCs w:val="20"/>
    </w:rPr>
  </w:style>
  <w:style w:type="character" w:customStyle="1" w:styleId="553">
    <w:name w:val="正文文本首行缩进 字符1"/>
    <w:basedOn w:val="208"/>
    <w:semiHidden/>
    <w:qFormat/>
    <w:uiPriority w:val="99"/>
    <w:rPr>
      <w:rFonts w:ascii="Times New Roman" w:hAnsi="Times New Roman" w:eastAsia="宋体" w:cs="Times New Roman"/>
      <w:kern w:val="0"/>
      <w:sz w:val="24"/>
      <w:szCs w:val="24"/>
    </w:rPr>
  </w:style>
  <w:style w:type="character" w:customStyle="1" w:styleId="554">
    <w:name w:val="正文首行缩进 字符1"/>
    <w:basedOn w:val="208"/>
    <w:semiHidden/>
    <w:qFormat/>
    <w:uiPriority w:val="99"/>
    <w:rPr>
      <w:rFonts w:ascii="Times New Roman" w:hAnsi="Times New Roman" w:eastAsia="宋体" w:cs="Times New Roman"/>
      <w:kern w:val="0"/>
      <w:sz w:val="24"/>
      <w:szCs w:val="24"/>
    </w:rPr>
  </w:style>
  <w:style w:type="character" w:customStyle="1" w:styleId="555">
    <w:name w:val="脚注文本 字符1"/>
    <w:basedOn w:val="88"/>
    <w:semiHidden/>
    <w:qFormat/>
    <w:uiPriority w:val="99"/>
    <w:rPr>
      <w:sz w:val="18"/>
      <w:szCs w:val="18"/>
    </w:rPr>
  </w:style>
  <w:style w:type="paragraph" w:customStyle="1" w:styleId="556">
    <w:name w:val="Char Char1 Char Char Char Char Char Char Char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557">
    <w:name w:val="p23"/>
    <w:basedOn w:val="1"/>
    <w:semiHidden/>
    <w:qFormat/>
    <w:uiPriority w:val="0"/>
    <w:pPr>
      <w:widowControl/>
      <w:spacing w:before="80" w:after="80" w:line="240" w:lineRule="auto"/>
      <w:jc w:val="left"/>
    </w:pPr>
    <w:rPr>
      <w:rFonts w:cs="Arial"/>
      <w:kern w:val="0"/>
      <w:sz w:val="18"/>
      <w:szCs w:val="18"/>
    </w:rPr>
  </w:style>
  <w:style w:type="paragraph" w:customStyle="1" w:styleId="558">
    <w:name w:val="p16"/>
    <w:basedOn w:val="1"/>
    <w:semiHidden/>
    <w:qFormat/>
    <w:uiPriority w:val="0"/>
    <w:pPr>
      <w:widowControl/>
      <w:ind w:firstLine="425"/>
    </w:pPr>
    <w:rPr>
      <w:rFonts w:ascii="宋体" w:hAnsi="宋体" w:cs="宋体"/>
      <w:kern w:val="0"/>
      <w:sz w:val="21"/>
      <w:szCs w:val="21"/>
    </w:rPr>
  </w:style>
  <w:style w:type="paragraph" w:customStyle="1" w:styleId="559">
    <w:name w:val="Char"/>
    <w:basedOn w:val="1"/>
    <w:semiHidden/>
    <w:qFormat/>
    <w:uiPriority w:val="0"/>
    <w:pPr>
      <w:tabs>
        <w:tab w:val="left" w:pos="360"/>
      </w:tabs>
      <w:spacing w:line="240" w:lineRule="auto"/>
    </w:pPr>
    <w:rPr>
      <w:rFonts w:ascii="Times New Roman" w:hAnsi="Times New Roman"/>
      <w:szCs w:val="24"/>
    </w:rPr>
  </w:style>
  <w:style w:type="paragraph" w:customStyle="1" w:styleId="560">
    <w:name w:val="IN Step"/>
    <w:basedOn w:val="1"/>
    <w:semiHidden/>
    <w:qFormat/>
    <w:uiPriority w:val="0"/>
    <w:pPr>
      <w:keepLines/>
      <w:widowControl/>
      <w:tabs>
        <w:tab w:val="left" w:pos="1134"/>
      </w:tabs>
      <w:spacing w:before="80" w:after="80" w:line="300" w:lineRule="auto"/>
      <w:ind w:left="1134" w:hanging="907"/>
      <w:outlineLvl w:val="8"/>
    </w:pPr>
    <w:rPr>
      <w:rFonts w:cs="Arial"/>
      <w:kern w:val="0"/>
      <w:sz w:val="21"/>
      <w:szCs w:val="21"/>
    </w:rPr>
  </w:style>
  <w:style w:type="paragraph" w:customStyle="1" w:styleId="561">
    <w:name w:val="样式 首行缩进:  0.74 厘米"/>
    <w:basedOn w:val="1"/>
    <w:link w:val="953"/>
    <w:qFormat/>
    <w:uiPriority w:val="0"/>
    <w:pPr>
      <w:ind w:firstLine="420"/>
    </w:pPr>
    <w:rPr>
      <w:rFonts w:ascii="Times New Roman" w:hAnsi="Times New Roman" w:cs="宋体"/>
      <w:kern w:val="0"/>
    </w:rPr>
  </w:style>
  <w:style w:type="paragraph" w:customStyle="1" w:styleId="562">
    <w:name w:val="±íÌâ"/>
    <w:basedOn w:val="1"/>
    <w:semiHidden/>
    <w:qFormat/>
    <w:uiPriority w:val="0"/>
    <w:pPr>
      <w:keepNext/>
      <w:widowControl/>
      <w:overflowPunct w:val="0"/>
      <w:autoSpaceDE w:val="0"/>
      <w:autoSpaceDN w:val="0"/>
      <w:adjustRightInd w:val="0"/>
      <w:spacing w:before="80" w:after="80"/>
      <w:ind w:left="1417"/>
      <w:jc w:val="center"/>
      <w:textAlignment w:val="baseline"/>
    </w:pPr>
    <w:rPr>
      <w:kern w:val="0"/>
      <w:sz w:val="18"/>
    </w:rPr>
  </w:style>
  <w:style w:type="paragraph" w:customStyle="1" w:styleId="563">
    <w:name w:val="缩 2 (12)"/>
    <w:basedOn w:val="539"/>
    <w:semiHidden/>
    <w:qFormat/>
    <w:uiPriority w:val="0"/>
  </w:style>
  <w:style w:type="paragraph" w:customStyle="1" w:styleId="564">
    <w:name w:val="xl36"/>
    <w:basedOn w:val="1"/>
    <w:qFormat/>
    <w:uiPriority w:val="99"/>
    <w:pPr>
      <w:widowControl/>
      <w:pBdr>
        <w:bottom w:val="single" w:color="auto" w:sz="4" w:space="0"/>
        <w:right w:val="single" w:color="auto" w:sz="4" w:space="0"/>
      </w:pBdr>
      <w:shd w:val="clear" w:color="auto" w:fill="FFFF99"/>
      <w:spacing w:before="100" w:beforeAutospacing="1" w:after="100" w:afterAutospacing="1" w:line="240" w:lineRule="auto"/>
      <w:jc w:val="left"/>
    </w:pPr>
    <w:rPr>
      <w:rFonts w:ascii="Times New Roman" w:hAnsi="Times New Roman" w:eastAsia="Arial Unicode MS"/>
      <w:kern w:val="0"/>
      <w:sz w:val="21"/>
      <w:szCs w:val="21"/>
    </w:rPr>
  </w:style>
  <w:style w:type="paragraph" w:customStyle="1" w:styleId="565">
    <w:name w:val="样式5 正文"/>
    <w:basedOn w:val="1"/>
    <w:semiHidden/>
    <w:qFormat/>
    <w:uiPriority w:val="0"/>
    <w:pPr>
      <w:widowControl/>
      <w:adjustRightInd w:val="0"/>
      <w:snapToGrid w:val="0"/>
      <w:spacing w:line="300" w:lineRule="auto"/>
      <w:ind w:firstLine="480" w:firstLineChars="200"/>
      <w:textAlignment w:val="baseline"/>
    </w:pPr>
    <w:rPr>
      <w:rFonts w:ascii="Calibri" w:hAnsi="Calibri"/>
      <w:kern w:val="0"/>
      <w:szCs w:val="36"/>
      <w:u w:color="000000"/>
    </w:rPr>
  </w:style>
  <w:style w:type="paragraph" w:customStyle="1" w:styleId="566">
    <w:name w:val="项目 2"/>
    <w:basedOn w:val="1"/>
    <w:next w:val="1"/>
    <w:semiHidden/>
    <w:qFormat/>
    <w:uiPriority w:val="0"/>
    <w:pPr>
      <w:widowControl/>
      <w:numPr>
        <w:ilvl w:val="0"/>
        <w:numId w:val="26"/>
      </w:numPr>
      <w:tabs>
        <w:tab w:val="left" w:pos="425"/>
      </w:tabs>
      <w:adjustRightInd w:val="0"/>
      <w:spacing w:line="320" w:lineRule="atLeast"/>
      <w:ind w:firstLine="0"/>
      <w:textAlignment w:val="baseline"/>
    </w:pPr>
    <w:rPr>
      <w:rFonts w:ascii="Times New Roman" w:hAnsi="Times New Roman"/>
      <w:kern w:val="0"/>
      <w:sz w:val="21"/>
    </w:rPr>
  </w:style>
  <w:style w:type="paragraph" w:customStyle="1" w:styleId="567">
    <w:name w:val="标题3-12"/>
    <w:basedOn w:val="1"/>
    <w:qFormat/>
    <w:uiPriority w:val="0"/>
    <w:pPr>
      <w:tabs>
        <w:tab w:val="left" w:pos="0"/>
      </w:tabs>
      <w:spacing w:line="240" w:lineRule="auto"/>
    </w:pPr>
    <w:rPr>
      <w:rFonts w:ascii="Times New Roman" w:hAnsi="Times New Roman"/>
      <w:sz w:val="21"/>
    </w:rPr>
  </w:style>
  <w:style w:type="paragraph" w:customStyle="1" w:styleId="568">
    <w:name w:val="正文Y"/>
    <w:basedOn w:val="1"/>
    <w:qFormat/>
    <w:uiPriority w:val="99"/>
    <w:pPr>
      <w:ind w:firstLine="420"/>
    </w:pPr>
    <w:rPr>
      <w:rFonts w:ascii="Times New Roman" w:hAnsi="Times New Roman"/>
    </w:rPr>
  </w:style>
  <w:style w:type="paragraph" w:customStyle="1" w:styleId="569">
    <w:name w:val="正文 + 行距: 1.5 倍行距"/>
    <w:basedOn w:val="84"/>
    <w:semiHidden/>
    <w:qFormat/>
    <w:uiPriority w:val="0"/>
    <w:pPr>
      <w:tabs>
        <w:tab w:val="left" w:pos="360"/>
        <w:tab w:val="left" w:pos="432"/>
      </w:tabs>
    </w:pPr>
    <w:rPr>
      <w:rFonts w:cs="Times New Roman"/>
      <w:kern w:val="2"/>
      <w:szCs w:val="20"/>
    </w:rPr>
  </w:style>
  <w:style w:type="paragraph" w:customStyle="1" w:styleId="570">
    <w:name w:val="规范正文"/>
    <w:basedOn w:val="1"/>
    <w:qFormat/>
    <w:uiPriority w:val="99"/>
    <w:pPr>
      <w:adjustRightInd w:val="0"/>
      <w:spacing w:before="120"/>
      <w:ind w:firstLine="425"/>
      <w:textAlignment w:val="baseline"/>
    </w:pPr>
    <w:rPr>
      <w:rFonts w:ascii="Times New Roman" w:hAnsi="Times New Roman"/>
      <w:kern w:val="0"/>
      <w:sz w:val="21"/>
    </w:rPr>
  </w:style>
  <w:style w:type="paragraph" w:customStyle="1" w:styleId="571">
    <w:name w:val="默认段落字体 Para Char Char Char Char Char Char Char Char Char Char Char Char Char Char Char Char"/>
    <w:basedOn w:val="1"/>
    <w:semiHidden/>
    <w:qFormat/>
    <w:uiPriority w:val="0"/>
    <w:pPr>
      <w:spacing w:line="240" w:lineRule="auto"/>
    </w:pPr>
    <w:rPr>
      <w:rFonts w:ascii="Times New Roman" w:hAnsi="Times New Roman"/>
      <w:sz w:val="21"/>
    </w:rPr>
  </w:style>
  <w:style w:type="paragraph" w:customStyle="1" w:styleId="572">
    <w:name w:val="样式4"/>
    <w:basedOn w:val="4"/>
    <w:link w:val="1169"/>
    <w:semiHidden/>
    <w:qFormat/>
    <w:uiPriority w:val="0"/>
    <w:pPr>
      <w:keepLines w:val="0"/>
      <w:widowControl/>
      <w:numPr>
        <w:numId w:val="26"/>
      </w:numPr>
      <w:tabs>
        <w:tab w:val="left" w:pos="720"/>
      </w:tabs>
      <w:spacing w:before="240" w:after="120" w:line="240" w:lineRule="auto"/>
    </w:pPr>
    <w:rPr>
      <w:rFonts w:ascii="Arial Narrow" w:hAnsi="Arial Narrow" w:eastAsia="隶书"/>
      <w:bCs w:val="0"/>
      <w:sz w:val="30"/>
      <w:szCs w:val="30"/>
      <w:lang w:val="zh-CN"/>
    </w:rPr>
  </w:style>
  <w:style w:type="paragraph" w:customStyle="1" w:styleId="573">
    <w:name w:val="正文3"/>
    <w:semiHidden/>
    <w:qFormat/>
    <w:uiPriority w:val="0"/>
    <w:pPr>
      <w:widowControl w:val="0"/>
      <w:adjustRightInd w:val="0"/>
      <w:spacing w:line="312" w:lineRule="atLeast"/>
      <w:jc w:val="both"/>
      <w:textAlignment w:val="baseline"/>
    </w:pPr>
    <w:rPr>
      <w:rFonts w:ascii="宋体" w:hAnsi="Times New Roman" w:eastAsia="宋体" w:cs="Times New Roman"/>
      <w:kern w:val="2"/>
      <w:sz w:val="34"/>
      <w:szCs w:val="24"/>
      <w:lang w:val="en-US" w:eastAsia="zh-CN" w:bidi="ar-SA"/>
    </w:rPr>
  </w:style>
  <w:style w:type="paragraph" w:customStyle="1" w:styleId="574">
    <w:name w:val="MW-Text"/>
    <w:basedOn w:val="1"/>
    <w:semiHidden/>
    <w:qFormat/>
    <w:uiPriority w:val="0"/>
    <w:pPr>
      <w:widowControl/>
      <w:spacing w:after="220" w:line="240" w:lineRule="auto"/>
      <w:ind w:left="709"/>
      <w:jc w:val="left"/>
    </w:pPr>
    <w:rPr>
      <w:rFonts w:ascii="Frutiger 45 Light" w:hAnsi="Frutiger 45 Light"/>
      <w:kern w:val="0"/>
      <w:sz w:val="22"/>
      <w:lang w:val="de-DE"/>
    </w:rPr>
  </w:style>
  <w:style w:type="paragraph" w:customStyle="1" w:styleId="575">
    <w:name w:val="Char Char Char Char Char Char Char1 Char"/>
    <w:basedOn w:val="31"/>
    <w:next w:val="1"/>
    <w:semiHidden/>
    <w:qFormat/>
    <w:uiPriority w:val="0"/>
    <w:pPr>
      <w:shd w:val="clear" w:color="auto" w:fill="000080"/>
      <w:autoSpaceDE w:val="0"/>
      <w:autoSpaceDN w:val="0"/>
      <w:spacing w:line="240" w:lineRule="auto"/>
    </w:pPr>
    <w:rPr>
      <w:rFonts w:ascii="Tahoma" w:hAnsi="Tahoma"/>
      <w:sz w:val="24"/>
      <w:szCs w:val="24"/>
    </w:rPr>
  </w:style>
  <w:style w:type="paragraph" w:customStyle="1" w:styleId="576">
    <w:name w:val="缺省文本"/>
    <w:basedOn w:val="1"/>
    <w:qFormat/>
    <w:uiPriority w:val="0"/>
    <w:pPr>
      <w:autoSpaceDE w:val="0"/>
      <w:autoSpaceDN w:val="0"/>
      <w:adjustRightInd w:val="0"/>
      <w:ind w:firstLine="425"/>
      <w:jc w:val="left"/>
    </w:pPr>
    <w:rPr>
      <w:rFonts w:ascii="Times New Roman" w:hAnsi="Times New Roman"/>
      <w:kern w:val="0"/>
      <w:sz w:val="21"/>
    </w:rPr>
  </w:style>
  <w:style w:type="paragraph" w:customStyle="1" w:styleId="577">
    <w:name w:val="摘要"/>
    <w:basedOn w:val="1"/>
    <w:next w:val="3"/>
    <w:semiHidden/>
    <w:qFormat/>
    <w:uiPriority w:val="0"/>
    <w:rPr>
      <w:rFonts w:ascii="Times New Roman" w:hAnsi="Times New Roman" w:eastAsia="黑体"/>
      <w:sz w:val="20"/>
      <w:szCs w:val="24"/>
    </w:rPr>
  </w:style>
  <w:style w:type="paragraph" w:customStyle="1" w:styleId="578">
    <w:name w:val="Fake Header"/>
    <w:basedOn w:val="1"/>
    <w:semiHidden/>
    <w:qFormat/>
    <w:uiPriority w:val="0"/>
    <w:pPr>
      <w:widowControl/>
      <w:spacing w:before="60" w:after="140" w:line="240" w:lineRule="auto"/>
      <w:ind w:left="360" w:hanging="360"/>
      <w:jc w:val="left"/>
    </w:pPr>
    <w:rPr>
      <w:rFonts w:ascii="Helvetica" w:hAnsi="Helvetica"/>
      <w:b/>
      <w:kern w:val="0"/>
      <w:sz w:val="28"/>
    </w:rPr>
  </w:style>
  <w:style w:type="paragraph" w:customStyle="1" w:styleId="579">
    <w:name w:val="Char1 Char Char Char Char Char Char Char Char Char"/>
    <w:basedOn w:val="1"/>
    <w:semiHidden/>
    <w:qFormat/>
    <w:uiPriority w:val="0"/>
    <w:pPr>
      <w:widowControl/>
      <w:spacing w:line="400" w:lineRule="exact"/>
      <w:jc w:val="center"/>
    </w:pPr>
    <w:rPr>
      <w:rFonts w:ascii="Verdana" w:hAnsi="Verdana"/>
      <w:kern w:val="0"/>
      <w:sz w:val="21"/>
      <w:lang w:eastAsia="en-US"/>
    </w:rPr>
  </w:style>
  <w:style w:type="paragraph" w:customStyle="1" w:styleId="580">
    <w:name w:val="样式 宋体 段前: 10 磅 行距: 最小值 17 磅"/>
    <w:basedOn w:val="1"/>
    <w:semiHidden/>
    <w:qFormat/>
    <w:uiPriority w:val="0"/>
    <w:pPr>
      <w:spacing w:before="200" w:line="340" w:lineRule="atLeast"/>
      <w:ind w:firstLine="420" w:firstLineChars="200"/>
    </w:pPr>
    <w:rPr>
      <w:rFonts w:ascii="宋体" w:hAnsi="宋体"/>
      <w:kern w:val="0"/>
      <w:sz w:val="21"/>
      <w:szCs w:val="21"/>
    </w:rPr>
  </w:style>
  <w:style w:type="paragraph" w:customStyle="1" w:styleId="581">
    <w:name w:val="图片文字"/>
    <w:basedOn w:val="1"/>
    <w:semiHidden/>
    <w:qFormat/>
    <w:uiPriority w:val="0"/>
    <w:pPr>
      <w:spacing w:line="240" w:lineRule="atLeast"/>
      <w:jc w:val="center"/>
    </w:pPr>
    <w:rPr>
      <w:rFonts w:ascii="Times New Roman" w:hAnsi="Times New Roman"/>
      <w:sz w:val="21"/>
      <w:szCs w:val="21"/>
    </w:rPr>
  </w:style>
  <w:style w:type="paragraph" w:customStyle="1" w:styleId="582">
    <w:name w:val="*Figure"/>
    <w:basedOn w:val="483"/>
    <w:next w:val="483"/>
    <w:semiHidden/>
    <w:qFormat/>
    <w:uiPriority w:val="0"/>
  </w:style>
  <w:style w:type="paragraph" w:customStyle="1" w:styleId="583">
    <w:name w:val="xl40"/>
    <w:basedOn w:val="1"/>
    <w:semiHidden/>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Cs w:val="24"/>
    </w:rPr>
  </w:style>
  <w:style w:type="paragraph" w:customStyle="1" w:styleId="584">
    <w:name w:val="list item"/>
    <w:basedOn w:val="1"/>
    <w:semiHidden/>
    <w:qFormat/>
    <w:uiPriority w:val="0"/>
    <w:pPr>
      <w:widowControl/>
      <w:tabs>
        <w:tab w:val="left" w:pos="288"/>
        <w:tab w:val="left" w:pos="420"/>
      </w:tabs>
      <w:spacing w:after="120" w:line="240" w:lineRule="atLeast"/>
      <w:ind w:left="420"/>
      <w:jc w:val="left"/>
    </w:pPr>
    <w:rPr>
      <w:rFonts w:ascii="Times" w:hAnsi="Times"/>
      <w:snapToGrid w:val="0"/>
      <w:color w:val="000000"/>
      <w:kern w:val="0"/>
      <w:lang w:eastAsia="en-US"/>
    </w:rPr>
  </w:style>
  <w:style w:type="paragraph" w:customStyle="1" w:styleId="585">
    <w:name w:val="样式 标题 3H3Heading 3 - oldl3CTh33rd levelLevel 3 Headlevel...1"/>
    <w:basedOn w:val="4"/>
    <w:semiHidden/>
    <w:qFormat/>
    <w:uiPriority w:val="0"/>
    <w:pPr>
      <w:widowControl/>
      <w:numPr>
        <w:ilvl w:val="0"/>
        <w:numId w:val="0"/>
      </w:numPr>
      <w:tabs>
        <w:tab w:val="left" w:pos="720"/>
      </w:tabs>
      <w:spacing w:before="156" w:after="156" w:line="240" w:lineRule="auto"/>
      <w:jc w:val="left"/>
    </w:pPr>
    <w:rPr>
      <w:rFonts w:ascii="宋体" w:hAnsi="宋体" w:cs="宋体"/>
      <w:bCs w:val="0"/>
      <w:kern w:val="0"/>
      <w:sz w:val="28"/>
      <w:szCs w:val="20"/>
      <w:lang w:val="zh-CN"/>
    </w:rPr>
  </w:style>
  <w:style w:type="paragraph" w:customStyle="1" w:styleId="586">
    <w:name w:val="p21"/>
    <w:basedOn w:val="1"/>
    <w:semiHidden/>
    <w:qFormat/>
    <w:uiPriority w:val="0"/>
    <w:pPr>
      <w:widowControl/>
      <w:spacing w:before="160" w:after="80" w:line="240" w:lineRule="auto"/>
      <w:jc w:val="center"/>
    </w:pPr>
    <w:rPr>
      <w:rFonts w:cs="Arial"/>
      <w:kern w:val="0"/>
      <w:sz w:val="18"/>
      <w:szCs w:val="18"/>
    </w:rPr>
  </w:style>
  <w:style w:type="paragraph" w:customStyle="1" w:styleId="587">
    <w:name w:val="1 Char Char Char Char"/>
    <w:basedOn w:val="1"/>
    <w:semiHidden/>
    <w:qFormat/>
    <w:uiPriority w:val="0"/>
    <w:pPr>
      <w:spacing w:line="240" w:lineRule="auto"/>
    </w:pPr>
    <w:rPr>
      <w:rFonts w:ascii="宋体" w:hAnsi="宋体"/>
    </w:rPr>
  </w:style>
  <w:style w:type="paragraph" w:customStyle="1" w:styleId="588">
    <w:name w:val="标题02"/>
    <w:basedOn w:val="87"/>
    <w:semiHidden/>
    <w:qFormat/>
    <w:uiPriority w:val="0"/>
  </w:style>
  <w:style w:type="paragraph" w:customStyle="1" w:styleId="589">
    <w:name w:val="font7"/>
    <w:basedOn w:val="1"/>
    <w:semiHidden/>
    <w:qFormat/>
    <w:uiPriority w:val="0"/>
    <w:pPr>
      <w:widowControl/>
      <w:spacing w:before="100" w:beforeAutospacing="1" w:after="100" w:afterAutospacing="1" w:line="240" w:lineRule="auto"/>
      <w:jc w:val="left"/>
    </w:pPr>
    <w:rPr>
      <w:rFonts w:ascii="Times New Roman" w:hAnsi="Times New Roman" w:eastAsia="Arial Unicode MS"/>
      <w:kern w:val="0"/>
      <w:sz w:val="21"/>
      <w:szCs w:val="21"/>
    </w:rPr>
  </w:style>
  <w:style w:type="paragraph" w:customStyle="1" w:styleId="590">
    <w:name w:val="样式 标题 3H3Heading 3 - oldl3CTh33rd levelLevel 3 Headlevel..."/>
    <w:basedOn w:val="4"/>
    <w:semiHidden/>
    <w:qFormat/>
    <w:uiPriority w:val="0"/>
    <w:pPr>
      <w:widowControl/>
      <w:numPr>
        <w:ilvl w:val="0"/>
        <w:numId w:val="0"/>
      </w:numPr>
      <w:tabs>
        <w:tab w:val="left" w:pos="720"/>
      </w:tabs>
      <w:spacing w:before="60" w:after="240" w:line="240" w:lineRule="auto"/>
      <w:ind w:left="540"/>
      <w:jc w:val="left"/>
    </w:pPr>
    <w:rPr>
      <w:rFonts w:eastAsia="黑体" w:cs="宋体"/>
      <w:bCs w:val="0"/>
      <w:kern w:val="0"/>
      <w:sz w:val="28"/>
      <w:szCs w:val="20"/>
      <w:lang w:val="zh-CN"/>
    </w:rPr>
  </w:style>
  <w:style w:type="paragraph" w:customStyle="1" w:styleId="591">
    <w:name w:val="Title - Revision"/>
    <w:basedOn w:val="87"/>
    <w:semiHidden/>
    <w:qFormat/>
    <w:uiPriority w:val="0"/>
  </w:style>
  <w:style w:type="paragraph" w:customStyle="1" w:styleId="592">
    <w:name w:val="标题-2"/>
    <w:basedOn w:val="3"/>
    <w:semiHidden/>
    <w:qFormat/>
    <w:uiPriority w:val="0"/>
    <w:pPr>
      <w:widowControl/>
      <w:numPr>
        <w:numId w:val="27"/>
      </w:numPr>
      <w:tabs>
        <w:tab w:val="left" w:pos="576"/>
        <w:tab w:val="left" w:pos="840"/>
      </w:tabs>
      <w:overflowPunct w:val="0"/>
      <w:autoSpaceDE w:val="0"/>
      <w:autoSpaceDN w:val="0"/>
      <w:adjustRightInd w:val="0"/>
      <w:spacing w:beforeLines="50"/>
    </w:pPr>
    <w:rPr>
      <w:rFonts w:ascii="宋体" w:hAnsi="宋体" w:cs="宋体"/>
      <w:b w:val="0"/>
      <w:iCs/>
      <w:kern w:val="0"/>
      <w:sz w:val="28"/>
      <w:szCs w:val="28"/>
      <w:lang w:val="zh-CN"/>
      <w14:scene3d>
        <w14:lightRig w14:rig="threePt" w14:dir="t">
          <w14:rot w14:lat="0" w14:lon="0" w14:rev="0"/>
        </w14:lightRig>
      </w14:scene3d>
    </w:rPr>
  </w:style>
  <w:style w:type="paragraph" w:customStyle="1" w:styleId="593">
    <w:name w:val="样式 标题 5dashdsddH5口口1口2heading 5Level 3 - iRoman listh..."/>
    <w:basedOn w:val="6"/>
    <w:semiHidden/>
    <w:qFormat/>
    <w:uiPriority w:val="0"/>
    <w:pPr>
      <w:widowControl/>
      <w:numPr>
        <w:ilvl w:val="0"/>
        <w:numId w:val="0"/>
      </w:numPr>
      <w:tabs>
        <w:tab w:val="left" w:pos="1008"/>
      </w:tabs>
      <w:spacing w:after="0" w:afterLines="100" w:line="377" w:lineRule="auto"/>
    </w:pPr>
    <w:rPr>
      <w:rFonts w:eastAsia="黑体" w:cs="宋体"/>
      <w:b w:val="0"/>
      <w:bCs w:val="0"/>
      <w:kern w:val="0"/>
      <w:sz w:val="24"/>
      <w:szCs w:val="20"/>
      <w:lang w:val="zh-CN"/>
    </w:rPr>
  </w:style>
  <w:style w:type="paragraph" w:customStyle="1" w:styleId="594">
    <w:name w:val="text"/>
    <w:basedOn w:val="1"/>
    <w:semiHidden/>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595">
    <w:name w:val="项目1正文"/>
    <w:basedOn w:val="1"/>
    <w:next w:val="1"/>
    <w:qFormat/>
    <w:uiPriority w:val="99"/>
    <w:pPr>
      <w:widowControl/>
      <w:adjustRightInd w:val="0"/>
      <w:spacing w:line="360" w:lineRule="atLeast"/>
      <w:ind w:left="227" w:firstLine="425"/>
      <w:textAlignment w:val="baseline"/>
    </w:pPr>
    <w:rPr>
      <w:rFonts w:ascii="Times New Roman" w:hAnsi="Times New Roman"/>
      <w:kern w:val="0"/>
      <w:sz w:val="21"/>
    </w:rPr>
  </w:style>
  <w:style w:type="paragraph" w:customStyle="1" w:styleId="596">
    <w:name w:val="缩 1(12)"/>
    <w:basedOn w:val="597"/>
    <w:semiHidden/>
    <w:qFormat/>
    <w:uiPriority w:val="0"/>
  </w:style>
  <w:style w:type="paragraph" w:customStyle="1" w:styleId="597">
    <w:name w:val="缩 1"/>
    <w:semiHidden/>
    <w:qFormat/>
    <w:uiPriority w:val="0"/>
    <w:pPr>
      <w:widowControl w:val="0"/>
      <w:spacing w:line="312" w:lineRule="atLeast"/>
      <w:ind w:left="709" w:hanging="284"/>
      <w:jc w:val="both"/>
    </w:pPr>
    <w:rPr>
      <w:rFonts w:ascii="宋体" w:hAnsi="Times New Roman" w:eastAsia="宋体" w:cs="Times New Roman"/>
      <w:snapToGrid w:val="0"/>
      <w:kern w:val="2"/>
      <w:sz w:val="21"/>
      <w:szCs w:val="24"/>
      <w:lang w:val="en-US" w:eastAsia="en-US" w:bidi="ar-SA"/>
    </w:rPr>
  </w:style>
  <w:style w:type="paragraph" w:customStyle="1" w:styleId="598">
    <w:name w:val="±íÏî"/>
    <w:basedOn w:val="1"/>
    <w:semiHidden/>
    <w:qFormat/>
    <w:uiPriority w:val="0"/>
    <w:pPr>
      <w:widowControl/>
      <w:overflowPunct w:val="0"/>
      <w:autoSpaceDE w:val="0"/>
      <w:autoSpaceDN w:val="0"/>
      <w:adjustRightInd w:val="0"/>
      <w:spacing w:line="300" w:lineRule="auto"/>
      <w:jc w:val="center"/>
      <w:textAlignment w:val="baseline"/>
    </w:pPr>
    <w:rPr>
      <w:rFonts w:ascii="Times New Roman" w:hAnsi="Times New Roman"/>
      <w:kern w:val="0"/>
      <w:sz w:val="18"/>
    </w:rPr>
  </w:style>
  <w:style w:type="paragraph" w:customStyle="1" w:styleId="599">
    <w:name w:val="IN Feature"/>
    <w:next w:val="560"/>
    <w:semiHidden/>
    <w:qFormat/>
    <w:uiPriority w:val="0"/>
    <w:pPr>
      <w:keepNext/>
      <w:keepLines/>
      <w:spacing w:before="240" w:after="240"/>
      <w:outlineLvl w:val="7"/>
    </w:pPr>
    <w:rPr>
      <w:rFonts w:ascii="Arial" w:hAnsi="Arial" w:eastAsia="黑体" w:cs="Arial"/>
      <w:kern w:val="2"/>
      <w:sz w:val="21"/>
      <w:szCs w:val="21"/>
      <w:lang w:val="en-US" w:eastAsia="zh-CN" w:bidi="ar-SA"/>
    </w:rPr>
  </w:style>
  <w:style w:type="paragraph" w:customStyle="1" w:styleId="600">
    <w:name w:val="正文01"/>
    <w:basedOn w:val="1"/>
    <w:semiHidden/>
    <w:qFormat/>
    <w:uiPriority w:val="0"/>
    <w:rPr>
      <w:rFonts w:ascii="Times New Roman" w:hAnsi="Times New Roman"/>
    </w:rPr>
  </w:style>
  <w:style w:type="paragraph" w:customStyle="1" w:styleId="601">
    <w:name w:val="xl31"/>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hint="eastAsia" w:ascii="楷体_GB2312" w:hAnsi="Arial Unicode MS" w:eastAsia="楷体_GB2312" w:cs="Arial Unicode MS"/>
      <w:kern w:val="0"/>
      <w:sz w:val="21"/>
      <w:szCs w:val="21"/>
    </w:rPr>
  </w:style>
  <w:style w:type="paragraph" w:customStyle="1" w:styleId="602">
    <w:name w:val="Title - Date"/>
    <w:basedOn w:val="87"/>
    <w:next w:val="1"/>
    <w:semiHidden/>
    <w:qFormat/>
    <w:uiPriority w:val="0"/>
  </w:style>
  <w:style w:type="paragraph" w:customStyle="1" w:styleId="603">
    <w:name w:val="figure"/>
    <w:basedOn w:val="1"/>
    <w:semiHidden/>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604">
    <w:name w:val="YZ-word-teplete"/>
    <w:semiHidden/>
    <w:qFormat/>
    <w:uiPriority w:val="0"/>
    <w:pPr>
      <w:overflowPunct w:val="0"/>
      <w:autoSpaceDE w:val="0"/>
      <w:autoSpaceDN w:val="0"/>
      <w:adjustRightInd w:val="0"/>
      <w:jc w:val="center"/>
      <w:textAlignment w:val="baseline"/>
    </w:pPr>
    <w:rPr>
      <w:rFonts w:ascii="Times New Roman" w:hAnsi="Times New Roman" w:eastAsia="宋体" w:cs="Times New Roman"/>
      <w:b/>
      <w:kern w:val="2"/>
      <w:sz w:val="24"/>
      <w:szCs w:val="24"/>
      <w:lang w:val="en-US" w:eastAsia="zh-CN" w:bidi="ar-SA"/>
    </w:rPr>
  </w:style>
  <w:style w:type="paragraph" w:customStyle="1" w:styleId="605">
    <w:name w:val="缺省文本:1"/>
    <w:basedOn w:val="1"/>
    <w:semiHidden/>
    <w:qFormat/>
    <w:uiPriority w:val="0"/>
    <w:pPr>
      <w:autoSpaceDE w:val="0"/>
      <w:autoSpaceDN w:val="0"/>
      <w:adjustRightInd w:val="0"/>
      <w:spacing w:line="240" w:lineRule="auto"/>
      <w:jc w:val="left"/>
    </w:pPr>
    <w:rPr>
      <w:rFonts w:ascii="Times New Roman" w:hAnsi="Times New Roman"/>
      <w:kern w:val="0"/>
      <w:szCs w:val="24"/>
    </w:rPr>
  </w:style>
  <w:style w:type="paragraph" w:customStyle="1" w:styleId="606">
    <w:name w:val="*Table/Figure Caption"/>
    <w:basedOn w:val="483"/>
    <w:next w:val="483"/>
    <w:semiHidden/>
    <w:qFormat/>
    <w:uiPriority w:val="0"/>
  </w:style>
  <w:style w:type="paragraph" w:customStyle="1" w:styleId="607">
    <w:name w:val="样式 幼圆 12 磅 加粗 段前: 18 磅 段后: 15.6 磅 行距: 最小值 18 磅 Char Char"/>
    <w:basedOn w:val="1"/>
    <w:semiHidden/>
    <w:qFormat/>
    <w:uiPriority w:val="0"/>
    <w:pPr>
      <w:adjustRightInd w:val="0"/>
      <w:snapToGrid w:val="0"/>
      <w:spacing w:beforeLines="50" w:afterLines="50"/>
    </w:pPr>
    <w:rPr>
      <w:rFonts w:ascii="宋体" w:hAnsi="宋体"/>
      <w:b/>
      <w:bCs/>
      <w:kern w:val="0"/>
      <w:szCs w:val="24"/>
    </w:rPr>
  </w:style>
  <w:style w:type="paragraph" w:customStyle="1" w:styleId="608">
    <w:name w:val="默认段落字体 Para Char Char Char Char Char Char Char Char Char1 Char"/>
    <w:basedOn w:val="1"/>
    <w:semiHidden/>
    <w:qFormat/>
    <w:uiPriority w:val="0"/>
    <w:pPr>
      <w:spacing w:line="240" w:lineRule="auto"/>
    </w:pPr>
    <w:rPr>
      <w:rFonts w:ascii="Tahoma" w:hAnsi="Tahoma"/>
    </w:rPr>
  </w:style>
  <w:style w:type="paragraph" w:customStyle="1" w:styleId="609">
    <w:name w:val="项目 1"/>
    <w:basedOn w:val="1"/>
    <w:next w:val="1"/>
    <w:semiHidden/>
    <w:qFormat/>
    <w:uiPriority w:val="0"/>
    <w:pPr>
      <w:adjustRightInd w:val="0"/>
      <w:spacing w:line="320" w:lineRule="atLeast"/>
      <w:jc w:val="left"/>
      <w:textAlignment w:val="baseline"/>
    </w:pPr>
    <w:rPr>
      <w:rFonts w:ascii="宋体" w:hAnsi="Times New Roman"/>
      <w:kern w:val="0"/>
      <w:sz w:val="21"/>
    </w:rPr>
  </w:style>
  <w:style w:type="paragraph" w:customStyle="1" w:styleId="610">
    <w:name w:val="xl29"/>
    <w:basedOn w:val="1"/>
    <w:semiHidden/>
    <w:qFormat/>
    <w:uiPriority w:val="0"/>
    <w:pPr>
      <w:widowControl/>
      <w:pBdr>
        <w:bottom w:val="single" w:color="auto" w:sz="4" w:space="0"/>
        <w:right w:val="single" w:color="auto" w:sz="4" w:space="0"/>
      </w:pBdr>
      <w:shd w:val="clear" w:color="auto" w:fill="FFFF99"/>
      <w:spacing w:before="100" w:beforeAutospacing="1" w:after="100" w:afterAutospacing="1" w:line="240" w:lineRule="auto"/>
    </w:pPr>
    <w:rPr>
      <w:rFonts w:ascii="Times New Roman" w:hAnsi="Times New Roman" w:eastAsia="Arial Unicode MS"/>
      <w:kern w:val="0"/>
      <w:sz w:val="21"/>
      <w:szCs w:val="21"/>
    </w:rPr>
  </w:style>
  <w:style w:type="paragraph" w:customStyle="1" w:styleId="611">
    <w:name w:val="xl28"/>
    <w:basedOn w:val="1"/>
    <w:semiHidden/>
    <w:qFormat/>
    <w:uiPriority w:val="0"/>
    <w:pPr>
      <w:widowControl/>
      <w:pBdr>
        <w:bottom w:val="single" w:color="auto" w:sz="4" w:space="0"/>
        <w:right w:val="single" w:color="auto" w:sz="4" w:space="0"/>
      </w:pBdr>
      <w:spacing w:before="100" w:beforeAutospacing="1" w:after="100" w:afterAutospacing="1" w:line="240" w:lineRule="auto"/>
      <w:textAlignment w:val="top"/>
    </w:pPr>
    <w:rPr>
      <w:rFonts w:hint="eastAsia" w:ascii="楷体_GB2312" w:hAnsi="Arial Unicode MS" w:eastAsia="楷体_GB2312" w:cs="Arial Unicode MS"/>
      <w:kern w:val="0"/>
      <w:sz w:val="21"/>
      <w:szCs w:val="21"/>
    </w:rPr>
  </w:style>
  <w:style w:type="paragraph" w:customStyle="1" w:styleId="612">
    <w:name w:val="±íÉí"/>
    <w:basedOn w:val="1"/>
    <w:semiHidden/>
    <w:qFormat/>
    <w:uiPriority w:val="0"/>
    <w:pPr>
      <w:widowControl/>
      <w:overflowPunct w:val="0"/>
      <w:autoSpaceDE w:val="0"/>
      <w:autoSpaceDN w:val="0"/>
      <w:adjustRightInd w:val="0"/>
      <w:spacing w:line="300" w:lineRule="auto"/>
      <w:jc w:val="left"/>
      <w:textAlignment w:val="baseline"/>
    </w:pPr>
    <w:rPr>
      <w:rFonts w:ascii="Times New Roman" w:hAnsi="Times New Roman"/>
      <w:kern w:val="0"/>
      <w:sz w:val="18"/>
    </w:rPr>
  </w:style>
  <w:style w:type="paragraph" w:customStyle="1" w:styleId="613">
    <w:name w:val="subtitle 2"/>
    <w:basedOn w:val="1"/>
    <w:semiHidden/>
    <w:qFormat/>
    <w:uiPriority w:val="0"/>
    <w:pPr>
      <w:spacing w:before="240" w:after="240" w:line="312" w:lineRule="atLeast"/>
    </w:pPr>
    <w:rPr>
      <w:rFonts w:ascii="黑体" w:hAnsi="Times New Roman" w:eastAsia="黑体"/>
      <w:snapToGrid w:val="0"/>
      <w:kern w:val="0"/>
      <w:lang w:eastAsia="en-US"/>
    </w:rPr>
  </w:style>
  <w:style w:type="paragraph" w:customStyle="1" w:styleId="614">
    <w:name w:val="Pull Quote"/>
    <w:basedOn w:val="1"/>
    <w:semiHidden/>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b/>
      <w:i/>
      <w:szCs w:val="24"/>
    </w:rPr>
  </w:style>
  <w:style w:type="paragraph" w:customStyle="1" w:styleId="615">
    <w:name w:val="样式 样式4 + 蓝色"/>
    <w:basedOn w:val="572"/>
    <w:semiHidden/>
    <w:qFormat/>
    <w:uiPriority w:val="0"/>
  </w:style>
  <w:style w:type="paragraph" w:customStyle="1" w:styleId="616">
    <w:name w:val="itemlist"/>
    <w:basedOn w:val="1"/>
    <w:semiHidden/>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617">
    <w:name w:val="xl30"/>
    <w:basedOn w:val="1"/>
    <w:semiHidden/>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line="240" w:lineRule="auto"/>
      <w:jc w:val="center"/>
    </w:pPr>
    <w:rPr>
      <w:rFonts w:hint="eastAsia" w:ascii="楷体_GB2312" w:hAnsi="Arial Unicode MS" w:eastAsia="楷体_GB2312" w:cs="Arial Unicode MS"/>
      <w:b/>
      <w:bCs/>
      <w:kern w:val="0"/>
      <w:sz w:val="21"/>
      <w:szCs w:val="21"/>
    </w:rPr>
  </w:style>
  <w:style w:type="paragraph" w:customStyle="1" w:styleId="618">
    <w:name w:val="Table Heading"/>
    <w:semiHidden/>
    <w:qFormat/>
    <w:uiPriority w:val="0"/>
    <w:pPr>
      <w:keepNext/>
      <w:snapToGrid w:val="0"/>
      <w:spacing w:before="40" w:after="40"/>
      <w:jc w:val="center"/>
    </w:pPr>
    <w:rPr>
      <w:rFonts w:ascii="Arial" w:hAnsi="Arial" w:eastAsia="黑体" w:cs="Times New Roman"/>
      <w:kern w:val="2"/>
      <w:sz w:val="18"/>
      <w:szCs w:val="24"/>
      <w:lang w:val="en-US" w:eastAsia="zh-CN" w:bidi="ar-SA"/>
    </w:rPr>
  </w:style>
  <w:style w:type="paragraph" w:customStyle="1" w:styleId="619">
    <w:name w:val="Item Step"/>
    <w:semiHidden/>
    <w:qFormat/>
    <w:uiPriority w:val="0"/>
    <w:pPr>
      <w:tabs>
        <w:tab w:val="left" w:pos="1644"/>
      </w:tabs>
      <w:ind w:left="1644" w:hanging="510"/>
    </w:pPr>
    <w:rPr>
      <w:rFonts w:ascii="Arial" w:hAnsi="Arial" w:eastAsia="宋体" w:cs="Arial"/>
      <w:kern w:val="2"/>
      <w:sz w:val="21"/>
      <w:szCs w:val="21"/>
      <w:lang w:val="en-US" w:eastAsia="zh-CN" w:bidi="ar-SA"/>
    </w:rPr>
  </w:style>
  <w:style w:type="paragraph" w:customStyle="1" w:styleId="620">
    <w:name w:val="框内文字"/>
    <w:basedOn w:val="26"/>
    <w:semiHidden/>
    <w:qFormat/>
    <w:uiPriority w:val="0"/>
    <w:pPr>
      <w:adjustRightInd w:val="0"/>
      <w:snapToGrid w:val="0"/>
      <w:spacing w:line="180" w:lineRule="atLeast"/>
      <w:ind w:firstLine="0" w:firstLineChars="0"/>
      <w:jc w:val="center"/>
      <w:textAlignment w:val="baseline"/>
    </w:pPr>
    <w:rPr>
      <w:rFonts w:ascii="Tahoma" w:hAnsi="Tahoma"/>
      <w:spacing w:val="-18"/>
      <w:sz w:val="18"/>
      <w:szCs w:val="24"/>
    </w:rPr>
  </w:style>
  <w:style w:type="paragraph" w:customStyle="1" w:styleId="621">
    <w:name w:val="tabletitle"/>
    <w:basedOn w:val="1"/>
    <w:semiHidden/>
    <w:qFormat/>
    <w:uiPriority w:val="0"/>
    <w:pPr>
      <w:keepNext/>
      <w:spacing w:line="240" w:lineRule="auto"/>
    </w:pPr>
    <w:rPr>
      <w:rFonts w:ascii="Times New Roman" w:hAnsi="Times New Roman"/>
      <w:b/>
      <w:kern w:val="0"/>
      <w:lang w:val="en-GB" w:eastAsia="ja-JP"/>
    </w:rPr>
  </w:style>
  <w:style w:type="paragraph" w:customStyle="1" w:styleId="622">
    <w:name w:val="文档正文"/>
    <w:basedOn w:val="1"/>
    <w:link w:val="724"/>
    <w:qFormat/>
    <w:uiPriority w:val="0"/>
    <w:pPr>
      <w:autoSpaceDE w:val="0"/>
      <w:autoSpaceDN w:val="0"/>
      <w:adjustRightInd w:val="0"/>
      <w:spacing w:line="480" w:lineRule="atLeast"/>
      <w:ind w:firstLine="567"/>
      <w:textAlignment w:val="baseline"/>
    </w:pPr>
    <w:rPr>
      <w:rFonts w:ascii="Times New Roman" w:hAnsi="Times New Roman"/>
      <w:kern w:val="0"/>
    </w:rPr>
  </w:style>
  <w:style w:type="paragraph" w:customStyle="1" w:styleId="623">
    <w:name w:val="图标"/>
    <w:basedOn w:val="1"/>
    <w:next w:val="1"/>
    <w:semiHidden/>
    <w:qFormat/>
    <w:uiPriority w:val="0"/>
    <w:pPr>
      <w:tabs>
        <w:tab w:val="left" w:pos="420"/>
        <w:tab w:val="left" w:pos="567"/>
      </w:tabs>
      <w:autoSpaceDE w:val="0"/>
      <w:autoSpaceDN w:val="0"/>
      <w:adjustRightInd w:val="0"/>
      <w:snapToGrid w:val="0"/>
      <w:spacing w:before="120" w:after="120" w:line="320" w:lineRule="atLeast"/>
      <w:ind w:left="420"/>
      <w:jc w:val="center"/>
      <w:textAlignment w:val="baseline"/>
    </w:pPr>
    <w:rPr>
      <w:rFonts w:ascii="Times New Roman" w:hAnsi="Times New Roman" w:eastAsia="仿宋_GB2312"/>
      <w:kern w:val="0"/>
    </w:rPr>
  </w:style>
  <w:style w:type="paragraph" w:customStyle="1" w:styleId="624">
    <w:name w:val="p22"/>
    <w:basedOn w:val="1"/>
    <w:semiHidden/>
    <w:qFormat/>
    <w:uiPriority w:val="0"/>
    <w:pPr>
      <w:widowControl/>
      <w:spacing w:line="240" w:lineRule="auto"/>
      <w:jc w:val="center"/>
    </w:pPr>
    <w:rPr>
      <w:rFonts w:cs="Arial"/>
      <w:kern w:val="0"/>
      <w:sz w:val="18"/>
      <w:szCs w:val="18"/>
    </w:rPr>
  </w:style>
  <w:style w:type="paragraph" w:customStyle="1" w:styleId="625">
    <w:name w:val="默认段落字体 Para Char1 Char Char Char1 Char Char Char Char Char Char"/>
    <w:basedOn w:val="1"/>
    <w:semiHidden/>
    <w:qFormat/>
    <w:uiPriority w:val="0"/>
    <w:pPr>
      <w:adjustRightInd w:val="0"/>
    </w:pPr>
    <w:rPr>
      <w:rFonts w:ascii="Times New Roman" w:hAnsi="Times New Roman"/>
      <w:kern w:val="0"/>
      <w:szCs w:val="24"/>
    </w:rPr>
  </w:style>
  <w:style w:type="paragraph" w:customStyle="1" w:styleId="626">
    <w:name w:val="Char Char Char Char Char Char Char"/>
    <w:basedOn w:val="1"/>
    <w:semiHidden/>
    <w:qFormat/>
    <w:uiPriority w:val="0"/>
    <w:pPr>
      <w:widowControl/>
      <w:spacing w:after="160" w:line="240" w:lineRule="exact"/>
      <w:jc w:val="left"/>
    </w:pPr>
    <w:rPr>
      <w:rFonts w:ascii="Tahoma" w:hAnsi="Tahoma" w:cs="Tahoma"/>
      <w:kern w:val="0"/>
      <w:sz w:val="20"/>
      <w:lang w:eastAsia="en-US"/>
    </w:rPr>
  </w:style>
  <w:style w:type="paragraph" w:customStyle="1" w:styleId="627">
    <w:name w:val="figuredescription"/>
    <w:basedOn w:val="1"/>
    <w:semiHidden/>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628">
    <w:name w:val="样式5"/>
    <w:basedOn w:val="5"/>
    <w:semiHidden/>
    <w:qFormat/>
    <w:uiPriority w:val="0"/>
    <w:pPr>
      <w:widowControl/>
      <w:numPr>
        <w:ilvl w:val="0"/>
        <w:numId w:val="0"/>
      </w:numPr>
      <w:tabs>
        <w:tab w:val="left" w:pos="431"/>
        <w:tab w:val="left" w:pos="864"/>
        <w:tab w:val="left" w:pos="1440"/>
      </w:tabs>
      <w:adjustRightInd w:val="0"/>
      <w:snapToGrid w:val="0"/>
      <w:spacing w:before="20" w:after="20" w:line="240" w:lineRule="auto"/>
      <w:ind w:left="862" w:hanging="862"/>
    </w:pPr>
    <w:rPr>
      <w:rFonts w:ascii="Arial" w:hAnsi="Arial"/>
      <w:bCs w:val="0"/>
      <w:sz w:val="24"/>
      <w:szCs w:val="24"/>
      <w:lang w:val="zh-CN"/>
    </w:rPr>
  </w:style>
  <w:style w:type="paragraph" w:customStyle="1" w:styleId="629">
    <w:name w:val="样式"/>
    <w:basedOn w:val="26"/>
    <w:semiHidden/>
    <w:qFormat/>
    <w:uiPriority w:val="0"/>
    <w:pPr>
      <w:ind w:firstLine="0" w:firstLineChars="0"/>
      <w:jc w:val="center"/>
    </w:pPr>
    <w:rPr>
      <w:rFonts w:ascii="Times New Roman" w:hAnsi="Times New Roman"/>
      <w:sz w:val="18"/>
      <w:szCs w:val="24"/>
    </w:rPr>
  </w:style>
  <w:style w:type="paragraph" w:customStyle="1" w:styleId="630">
    <w:name w:val="插图编号"/>
    <w:basedOn w:val="1"/>
    <w:next w:val="1"/>
    <w:semiHidden/>
    <w:qFormat/>
    <w:uiPriority w:val="0"/>
    <w:pPr>
      <w:adjustRightInd w:val="0"/>
      <w:spacing w:before="60" w:after="120"/>
      <w:jc w:val="center"/>
    </w:pPr>
    <w:rPr>
      <w:rFonts w:ascii="Times New Roman" w:hAnsi="Times New Roman"/>
      <w:kern w:val="0"/>
      <w:sz w:val="18"/>
    </w:rPr>
  </w:style>
  <w:style w:type="paragraph" w:customStyle="1" w:styleId="631">
    <w:name w:val="1 Char Char Char Char Char"/>
    <w:basedOn w:val="1"/>
    <w:semiHidden/>
    <w:qFormat/>
    <w:uiPriority w:val="0"/>
    <w:pPr>
      <w:numPr>
        <w:ilvl w:val="0"/>
        <w:numId w:val="28"/>
      </w:numPr>
      <w:tabs>
        <w:tab w:val="left" w:pos="420"/>
      </w:tabs>
      <w:spacing w:line="240" w:lineRule="auto"/>
      <w:ind w:firstLine="0"/>
    </w:pPr>
    <w:rPr>
      <w:rFonts w:ascii="Times New Roman" w:hAnsi="Times New Roman"/>
      <w:b/>
      <w:szCs w:val="24"/>
    </w:rPr>
  </w:style>
  <w:style w:type="paragraph" w:customStyle="1" w:styleId="632">
    <w:name w:val="表号"/>
    <w:basedOn w:val="1"/>
    <w:qFormat/>
    <w:uiPriority w:val="0"/>
    <w:pPr>
      <w:keepLines/>
      <w:autoSpaceDE w:val="0"/>
      <w:autoSpaceDN w:val="0"/>
      <w:adjustRightInd w:val="0"/>
      <w:ind w:left="360" w:hanging="360"/>
      <w:jc w:val="center"/>
    </w:pPr>
    <w:rPr>
      <w:rFonts w:ascii="宋体" w:hAnsi="Times New Roman" w:cs="宋体"/>
      <w:kern w:val="0"/>
      <w:sz w:val="21"/>
      <w:szCs w:val="21"/>
    </w:rPr>
  </w:style>
  <w:style w:type="paragraph" w:customStyle="1" w:styleId="633">
    <w:name w:val="新标题4"/>
    <w:basedOn w:val="1"/>
    <w:semiHidden/>
    <w:qFormat/>
    <w:uiPriority w:val="0"/>
    <w:pPr>
      <w:numPr>
        <w:ilvl w:val="0"/>
        <w:numId w:val="29"/>
      </w:numPr>
      <w:tabs>
        <w:tab w:val="left" w:pos="905"/>
      </w:tabs>
      <w:spacing w:afterLines="100"/>
      <w:ind w:firstLine="482"/>
    </w:pPr>
    <w:rPr>
      <w:rFonts w:ascii="Times New Roman" w:hAnsi="Times New Roman"/>
      <w:b/>
      <w:szCs w:val="24"/>
    </w:rPr>
  </w:style>
  <w:style w:type="paragraph" w:customStyle="1" w:styleId="634">
    <w:name w:val="font6"/>
    <w:basedOn w:val="1"/>
    <w:qFormat/>
    <w:uiPriority w:val="0"/>
    <w:pPr>
      <w:widowControl/>
      <w:spacing w:before="100" w:beforeAutospacing="1" w:after="100" w:afterAutospacing="1" w:line="240" w:lineRule="auto"/>
      <w:jc w:val="left"/>
    </w:pPr>
    <w:rPr>
      <w:rFonts w:hint="eastAsia" w:ascii="宋体" w:hAnsi="宋体" w:cs="Arial Unicode MS"/>
      <w:kern w:val="0"/>
      <w:sz w:val="18"/>
      <w:szCs w:val="18"/>
    </w:rPr>
  </w:style>
  <w:style w:type="paragraph" w:customStyle="1" w:styleId="635">
    <w:name w:val="제목1"/>
    <w:semiHidden/>
    <w:qFormat/>
    <w:uiPriority w:val="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autoSpaceDE w:val="0"/>
      <w:autoSpaceDN w:val="0"/>
      <w:adjustRightInd w:val="0"/>
    </w:pPr>
    <w:rPr>
      <w:rFonts w:ascii="GulimChe" w:hAnsi="Times New Roman" w:eastAsia="GulimChe" w:cs="Times New Roman"/>
      <w:color w:val="000000"/>
      <w:kern w:val="2"/>
      <w:sz w:val="32"/>
      <w:szCs w:val="24"/>
      <w:lang w:val="en-US" w:eastAsia="ko-KR" w:bidi="ar-SA"/>
    </w:rPr>
  </w:style>
  <w:style w:type="paragraph" w:customStyle="1" w:styleId="636">
    <w:name w:val="Char Char Char Char"/>
    <w:basedOn w:val="1"/>
    <w:qFormat/>
    <w:uiPriority w:val="0"/>
    <w:pPr>
      <w:tabs>
        <w:tab w:val="left" w:pos="360"/>
      </w:tabs>
      <w:spacing w:line="240" w:lineRule="auto"/>
      <w:ind w:firstLine="420" w:firstLineChars="150"/>
    </w:pPr>
    <w:rPr>
      <w:rFonts w:cs="Arial"/>
      <w:sz w:val="20"/>
    </w:rPr>
  </w:style>
  <w:style w:type="paragraph" w:customStyle="1" w:styleId="637">
    <w:name w:val="宋体"/>
    <w:basedOn w:val="4"/>
    <w:semiHidden/>
    <w:qFormat/>
    <w:uiPriority w:val="0"/>
    <w:pPr>
      <w:widowControl/>
      <w:numPr>
        <w:numId w:val="30"/>
      </w:numPr>
      <w:tabs>
        <w:tab w:val="left" w:pos="720"/>
      </w:tabs>
      <w:spacing w:line="415" w:lineRule="auto"/>
      <w:ind w:left="0" w:firstLine="0"/>
    </w:pPr>
    <w:rPr>
      <w:rFonts w:ascii="宋体" w:hAnsi="宋体"/>
      <w:bCs w:val="0"/>
      <w:sz w:val="28"/>
      <w:szCs w:val="20"/>
      <w:lang w:val="zh-CN"/>
    </w:rPr>
  </w:style>
  <w:style w:type="paragraph" w:customStyle="1" w:styleId="638">
    <w:name w:val="图题注"/>
    <w:basedOn w:val="1"/>
    <w:next w:val="15"/>
    <w:semiHidden/>
    <w:qFormat/>
    <w:uiPriority w:val="0"/>
    <w:pPr>
      <w:widowControl/>
      <w:adjustRightInd w:val="0"/>
      <w:spacing w:before="240" w:after="120" w:line="360" w:lineRule="atLeast"/>
      <w:jc w:val="center"/>
      <w:textAlignment w:val="baseline"/>
    </w:pPr>
    <w:rPr>
      <w:rFonts w:ascii="Times New Roman" w:hAnsi="Times New Roman"/>
      <w:b/>
      <w:kern w:val="0"/>
      <w:sz w:val="21"/>
    </w:rPr>
  </w:style>
  <w:style w:type="paragraph" w:customStyle="1" w:styleId="639">
    <w:name w:val="Table Description"/>
    <w:next w:val="1"/>
    <w:semiHidden/>
    <w:qFormat/>
    <w:uiPriority w:val="0"/>
    <w:pPr>
      <w:keepNext/>
      <w:snapToGrid w:val="0"/>
      <w:spacing w:before="160" w:after="80"/>
      <w:jc w:val="center"/>
    </w:pPr>
    <w:rPr>
      <w:rFonts w:ascii="Arial" w:hAnsi="Arial" w:eastAsia="黑体" w:cs="Times New Roman"/>
      <w:kern w:val="2"/>
      <w:sz w:val="18"/>
      <w:szCs w:val="24"/>
      <w:lang w:val="en-US" w:eastAsia="zh-CN" w:bidi="ar-SA"/>
    </w:rPr>
  </w:style>
  <w:style w:type="paragraph" w:customStyle="1" w:styleId="640">
    <w:name w:val="插图题注 Char"/>
    <w:basedOn w:val="1"/>
    <w:semiHidden/>
    <w:qFormat/>
    <w:uiPriority w:val="0"/>
    <w:pPr>
      <w:numPr>
        <w:ilvl w:val="8"/>
        <w:numId w:val="31"/>
      </w:numPr>
      <w:spacing w:line="240" w:lineRule="auto"/>
      <w:ind w:left="3420" w:firstLine="0"/>
    </w:pPr>
    <w:rPr>
      <w:rFonts w:ascii="Times New Roman" w:hAnsi="Times New Roman"/>
      <w:sz w:val="21"/>
    </w:rPr>
  </w:style>
  <w:style w:type="paragraph" w:customStyle="1" w:styleId="641">
    <w:name w:val="标题-3"/>
    <w:basedOn w:val="4"/>
    <w:semiHidden/>
    <w:qFormat/>
    <w:uiPriority w:val="0"/>
    <w:pPr>
      <w:widowControl/>
      <w:numPr>
        <w:ilvl w:val="0"/>
        <w:numId w:val="0"/>
      </w:numPr>
      <w:tabs>
        <w:tab w:val="left" w:pos="425"/>
        <w:tab w:val="left" w:pos="720"/>
      </w:tabs>
      <w:ind w:left="900" w:hanging="420"/>
    </w:pPr>
    <w:rPr>
      <w:sz w:val="28"/>
      <w:szCs w:val="28"/>
      <w:lang w:val="zh-CN"/>
    </w:rPr>
  </w:style>
  <w:style w:type="paragraph" w:customStyle="1" w:styleId="642">
    <w:name w:val="表格文本"/>
    <w:basedOn w:val="1"/>
    <w:semiHidden/>
    <w:qFormat/>
    <w:uiPriority w:val="0"/>
    <w:pPr>
      <w:tabs>
        <w:tab w:val="decimal" w:pos="0"/>
      </w:tabs>
      <w:autoSpaceDE w:val="0"/>
      <w:autoSpaceDN w:val="0"/>
      <w:adjustRightInd w:val="0"/>
      <w:spacing w:line="240" w:lineRule="auto"/>
      <w:jc w:val="left"/>
    </w:pPr>
    <w:rPr>
      <w:rFonts w:ascii="Times New Roman" w:hAnsi="Times New Roman"/>
      <w:kern w:val="0"/>
      <w:sz w:val="21"/>
      <w:szCs w:val="21"/>
    </w:rPr>
  </w:style>
  <w:style w:type="paragraph" w:customStyle="1" w:styleId="643">
    <w:name w:val="默认段落字体 Para Char Char Char Char Char Char Char Char Char Char"/>
    <w:basedOn w:val="1"/>
    <w:semiHidden/>
    <w:qFormat/>
    <w:uiPriority w:val="0"/>
    <w:pPr>
      <w:tabs>
        <w:tab w:val="right" w:pos="-2120"/>
      </w:tabs>
      <w:snapToGrid w:val="0"/>
      <w:spacing w:line="240" w:lineRule="auto"/>
    </w:pPr>
    <w:rPr>
      <w:rFonts w:ascii="Tahoma" w:hAnsi="Tahoma"/>
      <w:spacing w:val="6"/>
    </w:rPr>
  </w:style>
  <w:style w:type="paragraph" w:customStyle="1" w:styleId="644">
    <w:name w:val="*Heading 6"/>
    <w:next w:val="483"/>
    <w:semiHidden/>
    <w:qFormat/>
    <w:uiPriority w:val="0"/>
    <w:pPr>
      <w:keepNext/>
      <w:keepLines/>
      <w:numPr>
        <w:ilvl w:val="5"/>
        <w:numId w:val="25"/>
      </w:numPr>
      <w:tabs>
        <w:tab w:val="left" w:pos="2736"/>
      </w:tabs>
      <w:spacing w:before="120" w:after="120"/>
      <w:outlineLvl w:val="5"/>
    </w:pPr>
    <w:rPr>
      <w:rFonts w:ascii="Arial" w:hAnsi="Arial" w:eastAsia="宋体" w:cs="Times New Roman"/>
      <w:b/>
      <w:i/>
      <w:color w:val="00637A"/>
      <w:kern w:val="2"/>
      <w:sz w:val="24"/>
      <w:szCs w:val="24"/>
      <w:lang w:val="en-US" w:eastAsia="en-US" w:bidi="ar-SA"/>
    </w:rPr>
  </w:style>
  <w:style w:type="paragraph" w:customStyle="1" w:styleId="645">
    <w:name w:val="xl35"/>
    <w:basedOn w:val="1"/>
    <w:semiHidden/>
    <w:qFormat/>
    <w:uiPriority w:val="0"/>
    <w:pPr>
      <w:widowControl/>
      <w:pBdr>
        <w:bottom w:val="single" w:color="auto" w:sz="4" w:space="0"/>
        <w:right w:val="single" w:color="auto" w:sz="4" w:space="0"/>
      </w:pBdr>
      <w:spacing w:before="100" w:beforeAutospacing="1" w:after="100" w:afterAutospacing="1" w:line="240" w:lineRule="auto"/>
      <w:jc w:val="left"/>
    </w:pPr>
    <w:rPr>
      <w:rFonts w:ascii="Times New Roman" w:hAnsi="Times New Roman" w:eastAsia="Arial Unicode MS"/>
      <w:kern w:val="0"/>
      <w:sz w:val="21"/>
      <w:szCs w:val="21"/>
    </w:rPr>
  </w:style>
  <w:style w:type="paragraph" w:customStyle="1" w:styleId="646">
    <w:name w:val="t3"/>
    <w:basedOn w:val="1"/>
    <w:semiHidden/>
    <w:qFormat/>
    <w:uiPriority w:val="0"/>
    <w:pPr>
      <w:widowControl/>
      <w:spacing w:before="100" w:beforeAutospacing="1" w:after="100" w:afterAutospacing="1" w:line="408" w:lineRule="auto"/>
      <w:jc w:val="left"/>
    </w:pPr>
    <w:rPr>
      <w:rFonts w:ascii="宋体" w:hAnsi="宋体"/>
      <w:b/>
      <w:bCs/>
      <w:color w:val="000000"/>
      <w:kern w:val="0"/>
      <w:sz w:val="22"/>
      <w:szCs w:val="21"/>
    </w:rPr>
  </w:style>
  <w:style w:type="paragraph" w:customStyle="1" w:styleId="647">
    <w:name w:val="正文（首行不缩进）"/>
    <w:basedOn w:val="1"/>
    <w:semiHidden/>
    <w:qFormat/>
    <w:uiPriority w:val="0"/>
    <w:pPr>
      <w:autoSpaceDE w:val="0"/>
      <w:autoSpaceDN w:val="0"/>
      <w:adjustRightInd w:val="0"/>
      <w:jc w:val="left"/>
    </w:pPr>
    <w:rPr>
      <w:rFonts w:ascii="Times New Roman" w:hAnsi="Times New Roman"/>
      <w:kern w:val="0"/>
      <w:sz w:val="21"/>
    </w:rPr>
  </w:style>
  <w:style w:type="paragraph" w:customStyle="1" w:styleId="648">
    <w:name w:val="Char Char1 Char"/>
    <w:basedOn w:val="1"/>
    <w:semiHidden/>
    <w:qFormat/>
    <w:uiPriority w:val="0"/>
    <w:pPr>
      <w:tabs>
        <w:tab w:val="left" w:pos="360"/>
      </w:tabs>
      <w:spacing w:line="240" w:lineRule="auto"/>
    </w:pPr>
    <w:rPr>
      <w:rFonts w:ascii="Times New Roman" w:hAnsi="Times New Roman"/>
      <w:szCs w:val="24"/>
    </w:rPr>
  </w:style>
  <w:style w:type="paragraph" w:customStyle="1" w:styleId="649">
    <w:name w:val="表文字"/>
    <w:basedOn w:val="26"/>
    <w:semiHidden/>
    <w:qFormat/>
    <w:uiPriority w:val="0"/>
    <w:pPr>
      <w:overflowPunct w:val="0"/>
      <w:autoSpaceDE w:val="0"/>
      <w:autoSpaceDN w:val="0"/>
      <w:adjustRightInd w:val="0"/>
      <w:snapToGrid w:val="0"/>
      <w:spacing w:line="360" w:lineRule="auto"/>
      <w:ind w:firstLine="0" w:firstLineChars="0"/>
    </w:pPr>
    <w:rPr>
      <w:rFonts w:ascii="Tahoma" w:hAnsi="Tahoma" w:eastAsia="幼圆"/>
      <w:kern w:val="28"/>
      <w:szCs w:val="24"/>
    </w:rPr>
  </w:style>
  <w:style w:type="paragraph" w:customStyle="1" w:styleId="650">
    <w:name w:val="Default Text"/>
    <w:basedOn w:val="1"/>
    <w:semiHidden/>
    <w:qFormat/>
    <w:uiPriority w:val="0"/>
    <w:pPr>
      <w:autoSpaceDE w:val="0"/>
      <w:autoSpaceDN w:val="0"/>
      <w:adjustRightInd w:val="0"/>
      <w:spacing w:line="312" w:lineRule="atLeast"/>
      <w:jc w:val="left"/>
      <w:textAlignment w:val="baseline"/>
    </w:pPr>
    <w:rPr>
      <w:rFonts w:ascii="Times New Roman" w:hAnsi="Times New Roman"/>
      <w:kern w:val="0"/>
    </w:rPr>
  </w:style>
  <w:style w:type="paragraph" w:customStyle="1" w:styleId="651">
    <w:name w:val="文档结构图1"/>
    <w:basedOn w:val="1"/>
    <w:semiHidden/>
    <w:qFormat/>
    <w:uiPriority w:val="0"/>
    <w:pPr>
      <w:shd w:val="clear" w:color="auto" w:fill="000080"/>
      <w:adjustRightInd w:val="0"/>
      <w:spacing w:before="360"/>
      <w:ind w:firstLine="482"/>
      <w:textAlignment w:val="baseline"/>
    </w:pPr>
    <w:rPr>
      <w:rFonts w:ascii="Times New Roman" w:hAnsi="Times New Roman"/>
      <w:kern w:val="0"/>
    </w:rPr>
  </w:style>
  <w:style w:type="paragraph" w:customStyle="1" w:styleId="652">
    <w:name w:val="*Heading 1"/>
    <w:basedOn w:val="483"/>
    <w:next w:val="483"/>
    <w:semiHidden/>
    <w:qFormat/>
    <w:uiPriority w:val="0"/>
    <w:pPr>
      <w:numPr>
        <w:ilvl w:val="0"/>
        <w:numId w:val="25"/>
      </w:numPr>
      <w:ind w:left="0" w:firstLine="0"/>
    </w:pPr>
  </w:style>
  <w:style w:type="paragraph" w:customStyle="1" w:styleId="653">
    <w:name w:val="xl37"/>
    <w:basedOn w:val="1"/>
    <w:semiHidden/>
    <w:qFormat/>
    <w:uiPriority w:val="0"/>
    <w:pPr>
      <w:widowControl/>
      <w:pBdr>
        <w:bottom w:val="single" w:color="auto" w:sz="4" w:space="0"/>
        <w:right w:val="single" w:color="auto" w:sz="4" w:space="0"/>
      </w:pBdr>
      <w:shd w:val="clear" w:color="auto" w:fill="FFFF99"/>
      <w:spacing w:before="100" w:beforeAutospacing="1" w:after="100" w:afterAutospacing="1" w:line="240" w:lineRule="auto"/>
      <w:jc w:val="left"/>
    </w:pPr>
    <w:rPr>
      <w:rFonts w:ascii="Times New Roman" w:hAnsi="Times New Roman" w:eastAsia="Arial Unicode MS"/>
      <w:kern w:val="0"/>
      <w:szCs w:val="24"/>
    </w:rPr>
  </w:style>
  <w:style w:type="paragraph" w:customStyle="1" w:styleId="654">
    <w:name w:val="xl27"/>
    <w:basedOn w:val="1"/>
    <w:semiHidden/>
    <w:qFormat/>
    <w:uiPriority w:val="0"/>
    <w:pPr>
      <w:widowControl/>
      <w:pBdr>
        <w:bottom w:val="single" w:color="auto" w:sz="4" w:space="0"/>
        <w:right w:val="single" w:color="auto" w:sz="4" w:space="0"/>
      </w:pBdr>
      <w:spacing w:before="100" w:beforeAutospacing="1" w:after="100" w:afterAutospacing="1" w:line="240" w:lineRule="auto"/>
    </w:pPr>
    <w:rPr>
      <w:rFonts w:hint="eastAsia" w:ascii="楷体_GB2312" w:hAnsi="Arial Unicode MS" w:eastAsia="楷体_GB2312" w:cs="Arial Unicode MS"/>
      <w:kern w:val="0"/>
      <w:sz w:val="21"/>
      <w:szCs w:val="21"/>
    </w:rPr>
  </w:style>
  <w:style w:type="paragraph" w:customStyle="1" w:styleId="655">
    <w:name w:val="标题-4"/>
    <w:basedOn w:val="5"/>
    <w:semiHidden/>
    <w:qFormat/>
    <w:uiPriority w:val="0"/>
    <w:pPr>
      <w:widowControl/>
      <w:numPr>
        <w:ilvl w:val="0"/>
        <w:numId w:val="27"/>
      </w:numPr>
      <w:tabs>
        <w:tab w:val="left" w:pos="420"/>
        <w:tab w:val="left" w:pos="864"/>
      </w:tabs>
      <w:spacing w:line="240" w:lineRule="auto"/>
    </w:pPr>
    <w:rPr>
      <w:rFonts w:ascii="Arial" w:hAnsi="Arial" w:eastAsia="黑体"/>
      <w:sz w:val="21"/>
      <w:szCs w:val="24"/>
      <w:lang w:val="zh-CN"/>
    </w:rPr>
  </w:style>
  <w:style w:type="paragraph" w:customStyle="1" w:styleId="656">
    <w:name w:val="v20title"/>
    <w:basedOn w:val="1"/>
    <w:semiHidden/>
    <w:qFormat/>
    <w:uiPriority w:val="0"/>
    <w:pPr>
      <w:widowControl/>
      <w:spacing w:before="100" w:beforeAutospacing="1" w:after="100" w:afterAutospacing="1" w:line="280" w:lineRule="atLeast"/>
      <w:jc w:val="left"/>
    </w:pPr>
    <w:rPr>
      <w:rFonts w:ascii="Times New Roman" w:hAnsi="Times New Roman" w:eastAsia="Arial Unicode MS" w:cs="Arial Unicode MS"/>
      <w:b/>
      <w:bCs/>
      <w:color w:val="FF6600"/>
      <w:kern w:val="0"/>
      <w:sz w:val="25"/>
      <w:szCs w:val="25"/>
    </w:rPr>
  </w:style>
  <w:style w:type="paragraph" w:customStyle="1" w:styleId="657">
    <w:name w:val="Char Char Char Char Char Char Char Char Char Char Char1 Char"/>
    <w:basedOn w:val="1"/>
    <w:semiHidden/>
    <w:qFormat/>
    <w:uiPriority w:val="0"/>
    <w:pPr>
      <w:spacing w:line="240" w:lineRule="auto"/>
    </w:pPr>
    <w:rPr>
      <w:rFonts w:ascii="Times New Roman" w:hAnsi="Times New Roman"/>
      <w:sz w:val="21"/>
      <w:szCs w:val="24"/>
    </w:rPr>
  </w:style>
  <w:style w:type="paragraph" w:customStyle="1" w:styleId="658">
    <w:name w:val="表注"/>
    <w:basedOn w:val="1"/>
    <w:semiHidden/>
    <w:qFormat/>
    <w:uiPriority w:val="0"/>
    <w:pPr>
      <w:spacing w:before="120" w:after="120" w:line="360" w:lineRule="exact"/>
      <w:jc w:val="center"/>
    </w:pPr>
    <w:rPr>
      <w:rFonts w:ascii="Times New Roman" w:hAnsi="Times New Roman"/>
      <w:sz w:val="21"/>
    </w:rPr>
  </w:style>
  <w:style w:type="paragraph" w:customStyle="1" w:styleId="659">
    <w:name w:val="xl38"/>
    <w:basedOn w:val="1"/>
    <w:semiHidden/>
    <w:qFormat/>
    <w:uiPriority w:val="0"/>
    <w:pPr>
      <w:widowControl/>
      <w:pBdr>
        <w:bottom w:val="single" w:color="auto" w:sz="4" w:space="0"/>
        <w:right w:val="single" w:color="auto" w:sz="4" w:space="0"/>
      </w:pBdr>
      <w:spacing w:before="100" w:beforeAutospacing="1" w:after="100" w:afterAutospacing="1" w:line="240" w:lineRule="auto"/>
      <w:jc w:val="left"/>
    </w:pPr>
    <w:rPr>
      <w:rFonts w:ascii="Times New Roman" w:hAnsi="Times New Roman" w:eastAsia="Arial Unicode MS"/>
      <w:kern w:val="0"/>
      <w:szCs w:val="24"/>
    </w:rPr>
  </w:style>
  <w:style w:type="paragraph" w:customStyle="1" w:styleId="660">
    <w:name w:val="p25"/>
    <w:basedOn w:val="1"/>
    <w:semiHidden/>
    <w:qFormat/>
    <w:uiPriority w:val="0"/>
    <w:pPr>
      <w:widowControl/>
      <w:spacing w:after="120" w:line="400" w:lineRule="atLeast"/>
      <w:ind w:firstLine="426"/>
    </w:pPr>
    <w:rPr>
      <w:rFonts w:ascii="Times New Roman" w:hAnsi="Times New Roman"/>
      <w:kern w:val="0"/>
      <w:szCs w:val="24"/>
    </w:rPr>
  </w:style>
  <w:style w:type="paragraph" w:customStyle="1" w:styleId="661">
    <w:name w:val="Item List"/>
    <w:semiHidden/>
    <w:qFormat/>
    <w:uiPriority w:val="0"/>
    <w:pPr>
      <w:adjustRightInd w:val="0"/>
      <w:snapToGrid w:val="0"/>
      <w:spacing w:line="288" w:lineRule="auto"/>
      <w:jc w:val="both"/>
    </w:pPr>
    <w:rPr>
      <w:rFonts w:ascii="Arial" w:hAnsi="Arial" w:eastAsia="宋体" w:cs="Times New Roman"/>
      <w:b/>
      <w:bCs/>
      <w:kern w:val="2"/>
      <w:sz w:val="21"/>
      <w:szCs w:val="24"/>
      <w:lang w:val="en-US" w:eastAsia="zh-CN" w:bidi="ar-SA"/>
    </w:rPr>
  </w:style>
  <w:style w:type="paragraph" w:customStyle="1" w:styleId="662">
    <w:name w:val="n2"/>
    <w:basedOn w:val="1"/>
    <w:semiHidden/>
    <w:qFormat/>
    <w:uiPriority w:val="0"/>
    <w:pPr>
      <w:widowControl/>
      <w:spacing w:before="100" w:beforeAutospacing="1" w:after="100" w:afterAutospacing="1" w:line="240" w:lineRule="auto"/>
      <w:jc w:val="left"/>
    </w:pPr>
    <w:rPr>
      <w:rFonts w:ascii="宋体" w:hAnsi="宋体"/>
      <w:kern w:val="0"/>
      <w:sz w:val="27"/>
      <w:szCs w:val="27"/>
    </w:rPr>
  </w:style>
  <w:style w:type="paragraph" w:customStyle="1" w:styleId="663">
    <w:name w:val="Note"/>
    <w:basedOn w:val="1"/>
    <w:semiHidden/>
    <w:qFormat/>
    <w:uiPriority w:val="0"/>
    <w:pPr>
      <w:pBdr>
        <w:top w:val="single" w:color="auto" w:sz="12" w:space="3"/>
        <w:bottom w:val="single" w:color="auto" w:sz="12" w:space="3"/>
      </w:pBdr>
    </w:pPr>
    <w:rPr>
      <w:rFonts w:ascii="Times New Roman" w:hAnsi="Times New Roman"/>
      <w:szCs w:val="21"/>
    </w:rPr>
  </w:style>
  <w:style w:type="paragraph" w:customStyle="1" w:styleId="664">
    <w:name w:val="样式 标题 3H3Heading 3 - oldl3CTh33rd levelLevel 3 Headlevel...2"/>
    <w:basedOn w:val="4"/>
    <w:semiHidden/>
    <w:qFormat/>
    <w:uiPriority w:val="0"/>
    <w:pPr>
      <w:widowControl/>
      <w:numPr>
        <w:ilvl w:val="0"/>
        <w:numId w:val="0"/>
      </w:numPr>
      <w:tabs>
        <w:tab w:val="left" w:pos="720"/>
      </w:tabs>
      <w:spacing w:before="156" w:after="156" w:line="240" w:lineRule="auto"/>
      <w:jc w:val="left"/>
    </w:pPr>
    <w:rPr>
      <w:rFonts w:ascii="宋体" w:hAnsi="宋体" w:cs="宋体"/>
      <w:bCs w:val="0"/>
      <w:kern w:val="0"/>
      <w:sz w:val="28"/>
      <w:szCs w:val="20"/>
      <w:lang w:val="zh-CN"/>
    </w:rPr>
  </w:style>
  <w:style w:type="paragraph" w:customStyle="1" w:styleId="665">
    <w:name w:val="xl32"/>
    <w:basedOn w:val="1"/>
    <w:semiHidden/>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line="240" w:lineRule="auto"/>
      <w:jc w:val="center"/>
    </w:pPr>
    <w:rPr>
      <w:rFonts w:hint="eastAsia" w:ascii="楷体_GB2312" w:hAnsi="Arial Unicode MS" w:eastAsia="楷体_GB2312" w:cs="Arial Unicode MS"/>
      <w:kern w:val="0"/>
      <w:sz w:val="21"/>
      <w:szCs w:val="21"/>
    </w:rPr>
  </w:style>
  <w:style w:type="paragraph" w:customStyle="1" w:styleId="666">
    <w:name w:val="正文文本1"/>
    <w:basedOn w:val="1"/>
    <w:semiHidden/>
    <w:qFormat/>
    <w:uiPriority w:val="0"/>
    <w:pPr>
      <w:adjustRightInd w:val="0"/>
      <w:spacing w:after="120"/>
      <w:ind w:right="74" w:firstLine="482"/>
      <w:textAlignment w:val="baseline"/>
    </w:pPr>
    <w:rPr>
      <w:rFonts w:ascii="Times New Roman" w:hAnsi="Times New Roman"/>
      <w:kern w:val="0"/>
    </w:rPr>
  </w:style>
  <w:style w:type="paragraph" w:customStyle="1" w:styleId="667">
    <w:name w:val="xl26"/>
    <w:basedOn w:val="1"/>
    <w:semiHidden/>
    <w:qFormat/>
    <w:uiPriority w:val="0"/>
    <w:pPr>
      <w:widowControl/>
      <w:pBdr>
        <w:bottom w:val="single" w:color="auto" w:sz="4" w:space="0"/>
        <w:right w:val="single" w:color="auto" w:sz="4" w:space="0"/>
      </w:pBdr>
      <w:shd w:val="clear" w:color="auto" w:fill="FFFF99"/>
      <w:spacing w:before="100" w:beforeAutospacing="1" w:after="100" w:afterAutospacing="1" w:line="240" w:lineRule="auto"/>
    </w:pPr>
    <w:rPr>
      <w:rFonts w:hint="eastAsia" w:ascii="楷体_GB2312" w:hAnsi="Arial Unicode MS" w:eastAsia="楷体_GB2312" w:cs="Arial Unicode MS"/>
      <w:kern w:val="0"/>
      <w:sz w:val="21"/>
      <w:szCs w:val="21"/>
    </w:rPr>
  </w:style>
  <w:style w:type="paragraph" w:customStyle="1" w:styleId="668">
    <w:name w:val="figurecaption"/>
    <w:basedOn w:val="1"/>
    <w:semiHidden/>
    <w:qFormat/>
    <w:uiPriority w:val="0"/>
    <w:pPr>
      <w:widowControl/>
      <w:spacing w:line="336" w:lineRule="auto"/>
      <w:jc w:val="left"/>
    </w:pPr>
    <w:rPr>
      <w:rFonts w:ascii="Verdana" w:hAnsi="Verdana" w:cs="宋体"/>
      <w:kern w:val="0"/>
      <w:sz w:val="16"/>
      <w:szCs w:val="16"/>
    </w:rPr>
  </w:style>
  <w:style w:type="paragraph" w:customStyle="1" w:styleId="669">
    <w:name w:val="插图"/>
    <w:basedOn w:val="1"/>
    <w:semiHidden/>
    <w:qFormat/>
    <w:uiPriority w:val="0"/>
    <w:pPr>
      <w:adjustRightInd w:val="0"/>
      <w:spacing w:before="120"/>
      <w:jc w:val="center"/>
    </w:pPr>
    <w:rPr>
      <w:rFonts w:ascii="黑体" w:hAnsi="Times New Roman" w:eastAsia="黑体"/>
      <w:color w:val="000000"/>
      <w:kern w:val="0"/>
      <w:sz w:val="20"/>
    </w:rPr>
  </w:style>
  <w:style w:type="paragraph" w:customStyle="1" w:styleId="670">
    <w:name w:val="默认段落字体 Para Char Char Char Char Char Char Char"/>
    <w:basedOn w:val="1"/>
    <w:semiHidden/>
    <w:qFormat/>
    <w:uiPriority w:val="0"/>
    <w:pPr>
      <w:adjustRightInd w:val="0"/>
    </w:pPr>
    <w:rPr>
      <w:rFonts w:ascii="Times New Roman" w:hAnsi="Times New Roman"/>
      <w:kern w:val="0"/>
    </w:rPr>
  </w:style>
  <w:style w:type="paragraph" w:customStyle="1" w:styleId="671">
    <w:name w:val="Char3"/>
    <w:basedOn w:val="1"/>
    <w:semiHidden/>
    <w:qFormat/>
    <w:uiPriority w:val="0"/>
    <w:pPr>
      <w:spacing w:line="240" w:lineRule="auto"/>
    </w:pPr>
    <w:rPr>
      <w:rFonts w:ascii="Tahoma" w:hAnsi="Tahoma"/>
    </w:rPr>
  </w:style>
  <w:style w:type="paragraph" w:customStyle="1" w:styleId="672">
    <w:name w:val="Picture"/>
    <w:basedOn w:val="1"/>
    <w:next w:val="27"/>
    <w:semiHidden/>
    <w:qFormat/>
    <w:uiPriority w:val="0"/>
    <w:pPr>
      <w:keepNext/>
      <w:widowControl/>
      <w:spacing w:line="240" w:lineRule="auto"/>
    </w:pPr>
    <w:rPr>
      <w:rFonts w:ascii="楷体" w:eastAsia="楷体"/>
      <w:b/>
      <w:spacing w:val="-5"/>
      <w:w w:val="98"/>
      <w:kern w:val="0"/>
    </w:rPr>
  </w:style>
  <w:style w:type="paragraph" w:customStyle="1" w:styleId="673">
    <w:name w:val="È±Ê¡ÎÄ±¾"/>
    <w:basedOn w:val="1"/>
    <w:semiHidden/>
    <w:qFormat/>
    <w:uiPriority w:val="0"/>
    <w:pPr>
      <w:widowControl/>
      <w:overflowPunct w:val="0"/>
      <w:autoSpaceDE w:val="0"/>
      <w:autoSpaceDN w:val="0"/>
      <w:adjustRightInd w:val="0"/>
      <w:textAlignment w:val="baseline"/>
    </w:pPr>
    <w:rPr>
      <w:rFonts w:ascii="Times New Roman" w:hAnsi="Times New Roman"/>
      <w:kern w:val="0"/>
      <w:sz w:val="21"/>
    </w:rPr>
  </w:style>
  <w:style w:type="paragraph" w:customStyle="1" w:styleId="674">
    <w:name w:val="封面公司名"/>
    <w:semiHidden/>
    <w:qFormat/>
    <w:uiPriority w:val="0"/>
    <w:pPr>
      <w:jc w:val="center"/>
    </w:pPr>
    <w:rPr>
      <w:rFonts w:ascii="Arial" w:hAnsi="Arial" w:eastAsia="楷体_GB2312" w:cs="宋体"/>
      <w:bCs/>
      <w:kern w:val="2"/>
      <w:sz w:val="28"/>
      <w:szCs w:val="24"/>
      <w:lang w:val="en-US" w:eastAsia="zh-CN" w:bidi="ar-SA"/>
    </w:rPr>
  </w:style>
  <w:style w:type="paragraph" w:customStyle="1" w:styleId="675">
    <w:name w:val="表标题2（粗五左）"/>
    <w:basedOn w:val="1"/>
    <w:semiHidden/>
    <w:qFormat/>
    <w:uiPriority w:val="0"/>
    <w:pPr>
      <w:keepNext/>
      <w:keepLines/>
      <w:adjustRightInd w:val="0"/>
      <w:spacing w:before="120" w:line="240" w:lineRule="atLeast"/>
      <w:jc w:val="left"/>
      <w:textAlignment w:val="baseline"/>
    </w:pPr>
    <w:rPr>
      <w:rFonts w:ascii="Times New Roman" w:hAnsi="Times New Roman"/>
      <w:b/>
      <w:kern w:val="0"/>
    </w:rPr>
  </w:style>
  <w:style w:type="paragraph" w:customStyle="1" w:styleId="676">
    <w:name w:val="标题03"/>
    <w:basedOn w:val="87"/>
    <w:semiHidden/>
    <w:qFormat/>
    <w:uiPriority w:val="0"/>
  </w:style>
  <w:style w:type="paragraph" w:customStyle="1" w:styleId="677">
    <w:name w:val="*Bullet #1 Double"/>
    <w:basedOn w:val="483"/>
    <w:semiHidden/>
    <w:qFormat/>
    <w:uiPriority w:val="0"/>
  </w:style>
  <w:style w:type="paragraph" w:customStyle="1" w:styleId="678">
    <w:name w:val="ul"/>
    <w:basedOn w:val="1"/>
    <w:semiHidden/>
    <w:qFormat/>
    <w:uiPriority w:val="0"/>
    <w:pPr>
      <w:widowControl/>
      <w:tabs>
        <w:tab w:val="left" w:pos="432"/>
        <w:tab w:val="left" w:pos="852"/>
      </w:tabs>
      <w:ind w:left="852"/>
      <w:jc w:val="left"/>
    </w:pPr>
    <w:rPr>
      <w:rFonts w:ascii="Times New Roman" w:hAnsi="Times New Roman"/>
      <w:kern w:val="0"/>
      <w:szCs w:val="24"/>
    </w:rPr>
  </w:style>
  <w:style w:type="paragraph" w:customStyle="1" w:styleId="679">
    <w:name w:val="p15"/>
    <w:basedOn w:val="1"/>
    <w:semiHidden/>
    <w:qFormat/>
    <w:uiPriority w:val="0"/>
    <w:pPr>
      <w:widowControl/>
      <w:spacing w:after="120" w:line="240" w:lineRule="auto"/>
    </w:pPr>
    <w:rPr>
      <w:rFonts w:ascii="Times New Roman" w:hAnsi="Times New Roman"/>
      <w:kern w:val="0"/>
      <w:sz w:val="21"/>
      <w:szCs w:val="21"/>
    </w:rPr>
  </w:style>
  <w:style w:type="paragraph" w:customStyle="1" w:styleId="680">
    <w:name w:val="xl33"/>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Arial Unicode MS"/>
      <w:kern w:val="0"/>
      <w:sz w:val="21"/>
      <w:szCs w:val="21"/>
    </w:rPr>
  </w:style>
  <w:style w:type="paragraph" w:customStyle="1" w:styleId="681">
    <w:name w:val="附录 Heading 2"/>
    <w:basedOn w:val="3"/>
    <w:semiHidden/>
    <w:qFormat/>
    <w:uiPriority w:val="0"/>
    <w:pPr>
      <w:keepLines w:val="0"/>
      <w:widowControl/>
      <w:numPr>
        <w:ilvl w:val="0"/>
        <w:numId w:val="32"/>
      </w:numPr>
      <w:tabs>
        <w:tab w:val="left" w:pos="0"/>
        <w:tab w:val="left" w:pos="576"/>
        <w:tab w:val="left" w:pos="5580"/>
      </w:tabs>
      <w:overflowPunct w:val="0"/>
      <w:autoSpaceDE w:val="0"/>
      <w:autoSpaceDN w:val="0"/>
      <w:adjustRightInd w:val="0"/>
      <w:spacing w:before="163" w:beforeLines="50" w:after="0" w:line="360" w:lineRule="auto"/>
      <w:ind w:left="420"/>
      <w:jc w:val="left"/>
    </w:pPr>
    <w:rPr>
      <w:rFonts w:ascii="宋体" w:hAnsi="宋体" w:cs="Microsoft Sans Serif"/>
      <w:b w:val="0"/>
      <w:color w:val="000000"/>
      <w:kern w:val="0"/>
      <w:szCs w:val="21"/>
      <w:lang w:val="zh-CN"/>
      <w14:scene3d>
        <w14:lightRig w14:rig="threePt" w14:dir="t">
          <w14:rot w14:lat="0" w14:lon="0" w14:rev="0"/>
        </w14:lightRig>
      </w14:scene3d>
    </w:rPr>
  </w:style>
  <w:style w:type="paragraph" w:customStyle="1" w:styleId="682">
    <w:name w:val="xl34"/>
    <w:basedOn w:val="1"/>
    <w:semiHidden/>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line="240" w:lineRule="auto"/>
      <w:jc w:val="center"/>
    </w:pPr>
    <w:rPr>
      <w:rFonts w:ascii="Times New Roman" w:hAnsi="Times New Roman" w:eastAsia="Arial Unicode MS"/>
      <w:kern w:val="0"/>
      <w:sz w:val="21"/>
      <w:szCs w:val="21"/>
    </w:rPr>
  </w:style>
  <w:style w:type="paragraph" w:customStyle="1" w:styleId="683">
    <w:name w:val="*Heading 4"/>
    <w:next w:val="483"/>
    <w:semiHidden/>
    <w:qFormat/>
    <w:uiPriority w:val="0"/>
    <w:pPr>
      <w:keepNext/>
      <w:keepLines/>
      <w:numPr>
        <w:ilvl w:val="3"/>
        <w:numId w:val="25"/>
      </w:numPr>
      <w:tabs>
        <w:tab w:val="left" w:pos="1728"/>
      </w:tabs>
      <w:spacing w:before="120" w:after="120"/>
      <w:outlineLvl w:val="3"/>
    </w:pPr>
    <w:rPr>
      <w:rFonts w:ascii="Arial" w:hAnsi="Arial" w:eastAsia="宋体" w:cs="Times New Roman"/>
      <w:b/>
      <w:color w:val="00637A"/>
      <w:kern w:val="2"/>
      <w:sz w:val="28"/>
      <w:szCs w:val="24"/>
      <w:lang w:val="en-US" w:eastAsia="en-US" w:bidi="ar-SA"/>
    </w:rPr>
  </w:style>
  <w:style w:type="paragraph" w:customStyle="1" w:styleId="684">
    <w:name w:val="p18"/>
    <w:basedOn w:val="1"/>
    <w:semiHidden/>
    <w:qFormat/>
    <w:uiPriority w:val="0"/>
    <w:pPr>
      <w:widowControl/>
      <w:snapToGrid w:val="0"/>
      <w:ind w:firstLine="397"/>
      <w:textAlignment w:val="baseline"/>
    </w:pPr>
    <w:rPr>
      <w:rFonts w:ascii="Times New Roman" w:hAnsi="Times New Roman"/>
      <w:spacing w:val="20"/>
      <w:kern w:val="0"/>
      <w:szCs w:val="24"/>
    </w:rPr>
  </w:style>
  <w:style w:type="paragraph" w:customStyle="1" w:styleId="685">
    <w:name w:val="*Heading 2"/>
    <w:next w:val="483"/>
    <w:semiHidden/>
    <w:qFormat/>
    <w:uiPriority w:val="0"/>
    <w:pPr>
      <w:keepNext/>
      <w:keepLines/>
      <w:numPr>
        <w:ilvl w:val="1"/>
        <w:numId w:val="25"/>
      </w:numPr>
      <w:tabs>
        <w:tab w:val="left" w:pos="792"/>
      </w:tabs>
      <w:spacing w:before="120" w:after="120"/>
      <w:outlineLvl w:val="1"/>
    </w:pPr>
    <w:rPr>
      <w:rFonts w:ascii="Arial" w:hAnsi="Arial" w:eastAsia="宋体" w:cs="Times New Roman"/>
      <w:b/>
      <w:color w:val="00637A"/>
      <w:kern w:val="2"/>
      <w:sz w:val="36"/>
      <w:szCs w:val="32"/>
      <w:lang w:val="en-US" w:eastAsia="en-US" w:bidi="ar-SA"/>
    </w:rPr>
  </w:style>
  <w:style w:type="paragraph" w:customStyle="1" w:styleId="686">
    <w:name w:val="标题2"/>
    <w:basedOn w:val="1"/>
    <w:qFormat/>
    <w:uiPriority w:val="0"/>
    <w:pPr>
      <w:spacing w:line="240" w:lineRule="auto"/>
    </w:pPr>
    <w:rPr>
      <w:rFonts w:eastAsia="黑体"/>
      <w:sz w:val="30"/>
      <w:szCs w:val="24"/>
    </w:rPr>
  </w:style>
  <w:style w:type="paragraph" w:customStyle="1" w:styleId="687">
    <w:name w:val="subtitle 1"/>
    <w:basedOn w:val="1"/>
    <w:next w:val="2"/>
    <w:semiHidden/>
    <w:qFormat/>
    <w:uiPriority w:val="0"/>
    <w:pPr>
      <w:spacing w:after="360" w:line="312" w:lineRule="atLeast"/>
    </w:pPr>
    <w:rPr>
      <w:rFonts w:ascii="黑体" w:hAnsi="Times New Roman" w:eastAsia="黑体"/>
      <w:b/>
      <w:i/>
      <w:snapToGrid w:val="0"/>
      <w:kern w:val="0"/>
      <w:sz w:val="30"/>
      <w:lang w:eastAsia="en-US"/>
    </w:rPr>
  </w:style>
  <w:style w:type="paragraph" w:customStyle="1" w:styleId="688">
    <w:name w:val="默认段落字体 Para Char Char Char Char Char Char Char Char Char1 Char Char Char Char"/>
    <w:basedOn w:val="1"/>
    <w:semiHidden/>
    <w:qFormat/>
    <w:uiPriority w:val="0"/>
    <w:pPr>
      <w:spacing w:line="240" w:lineRule="auto"/>
    </w:pPr>
    <w:rPr>
      <w:rFonts w:ascii="Tahoma" w:hAnsi="Tahoma"/>
    </w:rPr>
  </w:style>
  <w:style w:type="paragraph" w:customStyle="1" w:styleId="689">
    <w:name w:val="*Heading 5"/>
    <w:next w:val="483"/>
    <w:semiHidden/>
    <w:qFormat/>
    <w:uiPriority w:val="0"/>
    <w:pPr>
      <w:keepNext/>
      <w:keepLines/>
      <w:numPr>
        <w:ilvl w:val="4"/>
        <w:numId w:val="25"/>
      </w:numPr>
      <w:tabs>
        <w:tab w:val="left" w:pos="2232"/>
      </w:tabs>
      <w:spacing w:before="120" w:after="120"/>
      <w:outlineLvl w:val="4"/>
    </w:pPr>
    <w:rPr>
      <w:rFonts w:ascii="Arial" w:hAnsi="Arial" w:eastAsia="宋体" w:cs="Times New Roman"/>
      <w:b/>
      <w:color w:val="00637A"/>
      <w:kern w:val="2"/>
      <w:sz w:val="24"/>
      <w:szCs w:val="24"/>
      <w:lang w:val="en-US" w:eastAsia="en-US" w:bidi="ar-SA"/>
    </w:rPr>
  </w:style>
  <w:style w:type="paragraph" w:customStyle="1" w:styleId="690">
    <w:name w:val="默认段落字体 Para Char Char Char Char Char Char Char Char Char Char Char Char Char"/>
    <w:basedOn w:val="31"/>
    <w:semiHidden/>
    <w:qFormat/>
    <w:uiPriority w:val="0"/>
    <w:pPr>
      <w:shd w:val="clear" w:color="auto" w:fill="000080"/>
      <w:spacing w:line="240" w:lineRule="auto"/>
    </w:pPr>
    <w:rPr>
      <w:rFonts w:ascii="Times New Roman" w:hAnsi="Times New Roman"/>
      <w:sz w:val="24"/>
      <w:szCs w:val="20"/>
    </w:rPr>
  </w:style>
  <w:style w:type="table" w:customStyle="1" w:styleId="691">
    <w:name w:val="Table"/>
    <w:basedOn w:val="107"/>
    <w:qFormat/>
    <w:uiPriority w:val="0"/>
    <w:pPr>
      <w:widowControl w:val="0"/>
      <w:snapToGrid w:val="0"/>
    </w:pPr>
    <w:rPr>
      <w:sz w:val="24"/>
      <w:szCs w:val="24"/>
    </w:rPr>
    <w:tblPr>
      <w:tblLayout w:type="fixed"/>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character" w:customStyle="1" w:styleId="692">
    <w:name w:val="@他2"/>
    <w:basedOn w:val="88"/>
    <w:semiHidden/>
    <w:qFormat/>
    <w:uiPriority w:val="99"/>
    <w:rPr>
      <w:color w:val="2B579A"/>
      <w:shd w:val="clear" w:color="auto" w:fill="E6E6E6"/>
    </w:rPr>
  </w:style>
  <w:style w:type="character" w:customStyle="1" w:styleId="693">
    <w:name w:val="@他3"/>
    <w:basedOn w:val="88"/>
    <w:semiHidden/>
    <w:qFormat/>
    <w:uiPriority w:val="99"/>
    <w:rPr>
      <w:color w:val="2B579A"/>
      <w:shd w:val="clear" w:color="auto" w:fill="E6E6E6"/>
    </w:rPr>
  </w:style>
  <w:style w:type="paragraph" w:customStyle="1" w:styleId="694">
    <w:name w:val="biaoge"/>
    <w:basedOn w:val="1"/>
    <w:link w:val="695"/>
    <w:semiHidden/>
    <w:qFormat/>
    <w:uiPriority w:val="0"/>
    <w:pPr>
      <w:widowControl/>
      <w:spacing w:line="240" w:lineRule="auto"/>
      <w:jc w:val="center"/>
    </w:pPr>
    <w:rPr>
      <w:rFonts w:ascii="宋体" w:hAnsi="宋体" w:cs="宋体"/>
      <w:bCs/>
      <w:kern w:val="0"/>
      <w:sz w:val="20"/>
    </w:rPr>
  </w:style>
  <w:style w:type="character" w:customStyle="1" w:styleId="695">
    <w:name w:val="biaoge Char"/>
    <w:basedOn w:val="88"/>
    <w:link w:val="694"/>
    <w:semiHidden/>
    <w:qFormat/>
    <w:uiPriority w:val="0"/>
    <w:rPr>
      <w:rFonts w:ascii="宋体" w:hAnsi="宋体" w:eastAsia="宋体" w:cs="宋体"/>
      <w:bCs/>
      <w:kern w:val="0"/>
      <w:sz w:val="20"/>
      <w:szCs w:val="20"/>
    </w:rPr>
  </w:style>
  <w:style w:type="paragraph" w:customStyle="1" w:styleId="696">
    <w:name w:val="样式 首行缩进:  2 字符 行距: 2 倍行距"/>
    <w:basedOn w:val="1"/>
    <w:semiHidden/>
    <w:qFormat/>
    <w:uiPriority w:val="0"/>
    <w:pPr>
      <w:ind w:firstLine="200" w:firstLineChars="200"/>
    </w:pPr>
    <w:rPr>
      <w:rFonts w:ascii="Times New Roman" w:hAnsi="Times New Roman" w:cs="宋体"/>
    </w:rPr>
  </w:style>
  <w:style w:type="paragraph" w:customStyle="1" w:styleId="697">
    <w:name w:val="样式 首行缩进:  2 字符5"/>
    <w:basedOn w:val="1"/>
    <w:link w:val="698"/>
    <w:semiHidden/>
    <w:qFormat/>
    <w:uiPriority w:val="0"/>
    <w:pPr>
      <w:spacing w:before="120"/>
      <w:ind w:firstLine="480" w:firstLineChars="200"/>
    </w:pPr>
    <w:rPr>
      <w:rFonts w:ascii="Times New Roman" w:hAnsi="Times New Roman" w:cs="宋体"/>
    </w:rPr>
  </w:style>
  <w:style w:type="character" w:customStyle="1" w:styleId="698">
    <w:name w:val="样式 首行缩进:  2 字符5 Char"/>
    <w:link w:val="697"/>
    <w:semiHidden/>
    <w:qFormat/>
    <w:uiPriority w:val="0"/>
    <w:rPr>
      <w:rFonts w:ascii="Times New Roman" w:hAnsi="Times New Roman" w:eastAsia="宋体" w:cs="宋体"/>
      <w:sz w:val="24"/>
      <w:szCs w:val="20"/>
    </w:rPr>
  </w:style>
  <w:style w:type="paragraph" w:customStyle="1" w:styleId="699">
    <w:name w:val="段落缩进2 小四"/>
    <w:basedOn w:val="1"/>
    <w:semiHidden/>
    <w:qFormat/>
    <w:uiPriority w:val="0"/>
    <w:pPr>
      <w:ind w:firstLine="480" w:firstLineChars="200"/>
    </w:pPr>
    <w:rPr>
      <w:rFonts w:ascii="宋体" w:hAnsi="宋体"/>
      <w:szCs w:val="24"/>
    </w:rPr>
  </w:style>
  <w:style w:type="paragraph" w:customStyle="1" w:styleId="700">
    <w:name w:val="正文标准样式ty"/>
    <w:basedOn w:val="1"/>
    <w:link w:val="701"/>
    <w:semiHidden/>
    <w:qFormat/>
    <w:uiPriority w:val="0"/>
    <w:pPr>
      <w:ind w:firstLine="480" w:firstLineChars="200"/>
    </w:pPr>
    <w:rPr>
      <w:rFonts w:ascii="Times New Roman" w:hAnsi="Times New Roman" w:cs="宋体"/>
    </w:rPr>
  </w:style>
  <w:style w:type="character" w:customStyle="1" w:styleId="701">
    <w:name w:val="正文标准样式ty Char2"/>
    <w:link w:val="700"/>
    <w:semiHidden/>
    <w:qFormat/>
    <w:uiPriority w:val="0"/>
    <w:rPr>
      <w:rFonts w:ascii="Times New Roman" w:hAnsi="Times New Roman" w:eastAsia="宋体" w:cs="宋体"/>
      <w:sz w:val="24"/>
      <w:szCs w:val="20"/>
    </w:rPr>
  </w:style>
  <w:style w:type="paragraph" w:customStyle="1" w:styleId="702">
    <w:name w:val="正文标准样式ty Char"/>
    <w:basedOn w:val="1"/>
    <w:semiHidden/>
    <w:qFormat/>
    <w:uiPriority w:val="0"/>
    <w:pPr>
      <w:ind w:firstLine="480" w:firstLineChars="200"/>
    </w:pPr>
    <w:rPr>
      <w:rFonts w:ascii="Times New Roman" w:hAnsi="Times New Roman" w:cs="宋体"/>
    </w:rPr>
  </w:style>
  <w:style w:type="character" w:customStyle="1" w:styleId="703">
    <w:name w:val="未处理的提及11"/>
    <w:basedOn w:val="88"/>
    <w:semiHidden/>
    <w:qFormat/>
    <w:uiPriority w:val="99"/>
    <w:rPr>
      <w:color w:val="808080"/>
      <w:shd w:val="clear" w:color="auto" w:fill="E6E6E6"/>
    </w:rPr>
  </w:style>
  <w:style w:type="paragraph" w:customStyle="1" w:styleId="704">
    <w:name w:val="小四正文"/>
    <w:semiHidden/>
    <w:qFormat/>
    <w:uiPriority w:val="0"/>
    <w:pPr>
      <w:spacing w:line="360" w:lineRule="auto"/>
      <w:ind w:firstLine="200" w:firstLineChars="200"/>
    </w:pPr>
    <w:rPr>
      <w:rFonts w:ascii="Times New Roman" w:hAnsi="Times New Roman" w:cs="Times New Roman" w:eastAsiaTheme="minorEastAsia"/>
      <w:kern w:val="2"/>
      <w:sz w:val="24"/>
      <w:szCs w:val="24"/>
      <w:lang w:val="en-US" w:eastAsia="zh-CN" w:bidi="ar-SA"/>
    </w:rPr>
  </w:style>
  <w:style w:type="paragraph" w:customStyle="1" w:styleId="705">
    <w:name w:val="本地正文"/>
    <w:basedOn w:val="47"/>
    <w:semiHidden/>
    <w:qFormat/>
    <w:uiPriority w:val="0"/>
  </w:style>
  <w:style w:type="paragraph" w:customStyle="1" w:styleId="706">
    <w:name w:val="HPC正文"/>
    <w:basedOn w:val="1"/>
    <w:semiHidden/>
    <w:qFormat/>
    <w:uiPriority w:val="0"/>
    <w:pPr>
      <w:ind w:firstLine="200" w:firstLineChars="200"/>
    </w:pPr>
    <w:rPr>
      <w:rFonts w:ascii="Times New Roman" w:hAnsi="Times New Roman"/>
      <w:sz w:val="21"/>
      <w:szCs w:val="21"/>
    </w:rPr>
  </w:style>
  <w:style w:type="paragraph" w:customStyle="1" w:styleId="707">
    <w:name w:val="New Normal"/>
    <w:basedOn w:val="1"/>
    <w:semiHidden/>
    <w:qFormat/>
    <w:uiPriority w:val="0"/>
    <w:pPr>
      <w:widowControl/>
      <w:ind w:firstLine="480" w:firstLineChars="200"/>
      <w:jc w:val="left"/>
    </w:pPr>
    <w:rPr>
      <w:rFonts w:ascii="微软雅黑" w:hAnsi="微软雅黑" w:eastAsia="微软雅黑" w:cs="Calibri"/>
      <w:szCs w:val="28"/>
    </w:rPr>
  </w:style>
  <w:style w:type="character" w:customStyle="1" w:styleId="708">
    <w:name w:val="标准正文格式 Char"/>
    <w:link w:val="709"/>
    <w:qFormat/>
    <w:uiPriority w:val="99"/>
    <w:rPr>
      <w:rFonts w:ascii="宋体" w:cs="宋体"/>
      <w:color w:val="000000"/>
    </w:rPr>
  </w:style>
  <w:style w:type="paragraph" w:customStyle="1" w:styleId="709">
    <w:name w:val="标准正文格式"/>
    <w:basedOn w:val="1"/>
    <w:link w:val="708"/>
    <w:qFormat/>
    <w:uiPriority w:val="99"/>
    <w:pPr>
      <w:widowControl/>
      <w:adjustRightInd w:val="0"/>
      <w:ind w:firstLine="200" w:firstLineChars="200"/>
      <w:textAlignment w:val="baseline"/>
    </w:pPr>
    <w:rPr>
      <w:rFonts w:ascii="宋体" w:cs="宋体" w:hAnsiTheme="minorHAnsi" w:eastAsiaTheme="minorEastAsia"/>
      <w:color w:val="000000"/>
      <w:sz w:val="21"/>
      <w:szCs w:val="22"/>
    </w:rPr>
  </w:style>
  <w:style w:type="paragraph" w:customStyle="1" w:styleId="7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Cs w:val="24"/>
    </w:rPr>
  </w:style>
  <w:style w:type="paragraph" w:customStyle="1" w:styleId="71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7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Cs w:val="24"/>
    </w:rPr>
  </w:style>
  <w:style w:type="paragraph" w:customStyle="1" w:styleId="713">
    <w:name w:val="xl68"/>
    <w:basedOn w:val="1"/>
    <w:qFormat/>
    <w:uiPriority w:val="0"/>
    <w:pPr>
      <w:widowControl/>
      <w:pBdr>
        <w:left w:val="single" w:color="auto" w:sz="4" w:space="0"/>
        <w:right w:val="single" w:color="auto" w:sz="4" w:space="0"/>
      </w:pBdr>
      <w:shd w:val="clear" w:color="000000" w:fill="FFFF00"/>
      <w:spacing w:before="100" w:beforeAutospacing="1" w:after="100" w:afterAutospacing="1" w:line="240" w:lineRule="auto"/>
      <w:jc w:val="left"/>
    </w:pPr>
    <w:rPr>
      <w:rFonts w:ascii="宋体" w:hAnsi="宋体" w:cs="宋体"/>
      <w:kern w:val="0"/>
      <w:szCs w:val="24"/>
    </w:rPr>
  </w:style>
  <w:style w:type="paragraph" w:customStyle="1" w:styleId="714">
    <w:name w:val="xl69"/>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715">
    <w:name w:val="xl70"/>
    <w:basedOn w:val="1"/>
    <w:qFormat/>
    <w:uiPriority w:val="0"/>
    <w:pPr>
      <w:widowControl/>
      <w:spacing w:before="100" w:beforeAutospacing="1" w:after="100" w:afterAutospacing="1" w:line="240" w:lineRule="auto"/>
      <w:jc w:val="center"/>
      <w:textAlignment w:val="center"/>
    </w:pPr>
    <w:rPr>
      <w:rFonts w:ascii="宋体" w:hAnsi="宋体" w:cs="宋体"/>
      <w:kern w:val="0"/>
      <w:szCs w:val="24"/>
    </w:rPr>
  </w:style>
  <w:style w:type="paragraph" w:customStyle="1" w:styleId="716">
    <w:name w:val="图的格式"/>
    <w:basedOn w:val="1"/>
    <w:link w:val="717"/>
    <w:semiHidden/>
    <w:qFormat/>
    <w:uiPriority w:val="0"/>
    <w:pPr>
      <w:spacing w:after="156" w:afterLines="50" w:line="240" w:lineRule="auto"/>
      <w:jc w:val="center"/>
    </w:pPr>
    <w:rPr>
      <w:rFonts w:ascii="Times New Roman" w:hAnsi="Times New Roman" w:eastAsiaTheme="minorEastAsia"/>
      <w:szCs w:val="24"/>
    </w:rPr>
  </w:style>
  <w:style w:type="character" w:customStyle="1" w:styleId="717">
    <w:name w:val="图的格式 Char"/>
    <w:basedOn w:val="88"/>
    <w:link w:val="716"/>
    <w:semiHidden/>
    <w:qFormat/>
    <w:uiPriority w:val="0"/>
    <w:rPr>
      <w:rFonts w:ascii="Times New Roman" w:hAnsi="Times New Roman" w:cs="Times New Roman"/>
      <w:sz w:val="24"/>
      <w:szCs w:val="24"/>
    </w:rPr>
  </w:style>
  <w:style w:type="paragraph" w:customStyle="1" w:styleId="718">
    <w:name w:val="表的格式"/>
    <w:basedOn w:val="1"/>
    <w:link w:val="719"/>
    <w:semiHidden/>
    <w:qFormat/>
    <w:uiPriority w:val="0"/>
    <w:pPr>
      <w:spacing w:after="156" w:afterLines="50" w:line="240" w:lineRule="auto"/>
    </w:pPr>
    <w:rPr>
      <w:rFonts w:ascii="Times New Roman" w:hAnsi="Times New Roman" w:eastAsiaTheme="minorEastAsia"/>
      <w:szCs w:val="24"/>
    </w:rPr>
  </w:style>
  <w:style w:type="character" w:customStyle="1" w:styleId="719">
    <w:name w:val="表的格式 Char"/>
    <w:basedOn w:val="88"/>
    <w:link w:val="718"/>
    <w:semiHidden/>
    <w:qFormat/>
    <w:uiPriority w:val="0"/>
    <w:rPr>
      <w:rFonts w:ascii="Times New Roman" w:hAnsi="Times New Roman" w:cs="Times New Roman"/>
      <w:sz w:val="24"/>
      <w:szCs w:val="24"/>
    </w:rPr>
  </w:style>
  <w:style w:type="paragraph" w:customStyle="1" w:styleId="720">
    <w:name w:val="图的题注"/>
    <w:basedOn w:val="27"/>
    <w:link w:val="721"/>
    <w:semiHidden/>
    <w:qFormat/>
    <w:uiPriority w:val="0"/>
    <w:pPr>
      <w:spacing w:line="240" w:lineRule="auto"/>
      <w:jc w:val="center"/>
    </w:pPr>
    <w:rPr>
      <w:rFonts w:ascii="Times New Roman" w:hAnsi="Times New Roman" w:cs="Arial" w:eastAsiaTheme="minorEastAsia"/>
      <w:sz w:val="24"/>
      <w:szCs w:val="24"/>
    </w:rPr>
  </w:style>
  <w:style w:type="character" w:customStyle="1" w:styleId="721">
    <w:name w:val="图的题注 Char"/>
    <w:basedOn w:val="88"/>
    <w:link w:val="720"/>
    <w:semiHidden/>
    <w:qFormat/>
    <w:uiPriority w:val="0"/>
    <w:rPr>
      <w:rFonts w:ascii="Times New Roman" w:hAnsi="Times New Roman" w:cs="Arial"/>
      <w:sz w:val="24"/>
      <w:szCs w:val="24"/>
    </w:rPr>
  </w:style>
  <w:style w:type="paragraph" w:customStyle="1" w:styleId="722">
    <w:name w:val="表的题注"/>
    <w:basedOn w:val="27"/>
    <w:link w:val="723"/>
    <w:semiHidden/>
    <w:qFormat/>
    <w:uiPriority w:val="0"/>
    <w:pPr>
      <w:keepNext/>
      <w:spacing w:line="240" w:lineRule="auto"/>
      <w:jc w:val="center"/>
    </w:pPr>
    <w:rPr>
      <w:rFonts w:ascii="Times New Roman" w:hAnsi="Times New Roman" w:cs="Arial" w:eastAsiaTheme="minorEastAsia"/>
      <w:sz w:val="24"/>
      <w:szCs w:val="24"/>
    </w:rPr>
  </w:style>
  <w:style w:type="character" w:customStyle="1" w:styleId="723">
    <w:name w:val="表的题注 Char"/>
    <w:basedOn w:val="88"/>
    <w:link w:val="722"/>
    <w:semiHidden/>
    <w:qFormat/>
    <w:uiPriority w:val="0"/>
    <w:rPr>
      <w:rFonts w:ascii="Times New Roman" w:hAnsi="Times New Roman" w:cs="Arial"/>
      <w:sz w:val="24"/>
      <w:szCs w:val="24"/>
    </w:rPr>
  </w:style>
  <w:style w:type="character" w:customStyle="1" w:styleId="724">
    <w:name w:val="文档正文 Char"/>
    <w:basedOn w:val="88"/>
    <w:link w:val="622"/>
    <w:qFormat/>
    <w:uiPriority w:val="0"/>
    <w:rPr>
      <w:rFonts w:ascii="Times New Roman" w:hAnsi="Times New Roman" w:eastAsia="宋体" w:cs="Times New Roman"/>
      <w:kern w:val="0"/>
      <w:sz w:val="24"/>
      <w:szCs w:val="20"/>
    </w:rPr>
  </w:style>
  <w:style w:type="character" w:customStyle="1" w:styleId="725">
    <w:name w:val="FHCB正文 Char"/>
    <w:link w:val="726"/>
    <w:semiHidden/>
    <w:qFormat/>
    <w:locked/>
    <w:uiPriority w:val="0"/>
  </w:style>
  <w:style w:type="paragraph" w:customStyle="1" w:styleId="726">
    <w:name w:val="FHCB正文"/>
    <w:basedOn w:val="1"/>
    <w:link w:val="725"/>
    <w:semiHidden/>
    <w:qFormat/>
    <w:uiPriority w:val="0"/>
    <w:pPr>
      <w:spacing w:line="276" w:lineRule="auto"/>
      <w:ind w:firstLine="480" w:firstLineChars="200"/>
    </w:pPr>
    <w:rPr>
      <w:rFonts w:asciiTheme="minorHAnsi" w:hAnsiTheme="minorHAnsi" w:eastAsiaTheme="minorEastAsia" w:cstheme="minorBidi"/>
      <w:sz w:val="21"/>
      <w:szCs w:val="22"/>
    </w:rPr>
  </w:style>
  <w:style w:type="paragraph" w:customStyle="1" w:styleId="727">
    <w:name w:val="List Bullet1"/>
    <w:basedOn w:val="1"/>
    <w:semiHidden/>
    <w:qFormat/>
    <w:uiPriority w:val="0"/>
    <w:pPr>
      <w:widowControl/>
      <w:numPr>
        <w:ilvl w:val="0"/>
        <w:numId w:val="33"/>
      </w:numPr>
      <w:spacing w:before="240" w:after="120" w:line="288" w:lineRule="auto"/>
      <w:ind w:left="981" w:right="57" w:hanging="357"/>
      <w:jc w:val="left"/>
    </w:pPr>
    <w:rPr>
      <w:rFonts w:ascii="Times New Roman" w:hAnsi="Times New Roman" w:eastAsiaTheme="minorEastAsia"/>
      <w:kern w:val="0"/>
      <w:szCs w:val="24"/>
    </w:rPr>
  </w:style>
  <w:style w:type="table" w:customStyle="1" w:styleId="728">
    <w:name w:val="典雅型1"/>
    <w:basedOn w:val="106"/>
    <w:qFormat/>
    <w:uiPriority w:val="0"/>
    <w:pPr>
      <w:widowControl w:val="0"/>
      <w:jc w:val="both"/>
    </w:pPr>
    <w:rPr>
      <w:sz w:val="24"/>
      <w:szCs w:val="24"/>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caps/>
        <w:color w:val="auto"/>
      </w:rPr>
      <w:tcPr>
        <w:tcBorders>
          <w:tl2br w:val="nil"/>
          <w:tr2bl w:val="nil"/>
        </w:tcBorders>
      </w:tcPr>
    </w:tblStylePr>
  </w:style>
  <w:style w:type="table" w:customStyle="1" w:styleId="729">
    <w:name w:val="典雅型12"/>
    <w:basedOn w:val="106"/>
    <w:qFormat/>
    <w:uiPriority w:val="0"/>
    <w:pPr>
      <w:widowControl w:val="0"/>
      <w:jc w:val="both"/>
    </w:pPr>
    <w:rPr>
      <w:sz w:val="24"/>
      <w:szCs w:val="24"/>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l2br w:val="nil"/>
          <w:tr2bl w:val="nil"/>
        </w:tcBorders>
      </w:tcPr>
    </w:tblStylePr>
  </w:style>
  <w:style w:type="paragraph" w:customStyle="1" w:styleId="730">
    <w:name w:val="_正文段落"/>
    <w:basedOn w:val="47"/>
    <w:link w:val="731"/>
    <w:qFormat/>
    <w:uiPriority w:val="0"/>
  </w:style>
  <w:style w:type="character" w:customStyle="1" w:styleId="731">
    <w:name w:val="_正文段落 Char"/>
    <w:link w:val="730"/>
    <w:qFormat/>
    <w:uiPriority w:val="0"/>
    <w:rPr>
      <w:rFonts w:ascii="宋体" w:hAnsi="Courier New" w:eastAsia="宋体" w:cs="Courier New"/>
    </w:rPr>
  </w:style>
  <w:style w:type="character" w:customStyle="1" w:styleId="732">
    <w:name w:val="正文360首行缩进 Char"/>
    <w:basedOn w:val="88"/>
    <w:link w:val="733"/>
    <w:semiHidden/>
    <w:qFormat/>
    <w:uiPriority w:val="0"/>
    <w:rPr>
      <w:rFonts w:ascii="Arial" w:hAnsi="Arial" w:eastAsia="等线"/>
      <w:kern w:val="0"/>
      <w:szCs w:val="21"/>
    </w:rPr>
  </w:style>
  <w:style w:type="paragraph" w:customStyle="1" w:styleId="733">
    <w:name w:val="正文360首行缩进"/>
    <w:basedOn w:val="1"/>
    <w:link w:val="732"/>
    <w:semiHidden/>
    <w:qFormat/>
    <w:uiPriority w:val="0"/>
    <w:pPr>
      <w:widowControl/>
      <w:spacing w:before="120" w:after="50" w:line="300" w:lineRule="auto"/>
      <w:ind w:firstLine="480" w:firstLineChars="200"/>
      <w:jc w:val="left"/>
    </w:pPr>
    <w:rPr>
      <w:rFonts w:eastAsia="等线" w:cstheme="minorBidi"/>
      <w:kern w:val="0"/>
      <w:sz w:val="21"/>
      <w:szCs w:val="21"/>
    </w:rPr>
  </w:style>
  <w:style w:type="paragraph" w:customStyle="1" w:styleId="734">
    <w:name w:val="纯文本1"/>
    <w:basedOn w:val="1"/>
    <w:qFormat/>
    <w:uiPriority w:val="0"/>
    <w:pPr>
      <w:spacing w:line="240" w:lineRule="auto"/>
    </w:pPr>
    <w:rPr>
      <w:rFonts w:hint="eastAsia" w:ascii="宋体" w:hAnsi="Courier New" w:eastAsia="华文宋体" w:cstheme="minorBidi"/>
      <w:sz w:val="28"/>
      <w:szCs w:val="21"/>
    </w:rPr>
  </w:style>
  <w:style w:type="character" w:customStyle="1" w:styleId="735">
    <w:name w:val="标题 3 字符2"/>
    <w:basedOn w:val="88"/>
    <w:qFormat/>
    <w:uiPriority w:val="1"/>
    <w:rPr>
      <w:rFonts w:hint="default" w:ascii="Times New Roman" w:hAnsi="Times New Roman" w:cs="Times New Roman"/>
      <w:b/>
      <w:sz w:val="24"/>
      <w:szCs w:val="32"/>
    </w:rPr>
  </w:style>
  <w:style w:type="paragraph" w:customStyle="1" w:styleId="736">
    <w:name w:val="msonospacing"/>
    <w:basedOn w:val="1"/>
    <w:semiHidden/>
    <w:qFormat/>
    <w:uiPriority w:val="0"/>
    <w:pPr>
      <w:spacing w:line="240" w:lineRule="auto"/>
    </w:pPr>
    <w:rPr>
      <w:rFonts w:ascii="Times New Roman" w:hAnsi="Times New Roman"/>
      <w:sz w:val="21"/>
      <w:szCs w:val="21"/>
    </w:rPr>
  </w:style>
  <w:style w:type="character" w:customStyle="1" w:styleId="737">
    <w:name w:val="列出段落字符1"/>
    <w:semiHidden/>
    <w:qFormat/>
    <w:locked/>
    <w:uiPriority w:val="34"/>
    <w:rPr>
      <w:rFonts w:eastAsiaTheme="minorEastAsia"/>
      <w:kern w:val="2"/>
      <w:sz w:val="24"/>
      <w:szCs w:val="24"/>
    </w:rPr>
  </w:style>
  <w:style w:type="paragraph" w:customStyle="1" w:styleId="738">
    <w:name w:val="标题1，章节第一层"/>
    <w:basedOn w:val="1"/>
    <w:next w:val="1"/>
    <w:semiHidden/>
    <w:qFormat/>
    <w:uiPriority w:val="0"/>
    <w:pPr>
      <w:widowControl/>
      <w:tabs>
        <w:tab w:val="left" w:pos="693"/>
      </w:tabs>
      <w:adjustRightInd w:val="0"/>
      <w:snapToGrid w:val="0"/>
      <w:spacing w:beforeLines="25"/>
      <w:ind w:left="482" w:right="44" w:rightChars="21" w:hanging="178" w:hangingChars="85"/>
      <w:jc w:val="left"/>
      <w:outlineLvl w:val="0"/>
    </w:pPr>
    <w:rPr>
      <w:rFonts w:ascii="宋体" w:hAnsi="宋体" w:eastAsiaTheme="minorEastAsia"/>
      <w:bCs/>
      <w:color w:val="000000"/>
      <w:kern w:val="0"/>
      <w:szCs w:val="24"/>
    </w:rPr>
  </w:style>
  <w:style w:type="character" w:customStyle="1" w:styleId="739">
    <w:name w:val="正文样式 Char Char"/>
    <w:link w:val="740"/>
    <w:qFormat/>
    <w:uiPriority w:val="0"/>
    <w:rPr>
      <w:rFonts w:eastAsia="仿宋" w:cs="仿宋_GB2312"/>
      <w:szCs w:val="28"/>
    </w:rPr>
  </w:style>
  <w:style w:type="paragraph" w:customStyle="1" w:styleId="740">
    <w:name w:val="正文样式"/>
    <w:link w:val="739"/>
    <w:qFormat/>
    <w:uiPriority w:val="0"/>
    <w:pPr>
      <w:spacing w:line="360" w:lineRule="auto"/>
      <w:ind w:firstLine="480" w:firstLineChars="200"/>
      <w:jc w:val="both"/>
    </w:pPr>
    <w:rPr>
      <w:rFonts w:eastAsia="仿宋" w:cs="仿宋_GB2312" w:asciiTheme="minorHAnsi" w:hAnsiTheme="minorHAnsi"/>
      <w:kern w:val="2"/>
      <w:sz w:val="21"/>
      <w:szCs w:val="28"/>
      <w:lang w:val="en-US" w:eastAsia="zh-CN" w:bidi="ar-SA"/>
    </w:rPr>
  </w:style>
  <w:style w:type="character" w:customStyle="1" w:styleId="741">
    <w:name w:val="未处理的提及2"/>
    <w:basedOn w:val="88"/>
    <w:semiHidden/>
    <w:unhideWhenUsed/>
    <w:qFormat/>
    <w:uiPriority w:val="99"/>
    <w:rPr>
      <w:color w:val="605E5C"/>
      <w:shd w:val="clear" w:color="auto" w:fill="E1DFDD"/>
    </w:rPr>
  </w:style>
  <w:style w:type="character" w:customStyle="1" w:styleId="742">
    <w:name w:val="标准正文样式 Char"/>
    <w:basedOn w:val="88"/>
    <w:link w:val="743"/>
    <w:qFormat/>
    <w:uiPriority w:val="0"/>
    <w:rPr>
      <w:sz w:val="24"/>
    </w:rPr>
  </w:style>
  <w:style w:type="paragraph" w:customStyle="1" w:styleId="743">
    <w:name w:val="标准正文样式"/>
    <w:basedOn w:val="1"/>
    <w:link w:val="742"/>
    <w:qFormat/>
    <w:uiPriority w:val="99"/>
    <w:pPr>
      <w:ind w:firstLine="200" w:firstLineChars="200"/>
    </w:pPr>
    <w:rPr>
      <w:rFonts w:asciiTheme="minorHAnsi" w:hAnsiTheme="minorHAnsi" w:eastAsiaTheme="minorEastAsia" w:cstheme="minorBidi"/>
      <w:szCs w:val="22"/>
    </w:rPr>
  </w:style>
  <w:style w:type="character" w:customStyle="1" w:styleId="744">
    <w:name w:val="**标题 1 Char"/>
    <w:qFormat/>
    <w:uiPriority w:val="0"/>
    <w:rPr>
      <w:rFonts w:ascii="黑体" w:hAnsi="黑体" w:eastAsia="黑体"/>
      <w:bCs/>
      <w:kern w:val="44"/>
      <w:sz w:val="36"/>
      <w:szCs w:val="44"/>
      <w:lang w:eastAsia="zh-CN"/>
    </w:rPr>
  </w:style>
  <w:style w:type="character" w:customStyle="1" w:styleId="745">
    <w:name w:val="my正文 Char"/>
    <w:link w:val="746"/>
    <w:qFormat/>
    <w:uiPriority w:val="0"/>
    <w:rPr>
      <w:sz w:val="24"/>
    </w:rPr>
  </w:style>
  <w:style w:type="paragraph" w:customStyle="1" w:styleId="746">
    <w:name w:val="my正文"/>
    <w:basedOn w:val="1"/>
    <w:link w:val="745"/>
    <w:qFormat/>
    <w:uiPriority w:val="99"/>
    <w:pPr>
      <w:widowControl/>
      <w:spacing w:line="240" w:lineRule="auto"/>
      <w:ind w:firstLine="480" w:firstLineChars="200"/>
      <w:jc w:val="left"/>
    </w:pPr>
    <w:rPr>
      <w:rFonts w:asciiTheme="minorHAnsi" w:hAnsiTheme="minorHAnsi" w:eastAsiaTheme="minorEastAsia" w:cstheme="minorBidi"/>
      <w:szCs w:val="22"/>
    </w:rPr>
  </w:style>
  <w:style w:type="character" w:customStyle="1" w:styleId="747">
    <w:name w:val="H5n Char"/>
    <w:link w:val="748"/>
    <w:qFormat/>
    <w:uiPriority w:val="0"/>
    <w:rPr>
      <w:b/>
      <w:bCs/>
      <w:sz w:val="28"/>
      <w:szCs w:val="28"/>
    </w:rPr>
  </w:style>
  <w:style w:type="paragraph" w:customStyle="1" w:styleId="748">
    <w:name w:val="H5n"/>
    <w:basedOn w:val="6"/>
    <w:link w:val="747"/>
    <w:qFormat/>
    <w:uiPriority w:val="0"/>
    <w:pPr>
      <w:numPr>
        <w:ilvl w:val="0"/>
        <w:numId w:val="0"/>
      </w:numPr>
      <w:tabs>
        <w:tab w:val="left" w:pos="1008"/>
        <w:tab w:val="left" w:pos="2580"/>
      </w:tabs>
      <w:ind w:left="2580" w:hanging="420"/>
    </w:pPr>
    <w:rPr>
      <w:rFonts w:asciiTheme="minorHAnsi" w:hAnsiTheme="minorHAnsi" w:eastAsiaTheme="minorEastAsia" w:cstheme="minorBidi"/>
    </w:rPr>
  </w:style>
  <w:style w:type="character" w:customStyle="1" w:styleId="749">
    <w:name w:val="样式 正文缩进 + 首行缩进:  2 字符 Char Char"/>
    <w:qFormat/>
    <w:uiPriority w:val="0"/>
    <w:rPr>
      <w:rFonts w:cs="宋体"/>
      <w:sz w:val="24"/>
    </w:rPr>
  </w:style>
  <w:style w:type="character" w:customStyle="1" w:styleId="750">
    <w:name w:val="题注 字符1"/>
    <w:qFormat/>
    <w:uiPriority w:val="0"/>
    <w:rPr>
      <w:rFonts w:ascii="Arial" w:hAnsi="Arial" w:eastAsia="黑体" w:cs="Arial"/>
      <w:sz w:val="20"/>
      <w:szCs w:val="20"/>
    </w:rPr>
  </w:style>
  <w:style w:type="paragraph" w:customStyle="1" w:styleId="751">
    <w:name w:val="正文内容"/>
    <w:basedOn w:val="1"/>
    <w:qFormat/>
    <w:uiPriority w:val="99"/>
    <w:pPr>
      <w:ind w:firstLine="200" w:firstLineChars="200"/>
    </w:pPr>
    <w:rPr>
      <w:rFonts w:ascii="Times New Roman" w:hAnsi="Times New Roman"/>
      <w:szCs w:val="21"/>
      <w:lang w:val="zh-CN"/>
    </w:rPr>
  </w:style>
  <w:style w:type="character" w:customStyle="1" w:styleId="752">
    <w:name w:val="普通(网站) 字符"/>
    <w:link w:val="84"/>
    <w:qFormat/>
    <w:uiPriority w:val="99"/>
    <w:rPr>
      <w:rFonts w:ascii="宋体" w:hAnsi="宋体" w:eastAsia="宋体" w:cs="宋体"/>
      <w:kern w:val="0"/>
      <w:sz w:val="24"/>
      <w:szCs w:val="24"/>
    </w:rPr>
  </w:style>
  <w:style w:type="paragraph" w:customStyle="1" w:styleId="753">
    <w:name w:val="封面标题"/>
    <w:basedOn w:val="1"/>
    <w:qFormat/>
    <w:uiPriority w:val="0"/>
    <w:pPr>
      <w:adjustRightInd w:val="0"/>
      <w:ind w:firstLine="200" w:firstLineChars="200"/>
      <w:jc w:val="center"/>
      <w:textAlignment w:val="baseline"/>
    </w:pPr>
    <w:rPr>
      <w:rFonts w:ascii="Times New Roman" w:hAnsi="Times New Roman" w:eastAsia="黑体"/>
      <w:sz w:val="48"/>
    </w:rPr>
  </w:style>
  <w:style w:type="paragraph" w:customStyle="1" w:styleId="754">
    <w:name w:val="样式 样式 正文首行缩进 + 行距: 1.5 倍行距 + 首行缩进:  2 字符"/>
    <w:basedOn w:val="1"/>
    <w:qFormat/>
    <w:uiPriority w:val="0"/>
    <w:pPr>
      <w:spacing w:after="120"/>
      <w:ind w:firstLine="420" w:firstLineChars="200"/>
      <w:jc w:val="left"/>
    </w:pPr>
    <w:rPr>
      <w:rFonts w:ascii="宋体" w:hAnsi="宋体" w:cs="宋体"/>
      <w:kern w:val="0"/>
    </w:rPr>
  </w:style>
  <w:style w:type="paragraph" w:customStyle="1" w:styleId="755">
    <w:name w:val="D正文"/>
    <w:basedOn w:val="1"/>
    <w:link w:val="756"/>
    <w:qFormat/>
    <w:uiPriority w:val="0"/>
    <w:pPr>
      <w:spacing w:before="100" w:beforeAutospacing="1" w:after="100" w:afterAutospacing="1"/>
      <w:ind w:firstLine="420"/>
    </w:pPr>
    <w:rPr>
      <w:rFonts w:ascii="Times New Roman" w:hAnsi="Times New Roman"/>
      <w:szCs w:val="24"/>
    </w:rPr>
  </w:style>
  <w:style w:type="character" w:customStyle="1" w:styleId="756">
    <w:name w:val="D正文 Char1"/>
    <w:link w:val="755"/>
    <w:qFormat/>
    <w:uiPriority w:val="0"/>
    <w:rPr>
      <w:rFonts w:ascii="Times New Roman" w:hAnsi="Times New Roman" w:eastAsia="宋体" w:cs="Times New Roman"/>
      <w:sz w:val="24"/>
      <w:szCs w:val="24"/>
    </w:rPr>
  </w:style>
  <w:style w:type="paragraph" w:customStyle="1" w:styleId="757">
    <w:name w:val="表格样式"/>
    <w:qFormat/>
    <w:uiPriority w:val="0"/>
    <w:rPr>
      <w:rFonts w:ascii="Calibri" w:hAnsi="Calibri" w:eastAsia="仿宋" w:cs="仿宋_GB2312"/>
      <w:kern w:val="2"/>
      <w:szCs w:val="28"/>
      <w:lang w:val="en-US" w:eastAsia="zh-CN" w:bidi="ar-SA"/>
    </w:rPr>
  </w:style>
  <w:style w:type="paragraph" w:customStyle="1" w:styleId="758">
    <w:name w:val="yh标题3"/>
    <w:basedOn w:val="4"/>
    <w:link w:val="759"/>
    <w:qFormat/>
    <w:uiPriority w:val="0"/>
    <w:pPr>
      <w:widowControl/>
      <w:numPr>
        <w:numId w:val="34"/>
      </w:numPr>
      <w:tabs>
        <w:tab w:val="left" w:pos="0"/>
      </w:tabs>
      <w:spacing w:before="120" w:after="60" w:line="360" w:lineRule="auto"/>
      <w:jc w:val="left"/>
    </w:pPr>
    <w:rPr>
      <w:rFonts w:ascii="Times New Roman" w:hAnsi="Times New Roman" w:eastAsia="仿宋_GB2312"/>
      <w:b w:val="0"/>
      <w:bCs w:val="0"/>
      <w:szCs w:val="20"/>
    </w:rPr>
  </w:style>
  <w:style w:type="character" w:customStyle="1" w:styleId="759">
    <w:name w:val="yh标题3 Char"/>
    <w:basedOn w:val="88"/>
    <w:link w:val="758"/>
    <w:qFormat/>
    <w:uiPriority w:val="0"/>
    <w:rPr>
      <w:rFonts w:eastAsia="仿宋_GB2312"/>
      <w:kern w:val="2"/>
      <w:sz w:val="32"/>
    </w:rPr>
  </w:style>
  <w:style w:type="paragraph" w:customStyle="1" w:styleId="760">
    <w:name w:val="yh标题2"/>
    <w:basedOn w:val="3"/>
    <w:link w:val="771"/>
    <w:qFormat/>
    <w:uiPriority w:val="0"/>
    <w:pPr>
      <w:widowControl/>
      <w:numPr>
        <w:numId w:val="34"/>
      </w:numPr>
      <w:tabs>
        <w:tab w:val="left" w:pos="0"/>
        <w:tab w:val="left" w:pos="567"/>
      </w:tabs>
      <w:overflowPunct w:val="0"/>
      <w:autoSpaceDE w:val="0"/>
      <w:autoSpaceDN w:val="0"/>
      <w:adjustRightInd w:val="0"/>
      <w:spacing w:before="0" w:beforeLines="50" w:after="0" w:line="360" w:lineRule="auto"/>
      <w:jc w:val="left"/>
    </w:pPr>
    <w:rPr>
      <w:rFonts w:ascii="Times New Roman" w:hAnsi="Times New Roman" w:eastAsia="仿宋_GB2312" w:cs="宋体"/>
      <w:b w:val="0"/>
      <w:sz w:val="36"/>
      <w:szCs w:val="20"/>
      <w14:scene3d>
        <w14:lightRig w14:rig="threePt" w14:dir="t">
          <w14:rot w14:lat="0" w14:lon="0" w14:rev="0"/>
        </w14:lightRig>
      </w14:scene3d>
    </w:rPr>
  </w:style>
  <w:style w:type="paragraph" w:customStyle="1" w:styleId="761">
    <w:name w:val="正文-段落"/>
    <w:qFormat/>
    <w:uiPriority w:val="0"/>
    <w:pPr>
      <w:spacing w:line="360" w:lineRule="auto"/>
      <w:ind w:firstLine="480" w:firstLineChars="200"/>
    </w:pPr>
    <w:rPr>
      <w:rFonts w:ascii="Times New Roman" w:hAnsi="Times New Roman" w:eastAsia="宋体" w:cs="宋体"/>
      <w:sz w:val="24"/>
      <w:szCs w:val="24"/>
      <w:lang w:val="en-GB" w:eastAsia="zh-CN" w:bidi="ar-SA"/>
    </w:rPr>
  </w:style>
  <w:style w:type="paragraph" w:customStyle="1" w:styleId="762">
    <w:name w:val="WPSOffice手动目录 1"/>
    <w:qFormat/>
    <w:uiPriority w:val="99"/>
    <w:rPr>
      <w:rFonts w:asciiTheme="minorHAnsi" w:hAnsiTheme="minorHAnsi" w:eastAsiaTheme="minorEastAsia" w:cstheme="minorBidi"/>
      <w:lang w:val="en-US" w:eastAsia="zh-CN" w:bidi="ar-SA"/>
    </w:rPr>
  </w:style>
  <w:style w:type="paragraph" w:customStyle="1" w:styleId="763">
    <w:name w:val="WPSOffice手动目录 2"/>
    <w:qFormat/>
    <w:uiPriority w:val="99"/>
    <w:pPr>
      <w:ind w:left="200" w:leftChars="200"/>
    </w:pPr>
    <w:rPr>
      <w:rFonts w:asciiTheme="minorHAnsi" w:hAnsiTheme="minorHAnsi" w:eastAsiaTheme="minorEastAsia" w:cstheme="minorBidi"/>
      <w:lang w:val="en-US" w:eastAsia="zh-CN" w:bidi="ar-SA"/>
    </w:rPr>
  </w:style>
  <w:style w:type="paragraph" w:customStyle="1" w:styleId="764">
    <w:name w:val="WPSOffice手动目录 3"/>
    <w:qFormat/>
    <w:uiPriority w:val="99"/>
    <w:pPr>
      <w:ind w:left="400" w:leftChars="400"/>
    </w:pPr>
    <w:rPr>
      <w:rFonts w:asciiTheme="minorHAnsi" w:hAnsiTheme="minorHAnsi" w:eastAsiaTheme="minorEastAsia" w:cstheme="minorBidi"/>
      <w:lang w:val="en-US" w:eastAsia="zh-CN" w:bidi="ar-SA"/>
    </w:rPr>
  </w:style>
  <w:style w:type="paragraph" w:customStyle="1" w:styleId="765">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766">
    <w:name w:val="yh标题1"/>
    <w:basedOn w:val="2"/>
    <w:link w:val="1128"/>
    <w:qFormat/>
    <w:uiPriority w:val="0"/>
    <w:pPr>
      <w:numPr>
        <w:numId w:val="0"/>
      </w:numPr>
      <w:spacing w:before="0" w:after="0" w:line="360" w:lineRule="auto"/>
      <w:ind w:left="420" w:hanging="420"/>
      <w:jc w:val="left"/>
    </w:pPr>
    <w:rPr>
      <w:rFonts w:ascii="仿宋" w:hAnsi="仿宋" w:eastAsia="仿宋_GB2312"/>
      <w:bCs w:val="0"/>
      <w:sz w:val="48"/>
      <w:szCs w:val="20"/>
      <w:lang w:val="zh-CN"/>
    </w:rPr>
  </w:style>
  <w:style w:type="paragraph" w:customStyle="1" w:styleId="767">
    <w:name w:val="yh标题4"/>
    <w:basedOn w:val="5"/>
    <w:link w:val="772"/>
    <w:qFormat/>
    <w:uiPriority w:val="0"/>
    <w:pPr>
      <w:numPr>
        <w:ilvl w:val="0"/>
        <w:numId w:val="0"/>
      </w:numPr>
      <w:tabs>
        <w:tab w:val="left" w:pos="-141"/>
      </w:tabs>
      <w:spacing w:before="120" w:after="120" w:line="360" w:lineRule="auto"/>
      <w:ind w:left="1843" w:hanging="708"/>
      <w:jc w:val="left"/>
    </w:pPr>
    <w:rPr>
      <w:rFonts w:ascii="Times New Roman" w:hAnsi="Times New Roman" w:eastAsia="仿宋_GB2312"/>
      <w:bCs w:val="0"/>
      <w:szCs w:val="20"/>
    </w:rPr>
  </w:style>
  <w:style w:type="paragraph" w:customStyle="1" w:styleId="768">
    <w:name w:val="yh标题5"/>
    <w:basedOn w:val="6"/>
    <w:link w:val="773"/>
    <w:qFormat/>
    <w:uiPriority w:val="0"/>
    <w:pPr>
      <w:numPr>
        <w:ilvl w:val="0"/>
        <w:numId w:val="0"/>
      </w:numPr>
      <w:tabs>
        <w:tab w:val="left" w:pos="0"/>
      </w:tabs>
      <w:spacing w:before="120" w:after="120" w:line="360" w:lineRule="auto"/>
      <w:ind w:left="2551" w:right="100" w:rightChars="100" w:hanging="850"/>
      <w:jc w:val="left"/>
    </w:pPr>
    <w:rPr>
      <w:rFonts w:ascii="Times New Roman" w:hAnsi="Times New Roman" w:eastAsia="仿宋_GB2312"/>
      <w:bCs w:val="0"/>
      <w:sz w:val="24"/>
      <w:szCs w:val="20"/>
    </w:rPr>
  </w:style>
  <w:style w:type="paragraph" w:customStyle="1" w:styleId="769">
    <w:name w:val="yh标题6"/>
    <w:basedOn w:val="7"/>
    <w:qFormat/>
    <w:uiPriority w:val="0"/>
    <w:pPr>
      <w:numPr>
        <w:ilvl w:val="0"/>
        <w:numId w:val="0"/>
      </w:numPr>
      <w:ind w:left="1582" w:right="100" w:rightChars="100" w:hanging="1800"/>
      <w:jc w:val="left"/>
    </w:pPr>
    <w:rPr>
      <w:rFonts w:eastAsia="仿宋_GB2312"/>
    </w:rPr>
  </w:style>
  <w:style w:type="paragraph" w:customStyle="1" w:styleId="770">
    <w:name w:val="TOC 标题3"/>
    <w:basedOn w:val="2"/>
    <w:next w:val="1"/>
    <w:semiHidden/>
    <w:unhideWhenUsed/>
    <w:qFormat/>
    <w:uiPriority w:val="39"/>
    <w:pPr>
      <w:pageBreakBefore/>
      <w:widowControl/>
      <w:numPr>
        <w:numId w:val="0"/>
      </w:numPr>
      <w:spacing w:before="480" w:after="0" w:line="276" w:lineRule="auto"/>
      <w:jc w:val="left"/>
      <w:outlineLvl w:val="9"/>
    </w:pPr>
    <w:rPr>
      <w:rFonts w:asciiTheme="majorHAnsi" w:hAnsiTheme="majorHAnsi" w:eastAsiaTheme="majorEastAsia" w:cstheme="majorBidi"/>
      <w:color w:val="2E75B6" w:themeColor="accent1" w:themeShade="BF"/>
      <w:kern w:val="0"/>
      <w:sz w:val="28"/>
      <w:szCs w:val="28"/>
      <w:lang w:val="zh-CN"/>
    </w:rPr>
  </w:style>
  <w:style w:type="character" w:customStyle="1" w:styleId="771">
    <w:name w:val="yh标题2 Char"/>
    <w:basedOn w:val="88"/>
    <w:link w:val="760"/>
    <w:qFormat/>
    <w:uiPriority w:val="0"/>
    <w:rPr>
      <w:rFonts w:eastAsia="仿宋_GB2312" w:cs="宋体"/>
      <w:bCs/>
      <w:kern w:val="2"/>
      <w:sz w:val="36"/>
      <w14:scene3d>
        <w14:lightRig w14:rig="threePt" w14:dir="t">
          <w14:rot w14:lat="0" w14:lon="0" w14:rev="0"/>
        </w14:lightRig>
      </w14:scene3d>
    </w:rPr>
  </w:style>
  <w:style w:type="character" w:customStyle="1" w:styleId="772">
    <w:name w:val="yh标题4 Char"/>
    <w:basedOn w:val="88"/>
    <w:link w:val="767"/>
    <w:qFormat/>
    <w:uiPriority w:val="0"/>
    <w:rPr>
      <w:rFonts w:ascii="Times New Roman" w:hAnsi="Times New Roman" w:eastAsia="仿宋_GB2312" w:cs="Times New Roman"/>
      <w:b/>
      <w:sz w:val="28"/>
      <w:szCs w:val="20"/>
    </w:rPr>
  </w:style>
  <w:style w:type="character" w:customStyle="1" w:styleId="773">
    <w:name w:val="yh标题5 Char"/>
    <w:basedOn w:val="88"/>
    <w:link w:val="768"/>
    <w:qFormat/>
    <w:uiPriority w:val="0"/>
    <w:rPr>
      <w:rFonts w:ascii="Times New Roman" w:hAnsi="Times New Roman" w:eastAsia="仿宋_GB2312" w:cs="Times New Roman"/>
      <w:b/>
      <w:sz w:val="24"/>
      <w:szCs w:val="20"/>
    </w:rPr>
  </w:style>
  <w:style w:type="paragraph" w:customStyle="1" w:styleId="774">
    <w:name w:val="GD1"/>
    <w:basedOn w:val="2"/>
    <w:qFormat/>
    <w:uiPriority w:val="0"/>
    <w:pPr>
      <w:keepLines w:val="0"/>
      <w:pageBreakBefore/>
      <w:widowControl/>
      <w:numPr>
        <w:ilvl w:val="4"/>
        <w:numId w:val="35"/>
      </w:numPr>
      <w:spacing w:before="0" w:after="0" w:line="360" w:lineRule="auto"/>
      <w:ind w:left="425" w:hanging="425"/>
      <w:jc w:val="left"/>
    </w:pPr>
    <w:rPr>
      <w:bCs w:val="0"/>
      <w:kern w:val="2"/>
      <w:szCs w:val="24"/>
      <w:lang w:val="zh-CN"/>
    </w:rPr>
  </w:style>
  <w:style w:type="paragraph" w:customStyle="1" w:styleId="775">
    <w:name w:val="GD2"/>
    <w:basedOn w:val="3"/>
    <w:qFormat/>
    <w:uiPriority w:val="0"/>
    <w:pPr>
      <w:keepLines w:val="0"/>
      <w:widowControl/>
      <w:numPr>
        <w:ilvl w:val="5"/>
        <w:numId w:val="35"/>
      </w:numPr>
      <w:tabs>
        <w:tab w:val="left" w:pos="567"/>
      </w:tabs>
      <w:overflowPunct w:val="0"/>
      <w:autoSpaceDE w:val="0"/>
      <w:autoSpaceDN w:val="0"/>
      <w:adjustRightInd w:val="0"/>
      <w:spacing w:before="0" w:beforeLines="50" w:after="0" w:line="360" w:lineRule="auto"/>
      <w:ind w:left="992" w:hanging="567"/>
      <w:jc w:val="left"/>
    </w:pPr>
    <w:rPr>
      <w:rFonts w:ascii="宋体" w:hAnsi="宋体" w:cs="宋体"/>
      <w:b w:val="0"/>
      <w:kern w:val="0"/>
      <w:sz w:val="28"/>
      <w:szCs w:val="24"/>
      <w:lang w:val="en-GB" w:eastAsia="en-US"/>
      <w14:scene3d>
        <w14:lightRig w14:rig="threePt" w14:dir="t">
          <w14:rot w14:lat="0" w14:lon="0" w14:rev="0"/>
        </w14:lightRig>
      </w14:scene3d>
    </w:rPr>
  </w:style>
  <w:style w:type="paragraph" w:customStyle="1" w:styleId="776">
    <w:name w:val="GD3"/>
    <w:basedOn w:val="4"/>
    <w:qFormat/>
    <w:uiPriority w:val="0"/>
    <w:pPr>
      <w:keepLines w:val="0"/>
      <w:widowControl/>
      <w:numPr>
        <w:ilvl w:val="0"/>
        <w:numId w:val="0"/>
      </w:numPr>
      <w:tabs>
        <w:tab w:val="left" w:pos="709"/>
      </w:tabs>
      <w:spacing w:before="0" w:after="0" w:line="240" w:lineRule="auto"/>
      <w:jc w:val="left"/>
    </w:pPr>
    <w:rPr>
      <w:b w:val="0"/>
      <w:bCs w:val="0"/>
      <w:sz w:val="26"/>
      <w:szCs w:val="24"/>
      <w:lang w:val="en-GB"/>
    </w:rPr>
  </w:style>
  <w:style w:type="paragraph" w:customStyle="1" w:styleId="777">
    <w:name w:val="GD4"/>
    <w:basedOn w:val="5"/>
    <w:qFormat/>
    <w:uiPriority w:val="0"/>
    <w:pPr>
      <w:keepLines w:val="0"/>
      <w:widowControl/>
      <w:numPr>
        <w:ilvl w:val="0"/>
        <w:numId w:val="0"/>
      </w:numPr>
      <w:spacing w:before="0" w:after="0" w:line="240" w:lineRule="auto"/>
      <w:ind w:left="2162"/>
      <w:jc w:val="left"/>
    </w:pPr>
    <w:rPr>
      <w:rFonts w:ascii="宋体" w:hAnsi="宋体" w:eastAsia="黑体"/>
      <w:bCs w:val="0"/>
      <w:sz w:val="24"/>
      <w:szCs w:val="24"/>
      <w:lang w:val="en-GB"/>
    </w:rPr>
  </w:style>
  <w:style w:type="paragraph" w:customStyle="1" w:styleId="778">
    <w:name w:val="GD5"/>
    <w:basedOn w:val="6"/>
    <w:link w:val="779"/>
    <w:qFormat/>
    <w:uiPriority w:val="0"/>
    <w:pPr>
      <w:keepNext w:val="0"/>
      <w:keepLines w:val="0"/>
      <w:widowControl/>
      <w:numPr>
        <w:ilvl w:val="0"/>
        <w:numId w:val="0"/>
      </w:numPr>
      <w:tabs>
        <w:tab w:val="left" w:pos="1008"/>
      </w:tabs>
      <w:spacing w:before="0" w:after="0" w:line="360" w:lineRule="auto"/>
      <w:ind w:left="964" w:firstLine="737"/>
      <w:jc w:val="left"/>
    </w:pPr>
    <w:rPr>
      <w:rFonts w:eastAsia="黑体"/>
      <w:b w:val="0"/>
      <w:bCs w:val="0"/>
      <w:kern w:val="0"/>
      <w:sz w:val="24"/>
      <w:szCs w:val="24"/>
      <w:lang w:val="en-GB"/>
    </w:rPr>
  </w:style>
  <w:style w:type="character" w:customStyle="1" w:styleId="779">
    <w:name w:val="GD5 Char"/>
    <w:link w:val="778"/>
    <w:qFormat/>
    <w:uiPriority w:val="0"/>
    <w:rPr>
      <w:rFonts w:ascii="Arial" w:hAnsi="Arial" w:eastAsia="黑体" w:cs="Times New Roman"/>
      <w:kern w:val="0"/>
      <w:sz w:val="24"/>
      <w:szCs w:val="24"/>
      <w:lang w:val="en-GB"/>
    </w:rPr>
  </w:style>
  <w:style w:type="paragraph" w:customStyle="1" w:styleId="780">
    <w:name w:val="GD6"/>
    <w:basedOn w:val="7"/>
    <w:link w:val="781"/>
    <w:qFormat/>
    <w:uiPriority w:val="0"/>
    <w:pPr>
      <w:keepNext w:val="0"/>
      <w:keepLines w:val="0"/>
      <w:widowControl/>
      <w:numPr>
        <w:ilvl w:val="0"/>
        <w:numId w:val="0"/>
      </w:numPr>
      <w:spacing w:before="0" w:after="0" w:line="360" w:lineRule="auto"/>
      <w:ind w:firstLine="1162"/>
      <w:jc w:val="left"/>
    </w:pPr>
    <w:rPr>
      <w:rFonts w:ascii="Arial" w:hAnsi="Arial"/>
      <w:bCs w:val="0"/>
      <w:lang w:val="en-GB"/>
    </w:rPr>
  </w:style>
  <w:style w:type="character" w:customStyle="1" w:styleId="781">
    <w:name w:val="GD6 Char"/>
    <w:link w:val="780"/>
    <w:qFormat/>
    <w:uiPriority w:val="0"/>
    <w:rPr>
      <w:rFonts w:ascii="Arial" w:hAnsi="Arial" w:eastAsia="宋体" w:cs="Times New Roman"/>
      <w:b/>
      <w:sz w:val="24"/>
      <w:szCs w:val="24"/>
      <w:lang w:val="en-GB"/>
    </w:rPr>
  </w:style>
  <w:style w:type="paragraph" w:customStyle="1" w:styleId="782">
    <w:name w:val="正文首行缩进Arial"/>
    <w:basedOn w:val="1"/>
    <w:next w:val="1"/>
    <w:qFormat/>
    <w:uiPriority w:val="0"/>
    <w:pPr>
      <w:autoSpaceDE w:val="0"/>
      <w:autoSpaceDN w:val="0"/>
      <w:adjustRightInd w:val="0"/>
      <w:spacing w:after="120"/>
      <w:ind w:left="414" w:leftChars="200" w:firstLine="306" w:firstLineChars="200"/>
      <w:jc w:val="left"/>
    </w:pPr>
    <w:rPr>
      <w:rFonts w:ascii="Times New Roman" w:hAnsi="Times New Roman" w:cs="宋体"/>
      <w:sz w:val="21"/>
      <w:szCs w:val="21"/>
    </w:rPr>
  </w:style>
  <w:style w:type="paragraph" w:customStyle="1" w:styleId="783">
    <w:name w:val="xl63"/>
    <w:basedOn w:val="1"/>
    <w:qFormat/>
    <w:uiPriority w:val="0"/>
    <w:pPr>
      <w:widowControl/>
      <w:spacing w:before="100" w:beforeAutospacing="1" w:after="100" w:afterAutospacing="1" w:line="240" w:lineRule="auto"/>
      <w:jc w:val="left"/>
    </w:pPr>
    <w:rPr>
      <w:rFonts w:ascii="微软雅黑" w:hAnsi="微软雅黑" w:eastAsia="微软雅黑"/>
      <w:kern w:val="0"/>
      <w:sz w:val="28"/>
      <w:szCs w:val="28"/>
    </w:rPr>
  </w:style>
  <w:style w:type="paragraph" w:customStyle="1" w:styleId="78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微软雅黑" w:hAnsi="微软雅黑" w:eastAsia="微软雅黑"/>
      <w:kern w:val="0"/>
      <w:szCs w:val="24"/>
    </w:rPr>
  </w:style>
  <w:style w:type="table" w:customStyle="1" w:styleId="785">
    <w:name w:val="网格型2"/>
    <w:basedOn w:val="106"/>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86">
    <w:name w:val="font31"/>
    <w:basedOn w:val="88"/>
    <w:qFormat/>
    <w:uiPriority w:val="0"/>
    <w:rPr>
      <w:color w:val="000000"/>
      <w:sz w:val="22"/>
      <w:szCs w:val="22"/>
      <w:u w:val="none"/>
    </w:rPr>
  </w:style>
  <w:style w:type="paragraph" w:customStyle="1" w:styleId="787">
    <w:name w:val="font2"/>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788">
    <w:name w:val="et2"/>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89">
    <w:name w:val="et3"/>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0">
    <w:name w:val="et4"/>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1">
    <w:name w:val="et5"/>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2">
    <w:name w:val="et7"/>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3">
    <w:name w:val="et8"/>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4">
    <w:name w:val="et9"/>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5">
    <w:name w:val="et10"/>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6">
    <w:name w:val="et11"/>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7">
    <w:name w:val="et12"/>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8">
    <w:name w:val="et14"/>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799">
    <w:name w:val="et15"/>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800">
    <w:name w:val="et16"/>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801">
    <w:name w:val="et17"/>
    <w:basedOn w:val="1"/>
    <w:qFormat/>
    <w:uiPriority w:val="0"/>
    <w:pPr>
      <w:widowControl/>
      <w:spacing w:before="100" w:beforeAutospacing="1" w:after="100" w:afterAutospacing="1" w:line="240" w:lineRule="auto"/>
      <w:jc w:val="left"/>
      <w:textAlignment w:val="center"/>
    </w:pPr>
    <w:rPr>
      <w:rFonts w:ascii="宋体" w:hAnsi="宋体" w:cs="宋体"/>
      <w:color w:val="000000"/>
      <w:kern w:val="0"/>
      <w:szCs w:val="24"/>
    </w:rPr>
  </w:style>
  <w:style w:type="character" w:customStyle="1" w:styleId="802">
    <w:name w:val="font21"/>
    <w:basedOn w:val="88"/>
    <w:qFormat/>
    <w:uiPriority w:val="0"/>
    <w:rPr>
      <w:rFonts w:hint="eastAsia" w:ascii="宋体" w:hAnsi="宋体" w:eastAsia="宋体"/>
      <w:color w:val="000000"/>
      <w:sz w:val="24"/>
      <w:szCs w:val="24"/>
      <w:u w:val="none"/>
    </w:rPr>
  </w:style>
  <w:style w:type="paragraph" w:customStyle="1" w:styleId="803">
    <w:name w:val="font0"/>
    <w:basedOn w:val="1"/>
    <w:qFormat/>
    <w:uiPriority w:val="0"/>
    <w:pPr>
      <w:widowControl/>
      <w:spacing w:before="100" w:beforeAutospacing="1" w:after="100" w:afterAutospacing="1" w:line="240" w:lineRule="auto"/>
      <w:jc w:val="left"/>
    </w:pPr>
    <w:rPr>
      <w:rFonts w:ascii="宋体" w:hAnsi="宋体"/>
      <w:kern w:val="0"/>
      <w:szCs w:val="24"/>
    </w:rPr>
  </w:style>
  <w:style w:type="paragraph" w:customStyle="1" w:styleId="804">
    <w:name w:val="正文标准格式"/>
    <w:link w:val="805"/>
    <w:qFormat/>
    <w:uiPriority w:val="0"/>
    <w:pPr>
      <w:spacing w:line="360" w:lineRule="auto"/>
      <w:ind w:firstLine="420"/>
    </w:pPr>
    <w:rPr>
      <w:rFonts w:ascii="宋体" w:hAnsi="宋体" w:eastAsia="宋体" w:cs="Times New Roman"/>
      <w:color w:val="000000"/>
      <w:kern w:val="2"/>
      <w:sz w:val="21"/>
      <w:szCs w:val="21"/>
      <w:lang w:val="en-US" w:eastAsia="zh-CN" w:bidi="ar-SA"/>
    </w:rPr>
  </w:style>
  <w:style w:type="character" w:customStyle="1" w:styleId="805">
    <w:name w:val="正文标准格式 Char"/>
    <w:link w:val="804"/>
    <w:qFormat/>
    <w:uiPriority w:val="0"/>
    <w:rPr>
      <w:rFonts w:ascii="宋体" w:hAnsi="宋体" w:eastAsia="宋体" w:cs="Times New Roman"/>
      <w:color w:val="000000"/>
      <w:szCs w:val="21"/>
    </w:rPr>
  </w:style>
  <w:style w:type="paragraph" w:customStyle="1" w:styleId="806">
    <w:name w:val="列出段落11"/>
    <w:basedOn w:val="1"/>
    <w:qFormat/>
    <w:uiPriority w:val="0"/>
    <w:pPr>
      <w:spacing w:line="240" w:lineRule="auto"/>
      <w:ind w:firstLine="420" w:firstLineChars="200"/>
    </w:pPr>
    <w:rPr>
      <w:rFonts w:ascii="Calibri" w:hAnsi="Calibri"/>
      <w:sz w:val="21"/>
      <w:szCs w:val="22"/>
    </w:rPr>
  </w:style>
  <w:style w:type="paragraph" w:customStyle="1" w:styleId="807">
    <w:name w:val="段落正文"/>
    <w:basedOn w:val="1"/>
    <w:qFormat/>
    <w:uiPriority w:val="0"/>
    <w:pPr>
      <w:spacing w:beforeLines="50"/>
      <w:ind w:firstLine="200" w:firstLineChars="200"/>
    </w:pPr>
    <w:rPr>
      <w:rFonts w:ascii="Times New Roman" w:hAnsi="Times New Roman"/>
      <w:spacing w:val="2"/>
      <w:szCs w:val="24"/>
    </w:rPr>
  </w:style>
  <w:style w:type="paragraph" w:customStyle="1" w:styleId="808">
    <w:name w:val="修订1"/>
    <w:hidden/>
    <w:semiHidden/>
    <w:qFormat/>
    <w:uiPriority w:val="99"/>
    <w:rPr>
      <w:rFonts w:ascii="Times New Roman" w:hAnsi="Times New Roman" w:cs="Times New Roman" w:eastAsiaTheme="minorEastAsia"/>
      <w:sz w:val="24"/>
      <w:szCs w:val="24"/>
      <w:lang w:val="en-US" w:eastAsia="zh-CN" w:bidi="ar-SA"/>
    </w:rPr>
  </w:style>
  <w:style w:type="paragraph" w:customStyle="1" w:styleId="809">
    <w:name w:val="图片"/>
    <w:basedOn w:val="1"/>
    <w:link w:val="811"/>
    <w:qFormat/>
    <w:uiPriority w:val="0"/>
    <w:pPr>
      <w:spacing w:after="50" w:afterLines="50" w:line="240" w:lineRule="auto"/>
      <w:jc w:val="center"/>
    </w:pPr>
    <w:rPr>
      <w:rFonts w:ascii="宋体" w:hAnsi="宋体"/>
      <w:color w:val="000000"/>
      <w:szCs w:val="24"/>
    </w:rPr>
  </w:style>
  <w:style w:type="paragraph" w:customStyle="1" w:styleId="810">
    <w:name w:val="图注"/>
    <w:basedOn w:val="809"/>
    <w:link w:val="812"/>
    <w:qFormat/>
    <w:uiPriority w:val="0"/>
    <w:rPr>
      <w:rFonts w:ascii="黑体" w:hAnsi="黑体" w:eastAsia="黑体"/>
      <w:b/>
      <w:szCs w:val="21"/>
    </w:rPr>
  </w:style>
  <w:style w:type="character" w:customStyle="1" w:styleId="811">
    <w:name w:val="图片 Char"/>
    <w:basedOn w:val="88"/>
    <w:link w:val="809"/>
    <w:qFormat/>
    <w:uiPriority w:val="0"/>
    <w:rPr>
      <w:rFonts w:ascii="宋体" w:hAnsi="宋体" w:eastAsia="宋体" w:cs="Times New Roman"/>
      <w:color w:val="000000"/>
      <w:sz w:val="24"/>
      <w:szCs w:val="24"/>
    </w:rPr>
  </w:style>
  <w:style w:type="character" w:customStyle="1" w:styleId="812">
    <w:name w:val="图注 Char"/>
    <w:basedOn w:val="811"/>
    <w:link w:val="810"/>
    <w:qFormat/>
    <w:uiPriority w:val="0"/>
    <w:rPr>
      <w:rFonts w:ascii="黑体" w:hAnsi="黑体" w:eastAsia="黑体" w:cs="Times New Roman"/>
      <w:b/>
      <w:color w:val="000000"/>
      <w:sz w:val="24"/>
      <w:szCs w:val="21"/>
    </w:rPr>
  </w:style>
  <w:style w:type="paragraph" w:customStyle="1" w:styleId="813">
    <w:name w:val="char"/>
    <w:basedOn w:val="1"/>
    <w:qFormat/>
    <w:uiPriority w:val="0"/>
    <w:pPr>
      <w:numPr>
        <w:ilvl w:val="0"/>
        <w:numId w:val="36"/>
      </w:numPr>
      <w:spacing w:line="240" w:lineRule="auto"/>
      <w:ind w:firstLine="0"/>
    </w:pPr>
    <w:rPr>
      <w:rFonts w:ascii="宋体" w:hAnsi="宋体" w:cs="宋体"/>
      <w:bCs/>
      <w:szCs w:val="24"/>
    </w:rPr>
  </w:style>
  <w:style w:type="paragraph" w:customStyle="1" w:styleId="814">
    <w:name w:val="无间隔11"/>
    <w:qFormat/>
    <w:uiPriority w:val="1"/>
    <w:pPr>
      <w:widowControl w:val="0"/>
      <w:jc w:val="center"/>
    </w:pPr>
    <w:rPr>
      <w:rFonts w:ascii="Times New Roman" w:hAnsi="Times New Roman" w:eastAsia="宋体" w:cs="Times New Roman"/>
      <w:sz w:val="24"/>
      <w:lang w:val="en-US" w:eastAsia="zh-CN" w:bidi="ar-SA"/>
    </w:rPr>
  </w:style>
  <w:style w:type="paragraph" w:customStyle="1" w:styleId="815">
    <w:name w:val="正文（首行缩进2字符）"/>
    <w:basedOn w:val="1"/>
    <w:link w:val="816"/>
    <w:qFormat/>
    <w:uiPriority w:val="0"/>
    <w:pPr>
      <w:ind w:left="240" w:right="240" w:firstLine="480" w:firstLineChars="200"/>
    </w:pPr>
    <w:rPr>
      <w:rFonts w:ascii="Times New Roman" w:hAnsi="Times New Roman"/>
      <w:color w:val="000000"/>
      <w:szCs w:val="24"/>
    </w:rPr>
  </w:style>
  <w:style w:type="character" w:customStyle="1" w:styleId="816">
    <w:name w:val="正文（首行缩进2字符） Char"/>
    <w:basedOn w:val="88"/>
    <w:link w:val="815"/>
    <w:qFormat/>
    <w:uiPriority w:val="0"/>
    <w:rPr>
      <w:rFonts w:ascii="Times New Roman" w:hAnsi="Times New Roman" w:eastAsia="宋体" w:cs="Times New Roman"/>
      <w:color w:val="000000"/>
      <w:sz w:val="24"/>
      <w:szCs w:val="24"/>
    </w:rPr>
  </w:style>
  <w:style w:type="character" w:customStyle="1" w:styleId="817">
    <w:name w:val="正文缩进2字符 Char"/>
    <w:link w:val="471"/>
    <w:qFormat/>
    <w:uiPriority w:val="0"/>
    <w:rPr>
      <w:rFonts w:ascii="Times New Roman" w:hAnsi="Times New Roman" w:eastAsia="宋体" w:cs="Times New Roman"/>
      <w:sz w:val="24"/>
      <w:szCs w:val="24"/>
    </w:rPr>
  </w:style>
  <w:style w:type="character" w:customStyle="1" w:styleId="818">
    <w:name w:val="Page Number1"/>
    <w:qFormat/>
    <w:uiPriority w:val="1"/>
    <w:rPr>
      <w:rFonts w:cs="Times New Roman"/>
    </w:rPr>
  </w:style>
  <w:style w:type="paragraph" w:customStyle="1" w:styleId="819">
    <w:name w:val="表格首行"/>
    <w:basedOn w:val="1"/>
    <w:qFormat/>
    <w:uiPriority w:val="0"/>
    <w:pPr>
      <w:ind w:left="240" w:right="240" w:firstLine="480" w:firstLineChars="200"/>
      <w:jc w:val="center"/>
    </w:pPr>
    <w:rPr>
      <w:rFonts w:ascii="宋体" w:hAnsi="宋体" w:eastAsia="仿宋_GB2312"/>
      <w:color w:val="000000"/>
      <w:szCs w:val="24"/>
    </w:rPr>
  </w:style>
  <w:style w:type="paragraph" w:customStyle="1" w:styleId="820">
    <w:name w:val="标准正文"/>
    <w:basedOn w:val="1"/>
    <w:qFormat/>
    <w:uiPriority w:val="0"/>
    <w:pPr>
      <w:adjustRightInd w:val="0"/>
      <w:snapToGrid w:val="0"/>
      <w:spacing w:afterLines="50"/>
      <w:ind w:left="240" w:right="240" w:firstLine="617" w:firstLineChars="257"/>
    </w:pPr>
    <w:rPr>
      <w:rFonts w:ascii="Times New Roman" w:hAnsi="Times New Roman" w:eastAsia="仿宋_GB2312"/>
      <w:color w:val="000000"/>
      <w:kern w:val="0"/>
      <w:szCs w:val="24"/>
    </w:rPr>
  </w:style>
  <w:style w:type="paragraph" w:customStyle="1" w:styleId="821">
    <w:name w:val="CM2"/>
    <w:basedOn w:val="217"/>
    <w:next w:val="217"/>
    <w:qFormat/>
    <w:uiPriority w:val="0"/>
    <w:pPr>
      <w:spacing w:line="236" w:lineRule="atLeast"/>
    </w:pPr>
    <w:rPr>
      <w:rFonts w:ascii="Sim Hei" w:hAnsi="Times New Roman" w:eastAsia="Sim Hei" w:cs="Sim Hei"/>
      <w:color w:val="auto"/>
    </w:rPr>
  </w:style>
  <w:style w:type="paragraph" w:customStyle="1" w:styleId="822">
    <w:name w:val="CM3"/>
    <w:basedOn w:val="217"/>
    <w:next w:val="217"/>
    <w:qFormat/>
    <w:uiPriority w:val="0"/>
    <w:pPr>
      <w:spacing w:line="313" w:lineRule="atLeast"/>
    </w:pPr>
    <w:rPr>
      <w:rFonts w:ascii="Sim Hei" w:hAnsi="Times New Roman" w:eastAsia="Sim Hei" w:cs="Sim Hei"/>
      <w:color w:val="auto"/>
    </w:rPr>
  </w:style>
  <w:style w:type="paragraph" w:customStyle="1" w:styleId="823">
    <w:name w:val="无间隔1"/>
    <w:qFormat/>
    <w:uiPriority w:val="99"/>
    <w:pPr>
      <w:widowControl w:val="0"/>
      <w:jc w:val="center"/>
    </w:pPr>
    <w:rPr>
      <w:rFonts w:ascii="Times New Roman" w:hAnsi="Times New Roman" w:eastAsia="宋体" w:cs="黑体"/>
      <w:kern w:val="2"/>
      <w:sz w:val="24"/>
      <w:szCs w:val="21"/>
      <w:lang w:val="en-US" w:eastAsia="zh-CN" w:bidi="ar-SA"/>
    </w:rPr>
  </w:style>
  <w:style w:type="paragraph" w:customStyle="1" w:styleId="824">
    <w:name w:val="样式 标题 3标题 3 Char Char Char Char(A-3)sect1.2.3h3H3 + 加粗 段前:..."/>
    <w:basedOn w:val="4"/>
    <w:qFormat/>
    <w:uiPriority w:val="0"/>
    <w:pPr>
      <w:keepNext w:val="0"/>
      <w:numPr>
        <w:numId w:val="0"/>
      </w:numPr>
      <w:spacing w:before="240" w:after="0" w:line="360" w:lineRule="auto"/>
      <w:ind w:right="240"/>
    </w:pPr>
    <w:rPr>
      <w:rFonts w:ascii="黑体" w:hAnsi="黑体" w:eastAsia="黑体" w:cs="宋体"/>
      <w:color w:val="000000"/>
    </w:rPr>
  </w:style>
  <w:style w:type="paragraph" w:customStyle="1" w:styleId="825">
    <w:name w:val="列表项目符号1"/>
    <w:basedOn w:val="1"/>
    <w:qFormat/>
    <w:uiPriority w:val="0"/>
    <w:pPr>
      <w:widowControl/>
      <w:ind w:left="240" w:right="240" w:firstLine="480" w:firstLineChars="200"/>
      <w:jc w:val="left"/>
    </w:pPr>
    <w:rPr>
      <w:rFonts w:ascii="宋体" w:hAnsi="宋体"/>
      <w:color w:val="000000"/>
      <w:kern w:val="0"/>
      <w:szCs w:val="24"/>
      <w:lang w:eastAsia="ar-SA"/>
    </w:rPr>
  </w:style>
  <w:style w:type="paragraph" w:customStyle="1" w:styleId="826">
    <w:name w:val="编号1"/>
    <w:basedOn w:val="1"/>
    <w:qFormat/>
    <w:uiPriority w:val="0"/>
    <w:pPr>
      <w:numPr>
        <w:ilvl w:val="0"/>
        <w:numId w:val="37"/>
      </w:numPr>
      <w:tabs>
        <w:tab w:val="left" w:pos="840"/>
      </w:tabs>
      <w:spacing w:line="300" w:lineRule="auto"/>
      <w:ind w:right="240" w:firstLine="200" w:firstLineChars="200"/>
    </w:pPr>
    <w:rPr>
      <w:rFonts w:ascii="Times New Roman" w:hAnsi="Times New Roman"/>
      <w:color w:val="000000"/>
      <w:szCs w:val="24"/>
    </w:rPr>
  </w:style>
  <w:style w:type="table" w:customStyle="1" w:styleId="827">
    <w:name w:val="Calendar 3"/>
    <w:basedOn w:val="106"/>
    <w:qFormat/>
    <w:uiPriority w:val="99"/>
    <w:pPr>
      <w:jc w:val="right"/>
    </w:pPr>
    <w:rPr>
      <w:rFonts w:asciiTheme="majorHAnsi" w:hAnsiTheme="majorHAnsi" w:eastAsiaTheme="majorEastAsia" w:cstheme="majorBidi"/>
      <w:color w:val="808080" w:themeColor="text1" w:themeTint="80"/>
      <w:szCs w:val="21"/>
      <w:lang w:eastAsia="en-US" w:bidi="en-US"/>
      <w14:textFill>
        <w14:solidFill>
          <w14:schemeClr w14:val="tx1">
            <w14:lumMod w14:val="50000"/>
            <w14:lumOff w14:val="50000"/>
          </w14:schemeClr>
        </w14:solidFill>
      </w14:textFill>
    </w:rPr>
    <w:tblStylePr w:type="firstRow">
      <w:pPr>
        <w:wordWrap/>
        <w:jc w:val="right"/>
      </w:pPr>
      <w:rPr>
        <w:color w:val="8FBBE2" w:themeColor="accent1" w:themeTint="80"/>
        <w:sz w:val="44"/>
        <w:szCs w:val="44"/>
        <w14:textFill>
          <w14:solidFill>
            <w14:schemeClr w14:val="accent1">
              <w14:lumMod w14:val="75000"/>
              <w14:lumMod w14:val="50000"/>
              <w14:lumOff w14:val="50000"/>
            </w14:schemeClr>
          </w14:solidFill>
        </w14:textFill>
      </w:rPr>
    </w:tblStylePr>
    <w:tblStylePr w:type="firstCol">
      <w:rPr>
        <w:color w:val="8FBBE2" w:themeColor="accent1" w:themeTint="80"/>
        <w14:textFill>
          <w14:solidFill>
            <w14:schemeClr w14:val="accent1">
              <w14:lumMod w14:val="75000"/>
              <w14:lumMod w14:val="50000"/>
              <w14:lumOff w14:val="50000"/>
            </w14:schemeClr>
          </w14:solidFill>
        </w14:textFill>
      </w:rPr>
    </w:tblStylePr>
    <w:tblStylePr w:type="lastCol">
      <w:rPr>
        <w:color w:val="8FBBE2" w:themeColor="accent1" w:themeTint="80"/>
        <w14:textFill>
          <w14:solidFill>
            <w14:schemeClr w14:val="accent1">
              <w14:lumMod w14:val="75000"/>
              <w14:lumMod w14:val="50000"/>
              <w14:lumOff w14:val="50000"/>
            </w14:schemeClr>
          </w14:solidFill>
        </w14:textFill>
      </w:rPr>
    </w:tblStylePr>
  </w:style>
  <w:style w:type="table" w:customStyle="1" w:styleId="828">
    <w:name w:val="网格型浅色1"/>
    <w:basedOn w:val="106"/>
    <w:qFormat/>
    <w:uiPriority w:val="40"/>
    <w:rPr>
      <w:szCs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paragraph" w:customStyle="1" w:styleId="829">
    <w:name w:val="Cover Heading 2"/>
    <w:basedOn w:val="1"/>
    <w:qFormat/>
    <w:uiPriority w:val="99"/>
    <w:pPr>
      <w:widowControl/>
      <w:spacing w:before="360" w:after="120" w:line="259" w:lineRule="auto"/>
      <w:ind w:left="-357" w:right="240" w:firstLine="480" w:firstLineChars="200"/>
      <w:jc w:val="left"/>
    </w:pPr>
    <w:rPr>
      <w:rFonts w:ascii="Calibri" w:hAnsi="Calibri" w:eastAsia="MS Mincho" w:cs="Calibri"/>
      <w:b/>
      <w:bCs/>
      <w:color w:val="4F81BD"/>
      <w:kern w:val="0"/>
      <w:sz w:val="28"/>
      <w:szCs w:val="28"/>
      <w:lang w:val="en-AU" w:eastAsia="ja-JP"/>
    </w:rPr>
  </w:style>
  <w:style w:type="paragraph" w:customStyle="1" w:styleId="830">
    <w:name w:val="Cover Heading 1"/>
    <w:basedOn w:val="1"/>
    <w:next w:val="1"/>
    <w:qFormat/>
    <w:uiPriority w:val="99"/>
    <w:pPr>
      <w:widowControl/>
      <w:spacing w:after="120" w:line="259" w:lineRule="auto"/>
      <w:ind w:left="-357" w:right="240" w:firstLine="480" w:firstLineChars="200"/>
      <w:jc w:val="left"/>
    </w:pPr>
    <w:rPr>
      <w:rFonts w:ascii="Calibri" w:hAnsi="Calibri" w:eastAsia="MS Mincho" w:cs="Calibri"/>
      <w:b/>
      <w:bCs/>
      <w:color w:val="4F81BD"/>
      <w:kern w:val="0"/>
      <w:sz w:val="32"/>
      <w:szCs w:val="32"/>
      <w:lang w:val="en-AU" w:eastAsia="ja-JP"/>
    </w:rPr>
  </w:style>
  <w:style w:type="table" w:customStyle="1" w:styleId="831">
    <w:name w:val="无格式表格 31"/>
    <w:basedOn w:val="106"/>
    <w:qFormat/>
    <w:uiPriority w:val="43"/>
    <w:rPr>
      <w:szCs w:val="21"/>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32">
    <w:name w:val="无格式表格 21"/>
    <w:basedOn w:val="106"/>
    <w:qFormat/>
    <w:uiPriority w:val="42"/>
    <w:rPr>
      <w:szCs w:val="21"/>
    </w:r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833">
    <w:name w:val="网格表 1 浅色 - 着色 51"/>
    <w:basedOn w:val="106"/>
    <w:qFormat/>
    <w:uiPriority w:val="46"/>
    <w:rPr>
      <w:szCs w:val="21"/>
    </w:r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Layout w:type="fixed"/>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paragraph" w:customStyle="1" w:styleId="834">
    <w:name w:val="w项目符号"/>
    <w:basedOn w:val="29"/>
    <w:qFormat/>
    <w:uiPriority w:val="99"/>
    <w:pPr>
      <w:widowControl w:val="0"/>
      <w:numPr>
        <w:numId w:val="0"/>
      </w:numPr>
      <w:tabs>
        <w:tab w:val="left" w:pos="420"/>
      </w:tabs>
      <w:spacing w:before="120" w:line="360" w:lineRule="auto"/>
      <w:ind w:right="240" w:firstLine="200" w:firstLineChars="200"/>
      <w:jc w:val="left"/>
    </w:pPr>
    <w:rPr>
      <w:rFonts w:ascii="微软雅黑" w:hAnsi="微软雅黑"/>
      <w:snapToGrid w:val="0"/>
      <w:color w:val="000000"/>
      <w:sz w:val="24"/>
      <w:szCs w:val="20"/>
      <w:lang w:eastAsia="zh-TW"/>
    </w:rPr>
  </w:style>
  <w:style w:type="character" w:customStyle="1" w:styleId="835">
    <w:name w:val="明显参考1"/>
    <w:qFormat/>
    <w:uiPriority w:val="32"/>
    <w:rPr>
      <w:b/>
      <w:bCs/>
      <w:smallCaps/>
      <w:color w:val="C0504D"/>
      <w:spacing w:val="5"/>
      <w:u w:val="single"/>
    </w:rPr>
  </w:style>
  <w:style w:type="paragraph" w:customStyle="1" w:styleId="836">
    <w:name w:val="w编号1"/>
    <w:basedOn w:val="25"/>
    <w:qFormat/>
    <w:uiPriority w:val="99"/>
    <w:pPr>
      <w:widowControl w:val="0"/>
      <w:numPr>
        <w:numId w:val="0"/>
      </w:numPr>
      <w:tabs>
        <w:tab w:val="left" w:pos="993"/>
      </w:tabs>
      <w:spacing w:line="276" w:lineRule="auto"/>
      <w:ind w:left="454" w:right="240" w:hanging="454"/>
      <w:jc w:val="left"/>
    </w:pPr>
    <w:rPr>
      <w:rFonts w:ascii="宋体" w:hAnsi="Times New Roman"/>
      <w:snapToGrid w:val="0"/>
      <w:color w:val="000000"/>
      <w:sz w:val="24"/>
      <w:lang w:eastAsia="zh-TW"/>
    </w:rPr>
  </w:style>
  <w:style w:type="character" w:customStyle="1" w:styleId="837">
    <w:name w:val="sentence"/>
    <w:basedOn w:val="88"/>
    <w:qFormat/>
    <w:uiPriority w:val="0"/>
  </w:style>
  <w:style w:type="paragraph" w:customStyle="1" w:styleId="838">
    <w:name w:val="w编号2"/>
    <w:basedOn w:val="1"/>
    <w:qFormat/>
    <w:uiPriority w:val="99"/>
    <w:pPr>
      <w:numPr>
        <w:ilvl w:val="5"/>
        <w:numId w:val="38"/>
      </w:numPr>
      <w:spacing w:line="276" w:lineRule="auto"/>
      <w:ind w:left="1418" w:right="240" w:hanging="516" w:firstLineChars="200"/>
      <w:contextualSpacing/>
      <w:jc w:val="left"/>
    </w:pPr>
    <w:rPr>
      <w:rFonts w:ascii="宋体" w:hAnsi="Times New Roman"/>
      <w:snapToGrid w:val="0"/>
      <w:color w:val="000000"/>
      <w:kern w:val="0"/>
      <w:szCs w:val="24"/>
      <w:lang w:eastAsia="zh-TW"/>
    </w:rPr>
  </w:style>
  <w:style w:type="paragraph" w:customStyle="1" w:styleId="839">
    <w:name w:val="Body Text1"/>
    <w:basedOn w:val="1"/>
    <w:qFormat/>
    <w:uiPriority w:val="0"/>
    <w:pPr>
      <w:widowControl/>
      <w:spacing w:after="120" w:line="276" w:lineRule="auto"/>
      <w:ind w:left="240" w:right="240" w:firstLine="480" w:firstLineChars="200"/>
      <w:jc w:val="left"/>
    </w:pPr>
    <w:rPr>
      <w:rFonts w:ascii="Calibri" w:hAnsi="Calibri" w:cs="Calibri"/>
      <w:color w:val="000000" w:themeColor="text1"/>
      <w:kern w:val="0"/>
      <w:sz w:val="20"/>
      <w:szCs w:val="24"/>
      <w:lang w:eastAsia="en-US"/>
      <w14:textFill>
        <w14:solidFill>
          <w14:schemeClr w14:val="tx1"/>
        </w14:solidFill>
      </w14:textFill>
    </w:rPr>
  </w:style>
  <w:style w:type="table" w:customStyle="1" w:styleId="840">
    <w:name w:val="网格表 41"/>
    <w:basedOn w:val="106"/>
    <w:qFormat/>
    <w:uiPriority w:val="49"/>
    <w:rPr>
      <w:szCs w:val="2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84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2">
    <w:name w:val="纯文本 New"/>
    <w:basedOn w:val="841"/>
    <w:qFormat/>
    <w:uiPriority w:val="0"/>
    <w:rPr>
      <w:rFonts w:ascii="宋体" w:hAnsi="Courier New" w:cs="Courier New"/>
      <w:szCs w:val="21"/>
    </w:rPr>
  </w:style>
  <w:style w:type="paragraph" w:customStyle="1" w:styleId="843">
    <w:name w:val="正文文本缩进 New"/>
    <w:basedOn w:val="841"/>
    <w:qFormat/>
    <w:uiPriority w:val="0"/>
    <w:pPr>
      <w:ind w:firstLine="630"/>
    </w:pPr>
    <w:rPr>
      <w:sz w:val="32"/>
      <w:szCs w:val="20"/>
    </w:rPr>
  </w:style>
  <w:style w:type="paragraph" w:customStyle="1" w:styleId="844">
    <w:name w:val="正文文本缩进 2 New"/>
    <w:basedOn w:val="841"/>
    <w:qFormat/>
    <w:uiPriority w:val="0"/>
    <w:pPr>
      <w:spacing w:after="120" w:line="480" w:lineRule="auto"/>
      <w:ind w:left="420" w:leftChars="200"/>
    </w:pPr>
  </w:style>
  <w:style w:type="paragraph" w:customStyle="1" w:styleId="845">
    <w:name w:val="元正正文标题2 New"/>
    <w:basedOn w:val="1"/>
    <w:qFormat/>
    <w:uiPriority w:val="0"/>
    <w:pPr>
      <w:adjustRightInd w:val="0"/>
      <w:snapToGrid w:val="0"/>
      <w:spacing w:line="300" w:lineRule="auto"/>
      <w:ind w:left="240" w:right="240" w:firstLine="480" w:firstLineChars="200"/>
      <w:jc w:val="center"/>
    </w:pPr>
    <w:rPr>
      <w:rFonts w:ascii="宋体" w:hAnsi="宋体"/>
      <w:b/>
      <w:bCs/>
      <w:snapToGrid w:val="0"/>
      <w:color w:val="000000"/>
      <w:kern w:val="0"/>
      <w:sz w:val="30"/>
      <w:szCs w:val="30"/>
    </w:rPr>
  </w:style>
  <w:style w:type="paragraph" w:customStyle="1" w:styleId="846">
    <w:name w:val="标题 31"/>
    <w:basedOn w:val="1"/>
    <w:next w:val="1"/>
    <w:qFormat/>
    <w:uiPriority w:val="99"/>
    <w:pPr>
      <w:keepNext/>
      <w:keepLines/>
      <w:spacing w:before="260" w:after="260" w:line="416" w:lineRule="auto"/>
      <w:ind w:left="1134" w:right="240" w:hanging="567" w:firstLineChars="200"/>
      <w:outlineLvl w:val="2"/>
    </w:pPr>
    <w:rPr>
      <w:rFonts w:ascii="Calibri" w:hAnsi="Calibri" w:cs="黑体"/>
      <w:b/>
      <w:bCs/>
      <w:color w:val="000000"/>
      <w:sz w:val="32"/>
      <w:szCs w:val="32"/>
    </w:rPr>
  </w:style>
  <w:style w:type="paragraph" w:customStyle="1" w:styleId="847">
    <w:name w:val="索引 11"/>
    <w:basedOn w:val="1"/>
    <w:next w:val="1"/>
    <w:qFormat/>
    <w:uiPriority w:val="0"/>
    <w:pPr>
      <w:widowControl/>
      <w:ind w:left="240" w:right="240" w:hanging="240" w:firstLineChars="200"/>
      <w:jc w:val="left"/>
    </w:pPr>
    <w:rPr>
      <w:rFonts w:cs="Arial"/>
      <w:color w:val="000000"/>
      <w:kern w:val="0"/>
      <w:szCs w:val="24"/>
    </w:rPr>
  </w:style>
  <w:style w:type="table" w:customStyle="1" w:styleId="848">
    <w:name w:val="Table Grid Light1"/>
    <w:basedOn w:val="106"/>
    <w:qFormat/>
    <w:uiPriority w:val="40"/>
    <w:rPr>
      <w:szCs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849">
    <w:name w:val="Plain Table 31"/>
    <w:basedOn w:val="106"/>
    <w:qFormat/>
    <w:uiPriority w:val="43"/>
    <w:rPr>
      <w:szCs w:val="21"/>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50">
    <w:name w:val="Plain Table 21"/>
    <w:basedOn w:val="106"/>
    <w:qFormat/>
    <w:uiPriority w:val="42"/>
    <w:rPr>
      <w:szCs w:val="21"/>
    </w:r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851">
    <w:name w:val="Grid Table 1 Light - Accent 51"/>
    <w:basedOn w:val="106"/>
    <w:qFormat/>
    <w:uiPriority w:val="46"/>
    <w:rPr>
      <w:szCs w:val="21"/>
    </w:r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Layout w:type="fixed"/>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852">
    <w:name w:val="Grid Table 41"/>
    <w:basedOn w:val="106"/>
    <w:qFormat/>
    <w:uiPriority w:val="49"/>
    <w:rPr>
      <w:szCs w:val="2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853">
    <w:name w:val="重点强调内容"/>
    <w:basedOn w:val="88"/>
    <w:qFormat/>
    <w:uiPriority w:val="0"/>
    <w:rPr>
      <w:rFonts w:ascii="Times New Roman" w:hAnsi="Times New Roman" w:eastAsia="宋体"/>
      <w:b/>
      <w:bCs/>
      <w:u w:val="single"/>
    </w:rPr>
  </w:style>
  <w:style w:type="paragraph" w:customStyle="1" w:styleId="854">
    <w:name w:val="列表一"/>
    <w:basedOn w:val="176"/>
    <w:qFormat/>
    <w:uiPriority w:val="0"/>
    <w:pPr>
      <w:numPr>
        <w:ilvl w:val="0"/>
        <w:numId w:val="39"/>
      </w:numPr>
      <w:tabs>
        <w:tab w:val="left" w:pos="360"/>
      </w:tabs>
      <w:spacing w:line="288" w:lineRule="auto"/>
      <w:ind w:left="0" w:right="240" w:firstLine="420" w:firstLineChars="0"/>
    </w:pPr>
    <w:rPr>
      <w:rFonts w:ascii="Times New Roman" w:hAnsi="Times New Roman"/>
      <w:color w:val="000000"/>
      <w:szCs w:val="24"/>
    </w:rPr>
  </w:style>
  <w:style w:type="paragraph" w:customStyle="1" w:styleId="855">
    <w:name w:val="My正文"/>
    <w:basedOn w:val="1"/>
    <w:link w:val="856"/>
    <w:qFormat/>
    <w:uiPriority w:val="0"/>
    <w:pPr>
      <w:adjustRightInd w:val="0"/>
      <w:spacing w:before="120"/>
      <w:ind w:left="240" w:right="240" w:firstLine="567" w:firstLineChars="200"/>
      <w:textAlignment w:val="baseline"/>
    </w:pPr>
    <w:rPr>
      <w:color w:val="000000"/>
      <w:kern w:val="0"/>
    </w:rPr>
  </w:style>
  <w:style w:type="character" w:customStyle="1" w:styleId="856">
    <w:name w:val="My正文 Char"/>
    <w:basedOn w:val="88"/>
    <w:link w:val="855"/>
    <w:qFormat/>
    <w:uiPriority w:val="0"/>
    <w:rPr>
      <w:rFonts w:ascii="Arial" w:hAnsi="Arial" w:eastAsia="宋体" w:cs="Times New Roman"/>
      <w:color w:val="000000"/>
      <w:kern w:val="0"/>
      <w:sz w:val="24"/>
      <w:szCs w:val="20"/>
    </w:rPr>
  </w:style>
  <w:style w:type="paragraph" w:customStyle="1" w:styleId="8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8">
    <w:name w:val="_"/>
    <w:basedOn w:val="1"/>
    <w:qFormat/>
    <w:uiPriority w:val="0"/>
    <w:pPr>
      <w:adjustRightInd w:val="0"/>
      <w:ind w:left="480" w:right="240" w:firstLine="480" w:firstLineChars="200"/>
      <w:textAlignment w:val="baseline"/>
    </w:pPr>
    <w:rPr>
      <w:rFonts w:ascii="宋体" w:hAnsi="宋体"/>
      <w:color w:val="000000"/>
      <w:kern w:val="0"/>
    </w:rPr>
  </w:style>
  <w:style w:type="paragraph" w:customStyle="1" w:styleId="859">
    <w:name w:val="texte"/>
    <w:basedOn w:val="1"/>
    <w:qFormat/>
    <w:uiPriority w:val="0"/>
    <w:pPr>
      <w:keepLines/>
      <w:widowControl/>
      <w:numPr>
        <w:ilvl w:val="0"/>
        <w:numId w:val="40"/>
      </w:numPr>
      <w:tabs>
        <w:tab w:val="left" w:pos="0"/>
      </w:tabs>
      <w:overflowPunct w:val="0"/>
      <w:autoSpaceDE w:val="0"/>
      <w:autoSpaceDN w:val="0"/>
      <w:adjustRightInd w:val="0"/>
      <w:spacing w:before="120" w:line="440" w:lineRule="atLeast"/>
      <w:ind w:right="240" w:firstLine="200" w:firstLineChars="200"/>
      <w:textAlignment w:val="baseline"/>
    </w:pPr>
    <w:rPr>
      <w:rFonts w:ascii="宋体" w:hAnsi="宋体"/>
      <w:color w:val="000000"/>
      <w:kern w:val="0"/>
    </w:rPr>
  </w:style>
  <w:style w:type="character" w:customStyle="1" w:styleId="860">
    <w:name w:val="HTML 预设格式 Char1"/>
    <w:basedOn w:val="88"/>
    <w:semiHidden/>
    <w:qFormat/>
    <w:uiPriority w:val="99"/>
    <w:rPr>
      <w:rFonts w:ascii="Courier New" w:hAnsi="Courier New" w:eastAsia="宋体" w:cs="Courier New"/>
      <w:sz w:val="20"/>
      <w:szCs w:val="20"/>
      <w:lang w:eastAsia="zh-TW"/>
    </w:rPr>
  </w:style>
  <w:style w:type="paragraph" w:customStyle="1" w:styleId="861">
    <w:name w:val="Carefx标题3"/>
    <w:basedOn w:val="4"/>
    <w:qFormat/>
    <w:uiPriority w:val="0"/>
    <w:pPr>
      <w:numPr>
        <w:numId w:val="0"/>
      </w:numPr>
      <w:spacing w:after="0" w:line="240" w:lineRule="auto"/>
      <w:ind w:right="240"/>
    </w:pPr>
    <w:rPr>
      <w:rFonts w:ascii="黑体" w:hAnsi="黑体" w:eastAsia="黑体"/>
      <w:color w:val="000000"/>
      <w:sz w:val="21"/>
      <w:szCs w:val="30"/>
    </w:rPr>
  </w:style>
  <w:style w:type="paragraph" w:customStyle="1" w:styleId="862">
    <w:name w:val="Carefx标题1"/>
    <w:basedOn w:val="2"/>
    <w:qFormat/>
    <w:uiPriority w:val="0"/>
    <w:pPr>
      <w:pageBreakBefore/>
      <w:numPr>
        <w:numId w:val="41"/>
      </w:numPr>
      <w:tabs>
        <w:tab w:val="left" w:pos="425"/>
      </w:tabs>
      <w:spacing w:before="120" w:after="60" w:line="240" w:lineRule="atLeast"/>
      <w:ind w:right="240"/>
    </w:pPr>
    <w:rPr>
      <w:rFonts w:ascii="黑体" w:hAnsi="黑体" w:eastAsia="黑体"/>
      <w:snapToGrid w:val="0"/>
      <w:color w:val="000000"/>
    </w:rPr>
  </w:style>
  <w:style w:type="paragraph" w:customStyle="1" w:styleId="863">
    <w:name w:val="carefx正文"/>
    <w:basedOn w:val="1"/>
    <w:link w:val="864"/>
    <w:qFormat/>
    <w:uiPriority w:val="0"/>
    <w:pPr>
      <w:ind w:left="240" w:right="240" w:firstLine="420" w:firstLineChars="200"/>
    </w:pPr>
    <w:rPr>
      <w:rFonts w:ascii="宋体" w:hAnsi="宋体"/>
      <w:color w:val="000000"/>
      <w:szCs w:val="24"/>
      <w:lang w:val="en-AU"/>
    </w:rPr>
  </w:style>
  <w:style w:type="character" w:customStyle="1" w:styleId="864">
    <w:name w:val="carefx正文 Char"/>
    <w:basedOn w:val="88"/>
    <w:link w:val="863"/>
    <w:qFormat/>
    <w:uiPriority w:val="0"/>
    <w:rPr>
      <w:rFonts w:ascii="宋体" w:hAnsi="宋体" w:eastAsia="宋体" w:cs="Times New Roman"/>
      <w:color w:val="000000"/>
      <w:sz w:val="24"/>
      <w:szCs w:val="24"/>
      <w:lang w:val="en-AU"/>
    </w:rPr>
  </w:style>
  <w:style w:type="paragraph" w:customStyle="1" w:styleId="865">
    <w:name w:val="表头"/>
    <w:basedOn w:val="338"/>
    <w:link w:val="868"/>
    <w:qFormat/>
    <w:uiPriority w:val="0"/>
    <w:pPr>
      <w:widowControl w:val="0"/>
      <w:adjustRightInd w:val="0"/>
      <w:jc w:val="center"/>
    </w:pPr>
    <w:rPr>
      <w:rFonts w:ascii="Times New Roman" w:hAnsi="Times New Roman" w:cs="Times New Roman"/>
      <w:b/>
      <w:bCs/>
      <w:color w:val="000000"/>
      <w:sz w:val="24"/>
      <w:szCs w:val="24"/>
    </w:rPr>
  </w:style>
  <w:style w:type="paragraph" w:customStyle="1" w:styleId="866">
    <w:name w:val="表头_carefx"/>
    <w:basedOn w:val="865"/>
    <w:link w:val="869"/>
    <w:qFormat/>
    <w:uiPriority w:val="0"/>
    <w:rPr>
      <w:rFonts w:eastAsia="黑体" w:cs="宋体"/>
    </w:rPr>
  </w:style>
  <w:style w:type="paragraph" w:customStyle="1" w:styleId="867">
    <w:name w:val="表体"/>
    <w:basedOn w:val="338"/>
    <w:link w:val="871"/>
    <w:qFormat/>
    <w:uiPriority w:val="0"/>
    <w:pPr>
      <w:widowControl w:val="0"/>
      <w:adjustRightInd w:val="0"/>
    </w:pPr>
    <w:rPr>
      <w:rFonts w:ascii="Times New Roman" w:hAnsi="Times New Roman" w:eastAsia="黑体"/>
      <w:color w:val="000000"/>
      <w:sz w:val="24"/>
      <w:szCs w:val="24"/>
    </w:rPr>
  </w:style>
  <w:style w:type="character" w:customStyle="1" w:styleId="868">
    <w:name w:val="表头 Char"/>
    <w:basedOn w:val="339"/>
    <w:link w:val="865"/>
    <w:qFormat/>
    <w:uiPriority w:val="0"/>
    <w:rPr>
      <w:rFonts w:ascii="Times New Roman" w:hAnsi="Times New Roman" w:eastAsia="宋体" w:cs="Times New Roman"/>
      <w:b/>
      <w:bCs/>
      <w:color w:val="000000"/>
      <w:kern w:val="0"/>
      <w:sz w:val="24"/>
      <w:szCs w:val="24"/>
    </w:rPr>
  </w:style>
  <w:style w:type="character" w:customStyle="1" w:styleId="869">
    <w:name w:val="表头_carefx Char"/>
    <w:basedOn w:val="868"/>
    <w:link w:val="866"/>
    <w:qFormat/>
    <w:uiPriority w:val="0"/>
    <w:rPr>
      <w:rFonts w:ascii="Times New Roman" w:hAnsi="Times New Roman" w:eastAsia="黑体" w:cs="宋体"/>
      <w:color w:val="000000"/>
      <w:kern w:val="0"/>
      <w:sz w:val="24"/>
      <w:szCs w:val="24"/>
    </w:rPr>
  </w:style>
  <w:style w:type="paragraph" w:customStyle="1" w:styleId="870">
    <w:name w:val="数字段落"/>
    <w:basedOn w:val="1"/>
    <w:link w:val="873"/>
    <w:qFormat/>
    <w:uiPriority w:val="0"/>
    <w:pPr>
      <w:numPr>
        <w:ilvl w:val="0"/>
        <w:numId w:val="42"/>
      </w:numPr>
      <w:ind w:right="240" w:firstLine="0" w:firstLineChars="200"/>
    </w:pPr>
    <w:rPr>
      <w:rFonts w:ascii="宋体" w:hAnsi="宋体"/>
      <w:color w:val="000000"/>
      <w:szCs w:val="24"/>
    </w:rPr>
  </w:style>
  <w:style w:type="character" w:customStyle="1" w:styleId="871">
    <w:name w:val="表体 Char"/>
    <w:basedOn w:val="339"/>
    <w:link w:val="867"/>
    <w:qFormat/>
    <w:uiPriority w:val="0"/>
    <w:rPr>
      <w:rFonts w:ascii="Times New Roman" w:hAnsi="Times New Roman" w:eastAsia="黑体" w:cs="宋体"/>
      <w:color w:val="000000"/>
      <w:kern w:val="0"/>
      <w:sz w:val="24"/>
      <w:szCs w:val="24"/>
    </w:rPr>
  </w:style>
  <w:style w:type="character" w:customStyle="1" w:styleId="872">
    <w:name w:val="明显强调1"/>
    <w:basedOn w:val="88"/>
    <w:qFormat/>
    <w:uiPriority w:val="21"/>
    <w:rPr>
      <w:b/>
      <w:bCs/>
      <w:i/>
      <w:iCs/>
      <w:color w:val="000000"/>
    </w:rPr>
  </w:style>
  <w:style w:type="character" w:customStyle="1" w:styleId="873">
    <w:name w:val="数字段落 Char"/>
    <w:basedOn w:val="88"/>
    <w:link w:val="870"/>
    <w:qFormat/>
    <w:uiPriority w:val="0"/>
    <w:rPr>
      <w:rFonts w:ascii="宋体" w:hAnsi="宋体"/>
      <w:color w:val="000000"/>
      <w:kern w:val="2"/>
      <w:sz w:val="24"/>
      <w:szCs w:val="24"/>
    </w:rPr>
  </w:style>
  <w:style w:type="paragraph" w:customStyle="1" w:styleId="874">
    <w:name w:val="二级段落"/>
    <w:basedOn w:val="1"/>
    <w:link w:val="875"/>
    <w:qFormat/>
    <w:uiPriority w:val="0"/>
    <w:pPr>
      <w:numPr>
        <w:ilvl w:val="0"/>
        <w:numId w:val="43"/>
      </w:numPr>
      <w:ind w:right="240" w:firstLine="0" w:firstLineChars="200"/>
    </w:pPr>
    <w:rPr>
      <w:rFonts w:ascii="宋体" w:hAnsi="宋体"/>
      <w:color w:val="000000"/>
      <w:szCs w:val="24"/>
    </w:rPr>
  </w:style>
  <w:style w:type="character" w:customStyle="1" w:styleId="875">
    <w:name w:val="二级段落 Char"/>
    <w:basedOn w:val="88"/>
    <w:link w:val="874"/>
    <w:qFormat/>
    <w:uiPriority w:val="0"/>
    <w:rPr>
      <w:rFonts w:ascii="宋体" w:hAnsi="宋体"/>
      <w:color w:val="000000"/>
      <w:kern w:val="2"/>
      <w:sz w:val="24"/>
      <w:szCs w:val="24"/>
    </w:rPr>
  </w:style>
  <w:style w:type="paragraph" w:customStyle="1" w:styleId="876">
    <w:name w:val="编写建议"/>
    <w:basedOn w:val="1"/>
    <w:qFormat/>
    <w:uiPriority w:val="0"/>
    <w:pPr>
      <w:widowControl/>
      <w:spacing w:beforeLines="50"/>
      <w:ind w:left="480" w:right="240" w:firstLine="480" w:firstLineChars="200"/>
      <w:jc w:val="left"/>
    </w:pPr>
    <w:rPr>
      <w:color w:val="0000FF"/>
      <w:kern w:val="0"/>
      <w:szCs w:val="24"/>
    </w:rPr>
  </w:style>
  <w:style w:type="paragraph" w:customStyle="1" w:styleId="877">
    <w:name w:val="图号"/>
    <w:basedOn w:val="1"/>
    <w:link w:val="878"/>
    <w:qFormat/>
    <w:uiPriority w:val="0"/>
    <w:pPr>
      <w:keepNext/>
      <w:autoSpaceDE w:val="0"/>
      <w:autoSpaceDN w:val="0"/>
      <w:adjustRightInd w:val="0"/>
      <w:spacing w:before="105"/>
      <w:ind w:left="4680" w:right="240" w:firstLine="200" w:firstLineChars="200"/>
      <w:jc w:val="center"/>
    </w:pPr>
    <w:rPr>
      <w:color w:val="000000"/>
      <w:kern w:val="0"/>
      <w:sz w:val="18"/>
      <w:szCs w:val="18"/>
    </w:rPr>
  </w:style>
  <w:style w:type="character" w:customStyle="1" w:styleId="878">
    <w:name w:val="图号 Char Char"/>
    <w:link w:val="877"/>
    <w:qFormat/>
    <w:uiPriority w:val="0"/>
    <w:rPr>
      <w:rFonts w:ascii="Arial" w:hAnsi="Arial" w:eastAsia="宋体" w:cs="Times New Roman"/>
      <w:color w:val="000000"/>
      <w:kern w:val="0"/>
      <w:sz w:val="18"/>
      <w:szCs w:val="18"/>
    </w:rPr>
  </w:style>
  <w:style w:type="paragraph" w:customStyle="1" w:styleId="879">
    <w:name w:val="Carefx标题2"/>
    <w:basedOn w:val="3"/>
    <w:qFormat/>
    <w:uiPriority w:val="0"/>
    <w:pPr>
      <w:numPr>
        <w:numId w:val="0"/>
      </w:numPr>
      <w:tabs>
        <w:tab w:val="left" w:pos="567"/>
      </w:tabs>
      <w:overflowPunct w:val="0"/>
      <w:autoSpaceDE w:val="0"/>
      <w:autoSpaceDN w:val="0"/>
      <w:adjustRightInd w:val="0"/>
      <w:spacing w:before="0" w:beforeLines="50" w:after="0" w:line="415" w:lineRule="auto"/>
      <w:ind w:right="240"/>
      <w:jc w:val="left"/>
    </w:pPr>
    <w:rPr>
      <w:rFonts w:ascii="黑体" w:hAnsi="黑体" w:cs="宋体"/>
      <w:b w:val="0"/>
      <w:color w:val="000000"/>
      <w:sz w:val="36"/>
      <w:szCs w:val="20"/>
      <w14:scene3d>
        <w14:lightRig w14:rig="threePt" w14:dir="t">
          <w14:rot w14:lat="0" w14:lon="0" w14:rev="0"/>
        </w14:lightRig>
      </w14:scene3d>
    </w:rPr>
  </w:style>
  <w:style w:type="table" w:customStyle="1" w:styleId="880">
    <w:name w:val="网格型11"/>
    <w:basedOn w:val="10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81">
    <w:name w:val="Carefx表格格式"/>
    <w:basedOn w:val="107"/>
    <w:qFormat/>
    <w:uiPriority w:val="0"/>
    <w:pPr>
      <w:widowControl w:val="0"/>
      <w:spacing w:line="300" w:lineRule="exact"/>
      <w:jc w:val="both"/>
    </w:pPr>
    <w:rPr>
      <w:sz w:val="18"/>
    </w:rPr>
    <w:tblPr>
      <w:tblBorders>
        <w:top w:val="single" w:color="auto" w:sz="12" w:space="0"/>
        <w:left w:val="single" w:color="auto" w:sz="12" w:space="0"/>
        <w:bottom w:val="single" w:color="auto" w:sz="12" w:space="0"/>
        <w:right w:val="single" w:color="auto" w:sz="12" w:space="0"/>
      </w:tblBorders>
      <w:tblLayout w:type="fixed"/>
    </w:tblPr>
    <w:tcPr>
      <w:vAlign w:val="center"/>
    </w:tcPr>
    <w:tblStylePr w:type="firstRow">
      <w:pPr>
        <w:jc w:val="center"/>
      </w:pPr>
      <w:rPr>
        <w:rFonts w:eastAsia="宋体"/>
        <w:sz w:val="21"/>
      </w:rPr>
      <w:tcPr>
        <w:shd w:val="clear" w:color="auto" w:fill="C0C0C0"/>
        <w:vAlign w:val="center"/>
      </w:tcPr>
    </w:tblStylePr>
  </w:style>
  <w:style w:type="character" w:customStyle="1" w:styleId="882">
    <w:name w:val="京三正文 Char"/>
    <w:link w:val="883"/>
    <w:qFormat/>
    <w:locked/>
    <w:uiPriority w:val="99"/>
    <w:rPr>
      <w:rFonts w:eastAsia="仿宋_GB2312" w:cs="Calibri"/>
      <w:kern w:val="28"/>
      <w:sz w:val="28"/>
      <w:szCs w:val="28"/>
    </w:rPr>
  </w:style>
  <w:style w:type="paragraph" w:customStyle="1" w:styleId="883">
    <w:name w:val="京三正文"/>
    <w:link w:val="882"/>
    <w:qFormat/>
    <w:uiPriority w:val="99"/>
    <w:pPr>
      <w:spacing w:line="460" w:lineRule="exact"/>
      <w:ind w:firstLine="560" w:firstLineChars="200"/>
    </w:pPr>
    <w:rPr>
      <w:rFonts w:eastAsia="仿宋_GB2312" w:cs="Calibri" w:asciiTheme="minorHAnsi" w:hAnsiTheme="minorHAnsi"/>
      <w:kern w:val="28"/>
      <w:sz w:val="28"/>
      <w:szCs w:val="28"/>
      <w:lang w:val="en-US" w:eastAsia="zh-CN" w:bidi="ar-SA"/>
    </w:rPr>
  </w:style>
  <w:style w:type="paragraph" w:customStyle="1" w:styleId="884">
    <w:name w:val="京三五"/>
    <w:next w:val="883"/>
    <w:qFormat/>
    <w:uiPriority w:val="99"/>
    <w:pPr>
      <w:numPr>
        <w:ilvl w:val="4"/>
        <w:numId w:val="44"/>
      </w:numPr>
      <w:outlineLvl w:val="4"/>
    </w:pPr>
    <w:rPr>
      <w:rFonts w:ascii="Times New Roman" w:hAnsi="Times New Roman" w:eastAsia="仿宋_GB2312" w:cs="Times New Roman"/>
      <w:b/>
      <w:bCs/>
      <w:sz w:val="28"/>
      <w:szCs w:val="28"/>
      <w:lang w:val="en-US" w:eastAsia="zh-CN" w:bidi="ar-SA"/>
    </w:rPr>
  </w:style>
  <w:style w:type="character" w:customStyle="1" w:styleId="885">
    <w:name w:val="京三四 Char"/>
    <w:link w:val="886"/>
    <w:qFormat/>
    <w:locked/>
    <w:uiPriority w:val="99"/>
    <w:rPr>
      <w:rFonts w:eastAsia="仿宋_GB2312" w:cs="Calibri" w:asciiTheme="minorHAnsi" w:hAnsiTheme="minorHAnsi"/>
      <w:b/>
      <w:bCs/>
      <w:kern w:val="2"/>
      <w:sz w:val="28"/>
      <w:szCs w:val="28"/>
    </w:rPr>
  </w:style>
  <w:style w:type="paragraph" w:customStyle="1" w:styleId="886">
    <w:name w:val="京三四"/>
    <w:next w:val="883"/>
    <w:link w:val="885"/>
    <w:qFormat/>
    <w:uiPriority w:val="99"/>
    <w:pPr>
      <w:numPr>
        <w:ilvl w:val="3"/>
        <w:numId w:val="45"/>
      </w:numPr>
      <w:spacing w:line="460" w:lineRule="exact"/>
      <w:outlineLvl w:val="3"/>
    </w:pPr>
    <w:rPr>
      <w:rFonts w:eastAsia="仿宋_GB2312" w:cs="Calibri" w:asciiTheme="minorHAnsi" w:hAnsiTheme="minorHAnsi"/>
      <w:b/>
      <w:bCs/>
      <w:kern w:val="2"/>
      <w:sz w:val="28"/>
      <w:szCs w:val="28"/>
      <w:lang w:val="en-US" w:eastAsia="zh-CN" w:bidi="ar-SA"/>
    </w:rPr>
  </w:style>
  <w:style w:type="paragraph" w:customStyle="1" w:styleId="887">
    <w:name w:val="京表头"/>
    <w:basedOn w:val="883"/>
    <w:link w:val="888"/>
    <w:qFormat/>
    <w:uiPriority w:val="99"/>
    <w:rPr>
      <w:rFonts w:cs="Times New Roman"/>
    </w:rPr>
  </w:style>
  <w:style w:type="character" w:customStyle="1" w:styleId="888">
    <w:name w:val="京表头 Char"/>
    <w:link w:val="887"/>
    <w:qFormat/>
    <w:locked/>
    <w:uiPriority w:val="99"/>
    <w:rPr>
      <w:rFonts w:eastAsia="仿宋_GB2312" w:cs="Times New Roman"/>
      <w:kern w:val="28"/>
      <w:sz w:val="28"/>
      <w:szCs w:val="28"/>
    </w:rPr>
  </w:style>
  <w:style w:type="paragraph" w:customStyle="1" w:styleId="889">
    <w:name w:val="京三一"/>
    <w:next w:val="883"/>
    <w:qFormat/>
    <w:uiPriority w:val="99"/>
    <w:pPr>
      <w:numPr>
        <w:ilvl w:val="0"/>
        <w:numId w:val="44"/>
      </w:numPr>
      <w:spacing w:line="460" w:lineRule="exact"/>
      <w:outlineLvl w:val="0"/>
    </w:pPr>
    <w:rPr>
      <w:rFonts w:ascii="Times New Roman" w:hAnsi="Times New Roman" w:eastAsia="仿宋_GB2312" w:cs="Times New Roman"/>
      <w:b/>
      <w:bCs/>
      <w:kern w:val="28"/>
      <w:sz w:val="28"/>
      <w:szCs w:val="28"/>
      <w:lang w:val="en-US" w:eastAsia="zh-CN" w:bidi="ar-SA"/>
    </w:rPr>
  </w:style>
  <w:style w:type="paragraph" w:customStyle="1" w:styleId="890">
    <w:name w:val="京三二"/>
    <w:next w:val="883"/>
    <w:qFormat/>
    <w:uiPriority w:val="99"/>
    <w:pPr>
      <w:keepNext/>
      <w:numPr>
        <w:ilvl w:val="1"/>
        <w:numId w:val="44"/>
      </w:numPr>
      <w:outlineLvl w:val="1"/>
    </w:pPr>
    <w:rPr>
      <w:rFonts w:ascii="Times New Roman" w:hAnsi="Times New Roman" w:eastAsia="仿宋_GB2312" w:cs="Times New Roman"/>
      <w:b/>
      <w:bCs/>
      <w:kern w:val="28"/>
      <w:sz w:val="30"/>
      <w:szCs w:val="30"/>
      <w:lang w:val="en-US" w:eastAsia="zh-CN" w:bidi="ar-SA"/>
    </w:rPr>
  </w:style>
  <w:style w:type="paragraph" w:customStyle="1" w:styleId="891">
    <w:name w:val="京三三"/>
    <w:next w:val="883"/>
    <w:qFormat/>
    <w:uiPriority w:val="99"/>
    <w:pPr>
      <w:numPr>
        <w:ilvl w:val="2"/>
        <w:numId w:val="44"/>
      </w:numPr>
      <w:spacing w:line="460" w:lineRule="exact"/>
      <w:outlineLvl w:val="2"/>
    </w:pPr>
    <w:rPr>
      <w:rFonts w:ascii="Times New Roman" w:hAnsi="Times New Roman" w:eastAsia="仿宋_GB2312" w:cs="Times New Roman"/>
      <w:b/>
      <w:bCs/>
      <w:sz w:val="28"/>
      <w:szCs w:val="28"/>
      <w:lang w:val="en-US" w:eastAsia="zh-CN" w:bidi="ar-SA"/>
    </w:rPr>
  </w:style>
  <w:style w:type="paragraph" w:customStyle="1" w:styleId="892">
    <w:name w:val="表格中文字"/>
    <w:basedOn w:val="1"/>
    <w:link w:val="893"/>
    <w:qFormat/>
    <w:uiPriority w:val="0"/>
    <w:pPr>
      <w:widowControl/>
      <w:ind w:left="240" w:right="240" w:firstLine="480" w:firstLineChars="200"/>
      <w:jc w:val="left"/>
    </w:pPr>
    <w:rPr>
      <w:rFonts w:ascii="宋体" w:hAnsi="宋体"/>
      <w:color w:val="000000"/>
      <w:kern w:val="0"/>
      <w:sz w:val="20"/>
      <w:szCs w:val="24"/>
    </w:rPr>
  </w:style>
  <w:style w:type="character" w:customStyle="1" w:styleId="893">
    <w:name w:val="表格中文字 Char"/>
    <w:link w:val="892"/>
    <w:qFormat/>
    <w:locked/>
    <w:uiPriority w:val="0"/>
    <w:rPr>
      <w:rFonts w:ascii="宋体" w:hAnsi="宋体" w:eastAsia="宋体" w:cs="Times New Roman"/>
      <w:color w:val="000000"/>
      <w:kern w:val="0"/>
      <w:sz w:val="20"/>
      <w:szCs w:val="24"/>
    </w:rPr>
  </w:style>
  <w:style w:type="paragraph" w:customStyle="1" w:styleId="894">
    <w:name w:val="正文段落缩进"/>
    <w:basedOn w:val="1"/>
    <w:qFormat/>
    <w:uiPriority w:val="99"/>
    <w:pPr>
      <w:adjustRightInd w:val="0"/>
      <w:ind w:left="240" w:right="240" w:firstLine="200" w:firstLineChars="200"/>
    </w:pPr>
    <w:rPr>
      <w:rFonts w:ascii="Times New Roman" w:hAnsi="Times New Roman" w:eastAsia="楷体_GB2312"/>
      <w:color w:val="000000"/>
      <w:szCs w:val="24"/>
    </w:rPr>
  </w:style>
  <w:style w:type="paragraph" w:customStyle="1" w:styleId="895">
    <w:name w:val="Char1 Char Char Char"/>
    <w:basedOn w:val="1"/>
    <w:qFormat/>
    <w:uiPriority w:val="0"/>
    <w:pPr>
      <w:ind w:left="240" w:right="240" w:firstLine="480" w:firstLineChars="200"/>
    </w:pPr>
    <w:rPr>
      <w:rFonts w:ascii="Tahoma" w:hAnsi="Tahoma"/>
      <w:color w:val="000000"/>
    </w:rPr>
  </w:style>
  <w:style w:type="paragraph" w:customStyle="1" w:styleId="896">
    <w:name w:val="版本号"/>
    <w:basedOn w:val="1"/>
    <w:next w:val="1"/>
    <w:link w:val="897"/>
    <w:qFormat/>
    <w:uiPriority w:val="0"/>
    <w:pPr>
      <w:widowControl/>
      <w:adjustRightInd w:val="0"/>
      <w:ind w:left="240" w:right="240" w:firstLine="480" w:firstLineChars="200"/>
      <w:jc w:val="center"/>
      <w:textAlignment w:val="baseline"/>
    </w:pPr>
    <w:rPr>
      <w:rFonts w:ascii="Times New Roman" w:hAnsi="Times New Roman"/>
      <w:color w:val="000000"/>
      <w:kern w:val="0"/>
      <w:sz w:val="20"/>
      <w:szCs w:val="24"/>
    </w:rPr>
  </w:style>
  <w:style w:type="character" w:customStyle="1" w:styleId="897">
    <w:name w:val="版本号 Char"/>
    <w:link w:val="896"/>
    <w:qFormat/>
    <w:uiPriority w:val="0"/>
    <w:rPr>
      <w:rFonts w:ascii="Times New Roman" w:hAnsi="Times New Roman" w:eastAsia="宋体" w:cs="Times New Roman"/>
      <w:color w:val="000000"/>
      <w:kern w:val="0"/>
      <w:sz w:val="20"/>
      <w:szCs w:val="24"/>
    </w:rPr>
  </w:style>
  <w:style w:type="paragraph" w:customStyle="1" w:styleId="898">
    <w:name w:val="封面副标题"/>
    <w:basedOn w:val="1"/>
    <w:next w:val="1"/>
    <w:qFormat/>
    <w:uiPriority w:val="99"/>
    <w:pPr>
      <w:keepNext/>
      <w:keepLines/>
      <w:adjustRightInd w:val="0"/>
      <w:spacing w:before="120"/>
      <w:ind w:left="240" w:right="240" w:firstLine="480" w:firstLineChars="200"/>
      <w:jc w:val="center"/>
      <w:textAlignment w:val="baseline"/>
    </w:pPr>
    <w:rPr>
      <w:rFonts w:eastAsia="黑体"/>
      <w:b/>
      <w:color w:val="000000"/>
      <w:kern w:val="0"/>
      <w:sz w:val="44"/>
    </w:rPr>
  </w:style>
  <w:style w:type="paragraph" w:customStyle="1" w:styleId="899">
    <w:name w:val="Char1 Char Char Char1"/>
    <w:basedOn w:val="1"/>
    <w:qFormat/>
    <w:uiPriority w:val="99"/>
    <w:pPr>
      <w:ind w:left="240" w:right="240" w:firstLine="480" w:firstLineChars="200"/>
    </w:pPr>
    <w:rPr>
      <w:rFonts w:ascii="Tahoma" w:hAnsi="Tahoma"/>
      <w:color w:val="000000"/>
    </w:rPr>
  </w:style>
  <w:style w:type="character" w:customStyle="1" w:styleId="900">
    <w:name w:val="title1"/>
    <w:qFormat/>
    <w:uiPriority w:val="0"/>
    <w:rPr>
      <w:color w:val="000000"/>
      <w:sz w:val="20"/>
      <w:szCs w:val="20"/>
      <w:u w:val="none"/>
    </w:rPr>
  </w:style>
  <w:style w:type="paragraph" w:customStyle="1" w:styleId="901">
    <w:name w:val="o.body subhead 1"/>
    <w:basedOn w:val="1"/>
    <w:next w:val="1"/>
    <w:qFormat/>
    <w:uiPriority w:val="99"/>
    <w:pPr>
      <w:autoSpaceDE w:val="0"/>
      <w:autoSpaceDN w:val="0"/>
      <w:adjustRightInd w:val="0"/>
      <w:ind w:left="240" w:right="240" w:firstLine="480" w:firstLineChars="200"/>
      <w:jc w:val="left"/>
    </w:pPr>
    <w:rPr>
      <w:color w:val="000000"/>
      <w:kern w:val="0"/>
      <w:szCs w:val="24"/>
    </w:rPr>
  </w:style>
  <w:style w:type="paragraph" w:customStyle="1" w:styleId="902">
    <w:name w:val="o.body text"/>
    <w:basedOn w:val="1"/>
    <w:next w:val="1"/>
    <w:qFormat/>
    <w:uiPriority w:val="99"/>
    <w:pPr>
      <w:autoSpaceDE w:val="0"/>
      <w:autoSpaceDN w:val="0"/>
      <w:adjustRightInd w:val="0"/>
      <w:ind w:left="240" w:right="240" w:firstLine="480" w:firstLineChars="200"/>
      <w:jc w:val="left"/>
    </w:pPr>
    <w:rPr>
      <w:color w:val="000000"/>
      <w:kern w:val="0"/>
      <w:szCs w:val="24"/>
    </w:rPr>
  </w:style>
  <w:style w:type="paragraph" w:customStyle="1" w:styleId="903">
    <w:name w:val="Char Char Char Char Char Char Char1 Char Char Char Char Char Char Char"/>
    <w:basedOn w:val="31"/>
    <w:next w:val="1"/>
    <w:semiHidden/>
    <w:qFormat/>
    <w:uiPriority w:val="99"/>
    <w:pPr>
      <w:shd w:val="clear" w:color="auto" w:fill="000080"/>
      <w:autoSpaceDE w:val="0"/>
      <w:autoSpaceDN w:val="0"/>
      <w:ind w:left="240" w:right="240" w:firstLine="480" w:firstLineChars="200"/>
    </w:pPr>
    <w:rPr>
      <w:rFonts w:ascii="Tahoma" w:hAnsi="Tahoma"/>
      <w:color w:val="000000"/>
      <w:sz w:val="24"/>
      <w:szCs w:val="24"/>
    </w:rPr>
  </w:style>
  <w:style w:type="paragraph" w:customStyle="1" w:styleId="904">
    <w:name w:val="标题1"/>
    <w:basedOn w:val="1"/>
    <w:qFormat/>
    <w:uiPriority w:val="0"/>
    <w:pPr>
      <w:widowControl/>
      <w:adjustRightInd w:val="0"/>
      <w:spacing w:before="100" w:beforeAutospacing="1" w:after="100" w:afterAutospacing="1" w:line="360" w:lineRule="atLeast"/>
      <w:ind w:left="240" w:right="240" w:firstLine="480" w:firstLineChars="200"/>
      <w:jc w:val="left"/>
      <w:textAlignment w:val="baseline"/>
    </w:pPr>
    <w:rPr>
      <w:rFonts w:ascii="宋体" w:hAnsi="宋体" w:cs="宋体"/>
      <w:color w:val="000000"/>
      <w:kern w:val="0"/>
      <w:sz w:val="20"/>
    </w:rPr>
  </w:style>
  <w:style w:type="paragraph" w:customStyle="1" w:styleId="905">
    <w:name w:val="a14"/>
    <w:basedOn w:val="1"/>
    <w:qFormat/>
    <w:uiPriority w:val="99"/>
    <w:pPr>
      <w:widowControl/>
      <w:spacing w:before="100" w:beforeAutospacing="1" w:after="100" w:afterAutospacing="1" w:line="300" w:lineRule="atLeast"/>
      <w:ind w:left="240" w:right="240" w:firstLine="375" w:firstLineChars="200"/>
      <w:jc w:val="left"/>
    </w:pPr>
    <w:rPr>
      <w:rFonts w:ascii="宋体" w:hAnsi="宋体" w:cs="宋体"/>
      <w:color w:val="000000"/>
      <w:kern w:val="0"/>
      <w:szCs w:val="24"/>
    </w:rPr>
  </w:style>
  <w:style w:type="paragraph" w:customStyle="1" w:styleId="906">
    <w:name w:val="MSO_Para"/>
    <w:qFormat/>
    <w:uiPriority w:val="99"/>
    <w:pPr>
      <w:spacing w:before="99" w:line="250" w:lineRule="atLeast"/>
    </w:pPr>
    <w:rPr>
      <w:rFonts w:ascii="Palatino Linotype" w:hAnsi="Palatino Linotype" w:eastAsia="宋体" w:cs="Times New Roman"/>
      <w:snapToGrid w:val="0"/>
      <w:sz w:val="21"/>
      <w:szCs w:val="21"/>
      <w:lang w:val="en-US" w:eastAsia="zh-CN" w:bidi="ar-SA"/>
    </w:rPr>
  </w:style>
  <w:style w:type="paragraph" w:customStyle="1" w:styleId="907">
    <w:name w:val="MSO_FigCap"/>
    <w:next w:val="906"/>
    <w:qFormat/>
    <w:uiPriority w:val="99"/>
    <w:pPr>
      <w:autoSpaceDE w:val="0"/>
      <w:autoSpaceDN w:val="0"/>
      <w:adjustRightInd w:val="0"/>
      <w:spacing w:line="220" w:lineRule="atLeast"/>
      <w:ind w:left="720" w:right="245"/>
    </w:pPr>
    <w:rPr>
      <w:rFonts w:ascii="Palatino Linotype" w:hAnsi="Palatino Linotype" w:eastAsia="宋体" w:cs="Times New Roman"/>
      <w:i/>
      <w:iCs/>
      <w:snapToGrid w:val="0"/>
      <w:sz w:val="18"/>
      <w:szCs w:val="18"/>
      <w:lang w:val="en-US" w:eastAsia="zh-CN" w:bidi="ar-SA"/>
    </w:rPr>
  </w:style>
  <w:style w:type="paragraph" w:customStyle="1" w:styleId="908">
    <w:name w:val="MSO_Figure"/>
    <w:basedOn w:val="906"/>
    <w:qFormat/>
    <w:uiPriority w:val="99"/>
    <w:pPr>
      <w:keepNext/>
      <w:spacing w:before="320" w:line="260" w:lineRule="atLeast"/>
    </w:pPr>
    <w:rPr>
      <w:sz w:val="20"/>
      <w:szCs w:val="20"/>
    </w:rPr>
  </w:style>
  <w:style w:type="paragraph" w:customStyle="1" w:styleId="909">
    <w:name w:val="表格标题"/>
    <w:basedOn w:val="1"/>
    <w:link w:val="1147"/>
    <w:qFormat/>
    <w:uiPriority w:val="0"/>
    <w:pPr>
      <w:spacing w:line="240" w:lineRule="atLeast"/>
      <w:ind w:left="240" w:right="240" w:firstLine="480" w:firstLineChars="200"/>
      <w:jc w:val="center"/>
    </w:pPr>
    <w:rPr>
      <w:rFonts w:ascii="Times New Roman" w:hAnsi="Times New Roman" w:eastAsia="楷体_GB2312"/>
      <w:b/>
      <w:bCs/>
      <w:color w:val="000000"/>
      <w:szCs w:val="24"/>
    </w:rPr>
  </w:style>
  <w:style w:type="paragraph" w:customStyle="1" w:styleId="910">
    <w:name w:val="BOC正文"/>
    <w:basedOn w:val="1"/>
    <w:qFormat/>
    <w:uiPriority w:val="0"/>
    <w:pPr>
      <w:snapToGrid w:val="0"/>
      <w:spacing w:line="360" w:lineRule="atLeast"/>
      <w:ind w:left="240" w:right="240" w:firstLine="500" w:firstLineChars="200"/>
    </w:pPr>
    <w:rPr>
      <w:rFonts w:ascii="宋体" w:hAnsi="Times New Roman"/>
      <w:color w:val="000000"/>
    </w:rPr>
  </w:style>
  <w:style w:type="paragraph" w:customStyle="1" w:styleId="911">
    <w:name w:val="正文首行缩进2字"/>
    <w:basedOn w:val="1"/>
    <w:next w:val="1"/>
    <w:qFormat/>
    <w:uiPriority w:val="0"/>
    <w:pPr>
      <w:autoSpaceDE w:val="0"/>
      <w:autoSpaceDN w:val="0"/>
      <w:adjustRightInd w:val="0"/>
      <w:spacing w:after="100" w:afterAutospacing="1"/>
      <w:ind w:left="240" w:right="240" w:firstLine="480" w:firstLineChars="200"/>
    </w:pPr>
    <w:rPr>
      <w:rFonts w:ascii="宋体" w:hAnsi="宋体"/>
      <w:color w:val="000000"/>
      <w:szCs w:val="24"/>
    </w:rPr>
  </w:style>
  <w:style w:type="paragraph" w:customStyle="1" w:styleId="912">
    <w:name w:val="xl23"/>
    <w:basedOn w:val="1"/>
    <w:qFormat/>
    <w:uiPriority w:val="0"/>
    <w:pPr>
      <w:widowControl/>
      <w:spacing w:before="100" w:beforeAutospacing="1" w:after="100" w:afterAutospacing="1"/>
      <w:ind w:left="240" w:right="240" w:firstLine="480" w:firstLineChars="200"/>
      <w:textAlignment w:val="top"/>
    </w:pPr>
    <w:rPr>
      <w:rFonts w:ascii="Times New Roman" w:hAnsi="Times New Roman"/>
      <w:color w:val="000000"/>
      <w:kern w:val="0"/>
      <w:szCs w:val="24"/>
    </w:rPr>
  </w:style>
  <w:style w:type="paragraph" w:customStyle="1" w:styleId="913">
    <w:name w:val="图中文字"/>
    <w:basedOn w:val="1"/>
    <w:qFormat/>
    <w:uiPriority w:val="0"/>
    <w:pPr>
      <w:adjustRightInd w:val="0"/>
      <w:snapToGrid w:val="0"/>
      <w:spacing w:line="0" w:lineRule="atLeast"/>
      <w:ind w:left="240" w:right="240" w:firstLine="480" w:firstLineChars="200"/>
      <w:jc w:val="center"/>
    </w:pPr>
    <w:rPr>
      <w:rFonts w:ascii="Times New Roman" w:hAnsi="Times New Roman"/>
      <w:color w:val="000000"/>
    </w:rPr>
  </w:style>
  <w:style w:type="paragraph" w:customStyle="1" w:styleId="914">
    <w:name w:val="内容with编号"/>
    <w:basedOn w:val="1"/>
    <w:qFormat/>
    <w:uiPriority w:val="0"/>
    <w:pPr>
      <w:widowControl/>
      <w:autoSpaceDE w:val="0"/>
      <w:autoSpaceDN w:val="0"/>
      <w:adjustRightInd w:val="0"/>
      <w:spacing w:after="100"/>
      <w:ind w:left="240" w:right="240" w:firstLine="480" w:firstLineChars="200"/>
    </w:pPr>
    <w:rPr>
      <w:rFonts w:ascii="宋体" w:hAnsi="Times New Roman"/>
      <w:color w:val="000000"/>
      <w:kern w:val="0"/>
    </w:rPr>
  </w:style>
  <w:style w:type="paragraph" w:customStyle="1" w:styleId="915">
    <w:name w:val="样式 目录 2 + 首行缩进:  0.74 厘米"/>
    <w:basedOn w:val="77"/>
    <w:qFormat/>
    <w:uiPriority w:val="0"/>
    <w:pPr>
      <w:tabs>
        <w:tab w:val="left" w:pos="993"/>
        <w:tab w:val="right" w:leader="dot" w:pos="8296"/>
        <w:tab w:val="right" w:leader="dot" w:pos="8678"/>
      </w:tabs>
      <w:autoSpaceDE w:val="0"/>
      <w:autoSpaceDN w:val="0"/>
      <w:adjustRightInd w:val="0"/>
      <w:spacing w:after="100"/>
      <w:ind w:left="284" w:leftChars="0" w:right="17" w:firstLine="420" w:firstLineChars="200"/>
    </w:pPr>
    <w:rPr>
      <w:rFonts w:ascii="宋体" w:hAnsi="宋体"/>
      <w:color w:val="000000"/>
      <w:sz w:val="21"/>
    </w:rPr>
  </w:style>
  <w:style w:type="paragraph" w:customStyle="1" w:styleId="916">
    <w:name w:val="样式 目录 1 + 小二"/>
    <w:basedOn w:val="62"/>
    <w:qFormat/>
    <w:uiPriority w:val="0"/>
    <w:pPr>
      <w:tabs>
        <w:tab w:val="left" w:pos="426"/>
        <w:tab w:val="right" w:leader="dot" w:pos="8296"/>
        <w:tab w:val="right" w:leader="dot" w:pos="8678"/>
        <w:tab w:val="right" w:leader="dot" w:pos="9072"/>
      </w:tabs>
      <w:autoSpaceDE w:val="0"/>
      <w:autoSpaceDN w:val="0"/>
      <w:adjustRightInd w:val="0"/>
      <w:spacing w:after="100"/>
      <w:ind w:left="240" w:right="17" w:firstLine="482" w:firstLineChars="200"/>
      <w:jc w:val="left"/>
    </w:pPr>
    <w:rPr>
      <w:rFonts w:ascii="Times New Roman" w:hAnsi="Times New Roman"/>
      <w:b/>
      <w:color w:val="000000"/>
      <w:sz w:val="21"/>
      <w:szCs w:val="24"/>
    </w:rPr>
  </w:style>
  <w:style w:type="paragraph" w:customStyle="1" w:styleId="917">
    <w:name w:val="样式 目录 1 + 两端对齐"/>
    <w:basedOn w:val="62"/>
    <w:qFormat/>
    <w:uiPriority w:val="0"/>
    <w:pPr>
      <w:tabs>
        <w:tab w:val="left" w:pos="426"/>
        <w:tab w:val="right" w:leader="dot" w:pos="8296"/>
        <w:tab w:val="right" w:leader="dot" w:pos="8678"/>
        <w:tab w:val="right" w:leader="dot" w:pos="9072"/>
      </w:tabs>
      <w:autoSpaceDE w:val="0"/>
      <w:autoSpaceDN w:val="0"/>
      <w:adjustRightInd w:val="0"/>
      <w:spacing w:after="100"/>
      <w:ind w:left="240" w:right="17" w:firstLine="482" w:firstLineChars="200"/>
    </w:pPr>
    <w:rPr>
      <w:rFonts w:ascii="Times New Roman" w:hAnsi="Times New Roman"/>
      <w:color w:val="000000"/>
      <w:sz w:val="21"/>
    </w:rPr>
  </w:style>
  <w:style w:type="paragraph" w:customStyle="1" w:styleId="918">
    <w:name w:val="样式 目录 1 + 小二 两端对齐"/>
    <w:basedOn w:val="62"/>
    <w:qFormat/>
    <w:uiPriority w:val="0"/>
    <w:pPr>
      <w:tabs>
        <w:tab w:val="left" w:pos="426"/>
        <w:tab w:val="right" w:leader="dot" w:pos="8296"/>
        <w:tab w:val="right" w:leader="dot" w:pos="8678"/>
        <w:tab w:val="right" w:leader="dot" w:pos="9072"/>
      </w:tabs>
      <w:autoSpaceDE w:val="0"/>
      <w:autoSpaceDN w:val="0"/>
      <w:adjustRightInd w:val="0"/>
      <w:spacing w:after="100"/>
      <w:ind w:left="240" w:right="17" w:firstLine="480" w:firstLineChars="200"/>
      <w:jc w:val="left"/>
    </w:pPr>
    <w:rPr>
      <w:rFonts w:ascii="Times New Roman" w:hAnsi="Times New Roman"/>
      <w:b/>
      <w:color w:val="000000"/>
      <w:sz w:val="21"/>
    </w:rPr>
  </w:style>
  <w:style w:type="paragraph" w:customStyle="1" w:styleId="919">
    <w:name w:val="样式 目录 1 + 首行缩进:  2.8 字符"/>
    <w:basedOn w:val="62"/>
    <w:qFormat/>
    <w:uiPriority w:val="0"/>
    <w:pPr>
      <w:tabs>
        <w:tab w:val="left" w:pos="426"/>
        <w:tab w:val="right" w:leader="dot" w:pos="8678"/>
        <w:tab w:val="right" w:leader="dot" w:pos="9072"/>
        <w:tab w:val="right" w:leader="dot" w:pos="9360"/>
      </w:tabs>
      <w:autoSpaceDE w:val="0"/>
      <w:autoSpaceDN w:val="0"/>
      <w:adjustRightInd w:val="0"/>
      <w:spacing w:after="100"/>
      <w:ind w:left="240" w:right="17" w:firstLine="480" w:firstLineChars="200"/>
    </w:pPr>
    <w:rPr>
      <w:rFonts w:ascii="Times New Roman" w:hAnsi="Times New Roman"/>
      <w:bCs/>
      <w:color w:val="000000"/>
      <w:sz w:val="21"/>
    </w:rPr>
  </w:style>
  <w:style w:type="paragraph" w:customStyle="1" w:styleId="920">
    <w:name w:val="样式 标题 2Heading 2 HiddenHeading 2 CCBS2nd levelh22Header 2..."/>
    <w:basedOn w:val="3"/>
    <w:qFormat/>
    <w:uiPriority w:val="0"/>
    <w:pPr>
      <w:numPr>
        <w:numId w:val="0"/>
      </w:numPr>
      <w:tabs>
        <w:tab w:val="left" w:pos="567"/>
      </w:tabs>
      <w:overflowPunct w:val="0"/>
      <w:autoSpaceDE w:val="0"/>
      <w:autoSpaceDN w:val="0"/>
      <w:adjustRightInd w:val="0"/>
      <w:spacing w:before="100" w:beforeLines="50" w:beforeAutospacing="1" w:after="200" w:afterAutospacing="1" w:line="360" w:lineRule="auto"/>
      <w:ind w:left="1260" w:right="240" w:hanging="420"/>
      <w:jc w:val="left"/>
    </w:pPr>
    <w:rPr>
      <w:rFonts w:ascii="宋体" w:hAnsi="宋体" w:cs="宋体"/>
      <w:b w:val="0"/>
      <w:color w:val="000000"/>
      <w:sz w:val="24"/>
      <w:szCs w:val="24"/>
      <w:lang w:val="zh-CN"/>
      <w14:scene3d>
        <w14:lightRig w14:rig="threePt" w14:dir="t">
          <w14:rot w14:lat="0" w14:lon="0" w14:rev="0"/>
        </w14:lightRig>
      </w14:scene3d>
    </w:rPr>
  </w:style>
  <w:style w:type="paragraph" w:customStyle="1" w:styleId="921">
    <w:name w:val="样式 标题 1H1Heading 0heading 1PIM 1h1Section Headl1H11H12..."/>
    <w:basedOn w:val="2"/>
    <w:qFormat/>
    <w:uiPriority w:val="0"/>
    <w:pPr>
      <w:pageBreakBefore/>
      <w:numPr>
        <w:numId w:val="0"/>
      </w:numPr>
      <w:tabs>
        <w:tab w:val="left" w:pos="426"/>
        <w:tab w:val="left" w:pos="720"/>
        <w:tab w:val="left" w:pos="1260"/>
      </w:tabs>
      <w:autoSpaceDE w:val="0"/>
      <w:autoSpaceDN w:val="0"/>
      <w:adjustRightInd w:val="0"/>
      <w:spacing w:before="100" w:beforeAutospacing="1" w:after="100" w:afterAutospacing="1" w:line="360" w:lineRule="auto"/>
      <w:ind w:left="425" w:right="240" w:hanging="425"/>
      <w:jc w:val="center"/>
    </w:pPr>
    <w:rPr>
      <w:rFonts w:ascii="Times New Roman" w:hAnsi="Times New Roman" w:eastAsia="黑体"/>
      <w:color w:val="000000"/>
      <w:sz w:val="24"/>
      <w:szCs w:val="24"/>
      <w:lang w:val="zh-CN"/>
    </w:rPr>
  </w:style>
  <w:style w:type="paragraph" w:customStyle="1" w:styleId="922">
    <w:name w:val="样式 标题 3H3l3CTHeading 3 - oldh33rd levelLevel 3 HeadTitre..."/>
    <w:basedOn w:val="4"/>
    <w:qFormat/>
    <w:uiPriority w:val="0"/>
    <w:pPr>
      <w:numPr>
        <w:numId w:val="0"/>
      </w:numPr>
      <w:tabs>
        <w:tab w:val="left" w:pos="777"/>
      </w:tabs>
      <w:autoSpaceDE w:val="0"/>
      <w:autoSpaceDN w:val="0"/>
      <w:adjustRightInd w:val="0"/>
      <w:spacing w:before="100" w:beforeAutospacing="1" w:after="100" w:afterAutospacing="1" w:line="360" w:lineRule="auto"/>
      <w:ind w:left="1680" w:right="240" w:hanging="420"/>
    </w:pPr>
    <w:rPr>
      <w:rFonts w:ascii="Times New Roman" w:hAnsi="Times New Roman" w:eastAsia="黑体"/>
      <w:color w:val="000000"/>
      <w:sz w:val="21"/>
    </w:rPr>
  </w:style>
  <w:style w:type="paragraph" w:customStyle="1" w:styleId="923">
    <w:name w:val="文档名称(附)"/>
    <w:basedOn w:val="1"/>
    <w:qFormat/>
    <w:uiPriority w:val="0"/>
    <w:pPr>
      <w:snapToGrid w:val="0"/>
      <w:spacing w:line="520" w:lineRule="exact"/>
      <w:ind w:left="240" w:right="240" w:firstLine="480" w:firstLineChars="200"/>
      <w:jc w:val="center"/>
    </w:pPr>
    <w:rPr>
      <w:rFonts w:ascii="Times New Roman" w:hAnsi="Times New Roman" w:eastAsia="黑体"/>
      <w:color w:val="000000"/>
      <w:sz w:val="28"/>
    </w:rPr>
  </w:style>
  <w:style w:type="paragraph" w:customStyle="1" w:styleId="924">
    <w:name w:val="图文(五号中)"/>
    <w:basedOn w:val="1"/>
    <w:qFormat/>
    <w:uiPriority w:val="0"/>
    <w:pPr>
      <w:ind w:left="240" w:right="240" w:firstLine="480" w:firstLineChars="200"/>
      <w:jc w:val="center"/>
    </w:pPr>
    <w:rPr>
      <w:rFonts w:ascii="Times New Roman" w:hAnsi="Times New Roman" w:eastAsia="仿宋_GB2312"/>
      <w:color w:val="000000"/>
      <w:szCs w:val="24"/>
    </w:rPr>
  </w:style>
  <w:style w:type="paragraph" w:customStyle="1" w:styleId="925">
    <w:name w:val="扉页(人员)"/>
    <w:basedOn w:val="1"/>
    <w:qFormat/>
    <w:uiPriority w:val="0"/>
    <w:pPr>
      <w:snapToGrid w:val="0"/>
      <w:spacing w:line="520" w:lineRule="exact"/>
      <w:ind w:left="100" w:leftChars="100" w:right="240" w:firstLine="480" w:firstLineChars="200"/>
    </w:pPr>
    <w:rPr>
      <w:rFonts w:ascii="Times New Roman" w:hAnsi="Times New Roman" w:eastAsia="黑体"/>
      <w:b/>
      <w:color w:val="000000"/>
      <w:sz w:val="32"/>
    </w:rPr>
  </w:style>
  <w:style w:type="paragraph" w:customStyle="1" w:styleId="926">
    <w:name w:val="标题3-4-2"/>
    <w:basedOn w:val="927"/>
    <w:qFormat/>
    <w:uiPriority w:val="0"/>
    <w:pPr>
      <w:tabs>
        <w:tab w:val="left" w:pos="0"/>
        <w:tab w:val="left" w:pos="900"/>
        <w:tab w:val="left" w:pos="1680"/>
        <w:tab w:val="left" w:pos="1740"/>
      </w:tabs>
      <w:spacing w:before="156" w:after="156"/>
      <w:outlineLvl w:val="2"/>
    </w:pPr>
    <w:rPr>
      <w:b w:val="0"/>
      <w:sz w:val="24"/>
    </w:rPr>
  </w:style>
  <w:style w:type="paragraph" w:customStyle="1" w:styleId="927">
    <w:name w:val="标题2-4"/>
    <w:basedOn w:val="904"/>
    <w:qFormat/>
    <w:uiPriority w:val="0"/>
    <w:pPr>
      <w:widowControl w:val="0"/>
      <w:tabs>
        <w:tab w:val="left" w:pos="0"/>
        <w:tab w:val="left" w:pos="900"/>
        <w:tab w:val="left" w:pos="1680"/>
        <w:tab w:val="left" w:pos="1740"/>
      </w:tabs>
      <w:autoSpaceDE w:val="0"/>
      <w:autoSpaceDN w:val="0"/>
      <w:spacing w:beforeLines="50" w:beforeAutospacing="0" w:afterLines="50" w:afterAutospacing="0" w:line="360" w:lineRule="auto"/>
      <w:ind w:hanging="420"/>
      <w:textAlignment w:val="auto"/>
      <w:outlineLvl w:val="1"/>
    </w:pPr>
    <w:rPr>
      <w:rFonts w:ascii="Times New Roman" w:cs="Arial"/>
      <w:b/>
      <w:bCs/>
      <w:color w:val="292929"/>
      <w:sz w:val="28"/>
      <w:szCs w:val="30"/>
    </w:rPr>
  </w:style>
  <w:style w:type="paragraph" w:customStyle="1" w:styleId="928">
    <w:name w:val="标题2-3"/>
    <w:basedOn w:val="1"/>
    <w:qFormat/>
    <w:uiPriority w:val="0"/>
    <w:pPr>
      <w:tabs>
        <w:tab w:val="left" w:pos="0"/>
      </w:tabs>
      <w:autoSpaceDE w:val="0"/>
      <w:autoSpaceDN w:val="0"/>
      <w:adjustRightInd w:val="0"/>
      <w:spacing w:beforeLines="50" w:afterLines="50"/>
      <w:ind w:left="240" w:right="240" w:firstLine="480" w:firstLineChars="200"/>
      <w:jc w:val="left"/>
      <w:outlineLvl w:val="1"/>
    </w:pPr>
    <w:rPr>
      <w:rFonts w:cs="Arial"/>
      <w:b/>
      <w:bCs/>
      <w:color w:val="292929"/>
      <w:kern w:val="0"/>
      <w:sz w:val="28"/>
      <w:szCs w:val="28"/>
    </w:rPr>
  </w:style>
  <w:style w:type="paragraph" w:customStyle="1" w:styleId="929">
    <w:name w:val="标题2-1"/>
    <w:basedOn w:val="904"/>
    <w:qFormat/>
    <w:uiPriority w:val="0"/>
    <w:pPr>
      <w:widowControl w:val="0"/>
      <w:tabs>
        <w:tab w:val="left" w:pos="0"/>
        <w:tab w:val="left" w:pos="900"/>
        <w:tab w:val="left" w:pos="1680"/>
      </w:tabs>
      <w:autoSpaceDE w:val="0"/>
      <w:autoSpaceDN w:val="0"/>
      <w:spacing w:beforeLines="50" w:beforeAutospacing="0" w:afterLines="50" w:afterAutospacing="0" w:line="360" w:lineRule="auto"/>
      <w:textAlignment w:val="auto"/>
      <w:outlineLvl w:val="1"/>
    </w:pPr>
    <w:rPr>
      <w:rFonts w:ascii="Arial" w:cs="Arial"/>
      <w:b/>
      <w:bCs/>
      <w:color w:val="292929"/>
      <w:sz w:val="28"/>
      <w:szCs w:val="28"/>
    </w:rPr>
  </w:style>
  <w:style w:type="paragraph" w:customStyle="1" w:styleId="930">
    <w:name w:val="标题3-4-1"/>
    <w:basedOn w:val="927"/>
    <w:qFormat/>
    <w:uiPriority w:val="0"/>
    <w:pPr>
      <w:tabs>
        <w:tab w:val="left" w:pos="600"/>
        <w:tab w:val="left" w:pos="1320"/>
        <w:tab w:val="clear" w:pos="0"/>
      </w:tabs>
      <w:spacing w:before="156" w:after="156"/>
      <w:ind w:left="1320"/>
    </w:pPr>
    <w:rPr>
      <w:b w:val="0"/>
      <w:sz w:val="24"/>
    </w:rPr>
  </w:style>
  <w:style w:type="paragraph" w:customStyle="1" w:styleId="931">
    <w:name w:val="标题2-2"/>
    <w:basedOn w:val="904"/>
    <w:qFormat/>
    <w:uiPriority w:val="0"/>
    <w:pPr>
      <w:widowControl w:val="0"/>
      <w:tabs>
        <w:tab w:val="left" w:pos="0"/>
        <w:tab w:val="left" w:pos="900"/>
      </w:tabs>
      <w:autoSpaceDE w:val="0"/>
      <w:autoSpaceDN w:val="0"/>
      <w:spacing w:beforeLines="50" w:beforeAutospacing="0" w:afterLines="50" w:afterAutospacing="0" w:line="360" w:lineRule="auto"/>
      <w:textAlignment w:val="auto"/>
      <w:outlineLvl w:val="1"/>
    </w:pPr>
    <w:rPr>
      <w:rFonts w:ascii="Times New Roman" w:hAnsi="Times New Roman" w:cs="Arial"/>
      <w:b/>
      <w:bCs/>
      <w:color w:val="292929"/>
      <w:sz w:val="28"/>
      <w:szCs w:val="30"/>
    </w:rPr>
  </w:style>
  <w:style w:type="paragraph" w:customStyle="1" w:styleId="932">
    <w:name w:val="标题2-6"/>
    <w:basedOn w:val="904"/>
    <w:qFormat/>
    <w:uiPriority w:val="0"/>
    <w:pPr>
      <w:widowControl w:val="0"/>
      <w:tabs>
        <w:tab w:val="left" w:pos="567"/>
        <w:tab w:val="left" w:pos="900"/>
      </w:tabs>
      <w:autoSpaceDE w:val="0"/>
      <w:autoSpaceDN w:val="0"/>
      <w:spacing w:beforeLines="50" w:beforeAutospacing="0" w:afterLines="50" w:afterAutospacing="0" w:line="360" w:lineRule="auto"/>
      <w:ind w:left="567" w:hanging="567"/>
      <w:textAlignment w:val="auto"/>
      <w:outlineLvl w:val="1"/>
    </w:pPr>
    <w:rPr>
      <w:rFonts w:ascii="Arial" w:hAnsi="Arial" w:cs="Arial"/>
      <w:color w:val="292929"/>
      <w:kern w:val="44"/>
      <w:sz w:val="28"/>
      <w:szCs w:val="44"/>
    </w:rPr>
  </w:style>
  <w:style w:type="paragraph" w:customStyle="1" w:styleId="933">
    <w:name w:val="标题3-6-3"/>
    <w:basedOn w:val="932"/>
    <w:qFormat/>
    <w:uiPriority w:val="0"/>
    <w:pPr>
      <w:tabs>
        <w:tab w:val="left" w:pos="1260"/>
      </w:tabs>
      <w:ind w:left="1260"/>
      <w:outlineLvl w:val="2"/>
    </w:pPr>
    <w:rPr>
      <w:sz w:val="24"/>
    </w:rPr>
  </w:style>
  <w:style w:type="paragraph" w:customStyle="1" w:styleId="934">
    <w:name w:val="标题2-5"/>
    <w:basedOn w:val="904"/>
    <w:qFormat/>
    <w:uiPriority w:val="0"/>
    <w:pPr>
      <w:widowControl w:val="0"/>
      <w:tabs>
        <w:tab w:val="left" w:pos="840"/>
        <w:tab w:val="left" w:pos="900"/>
        <w:tab w:val="left" w:pos="1260"/>
      </w:tabs>
      <w:autoSpaceDE w:val="0"/>
      <w:autoSpaceDN w:val="0"/>
      <w:spacing w:beforeLines="50" w:beforeAutospacing="0" w:afterLines="50" w:afterAutospacing="0" w:line="360" w:lineRule="auto"/>
      <w:ind w:left="840" w:hanging="420"/>
      <w:textAlignment w:val="auto"/>
      <w:outlineLvl w:val="1"/>
    </w:pPr>
    <w:rPr>
      <w:rFonts w:ascii="Arial" w:hAnsi="Arial" w:cs="Arial"/>
      <w:b/>
      <w:bCs/>
      <w:color w:val="292929"/>
      <w:sz w:val="28"/>
      <w:szCs w:val="30"/>
    </w:rPr>
  </w:style>
  <w:style w:type="paragraph" w:customStyle="1" w:styleId="935">
    <w:name w:val="标题3-5-4"/>
    <w:basedOn w:val="934"/>
    <w:qFormat/>
    <w:uiPriority w:val="0"/>
    <w:pPr>
      <w:tabs>
        <w:tab w:val="clear" w:pos="840"/>
      </w:tabs>
      <w:spacing w:before="156" w:after="156"/>
      <w:ind w:left="0" w:firstLine="0"/>
      <w:outlineLvl w:val="2"/>
    </w:pPr>
    <w:rPr>
      <w:b w:val="0"/>
      <w:sz w:val="24"/>
    </w:rPr>
  </w:style>
  <w:style w:type="paragraph" w:customStyle="1" w:styleId="936">
    <w:name w:val="标题3-5-5"/>
    <w:basedOn w:val="934"/>
    <w:qFormat/>
    <w:uiPriority w:val="0"/>
    <w:pPr>
      <w:tabs>
        <w:tab w:val="left" w:pos="780"/>
        <w:tab w:val="left" w:pos="1571"/>
        <w:tab w:val="clear" w:pos="840"/>
      </w:tabs>
      <w:spacing w:before="156" w:after="156"/>
      <w:ind w:left="1418" w:hanging="567"/>
      <w:outlineLvl w:val="2"/>
    </w:pPr>
    <w:rPr>
      <w:b w:val="0"/>
      <w:sz w:val="24"/>
    </w:rPr>
  </w:style>
  <w:style w:type="paragraph" w:customStyle="1" w:styleId="937">
    <w:name w:val="样式 标题3-5-4 + 段前: 0.5 行 段后: 0.5 行"/>
    <w:basedOn w:val="935"/>
    <w:qFormat/>
    <w:uiPriority w:val="0"/>
    <w:pPr>
      <w:tabs>
        <w:tab w:val="clear" w:pos="900"/>
      </w:tabs>
    </w:pPr>
    <w:rPr>
      <w:rFonts w:cs="Times New Roman"/>
      <w:bCs w:val="0"/>
      <w:szCs w:val="20"/>
    </w:rPr>
  </w:style>
  <w:style w:type="paragraph" w:customStyle="1" w:styleId="938">
    <w:name w:val="标题4-4-2-2"/>
    <w:basedOn w:val="1"/>
    <w:qFormat/>
    <w:uiPriority w:val="0"/>
    <w:pPr>
      <w:tabs>
        <w:tab w:val="left" w:pos="2160"/>
      </w:tabs>
      <w:spacing w:beforeLines="50" w:afterLines="50"/>
      <w:ind w:left="2160" w:right="240" w:hanging="420" w:firstLineChars="200"/>
      <w:outlineLvl w:val="3"/>
    </w:pPr>
    <w:rPr>
      <w:rFonts w:ascii="Times New Roman" w:hAnsi="Times New Roman"/>
      <w:color w:val="000000"/>
      <w:szCs w:val="24"/>
    </w:rPr>
  </w:style>
  <w:style w:type="paragraph" w:customStyle="1" w:styleId="939">
    <w:name w:val="标题3-6-1"/>
    <w:basedOn w:val="932"/>
    <w:qFormat/>
    <w:uiPriority w:val="0"/>
    <w:pPr>
      <w:tabs>
        <w:tab w:val="left" w:pos="720"/>
        <w:tab w:val="left" w:pos="2160"/>
        <w:tab w:val="clear" w:pos="567"/>
      </w:tabs>
      <w:spacing w:before="156" w:after="156"/>
      <w:ind w:left="720" w:hanging="720"/>
      <w:outlineLvl w:val="2"/>
    </w:pPr>
    <w:rPr>
      <w:sz w:val="24"/>
    </w:rPr>
  </w:style>
  <w:style w:type="paragraph" w:customStyle="1" w:styleId="940">
    <w:name w:val="样式 标题2-6 + 段前: 0.5 行 段后: 0.5 行"/>
    <w:basedOn w:val="932"/>
    <w:qFormat/>
    <w:uiPriority w:val="0"/>
    <w:pPr>
      <w:tabs>
        <w:tab w:val="left" w:pos="0"/>
        <w:tab w:val="clear" w:pos="567"/>
      </w:tabs>
      <w:spacing w:before="156" w:after="156"/>
      <w:ind w:left="0" w:firstLine="0"/>
    </w:pPr>
    <w:rPr>
      <w:rFonts w:cs="Times New Roman"/>
      <w:b/>
      <w:szCs w:val="20"/>
    </w:rPr>
  </w:style>
  <w:style w:type="paragraph" w:customStyle="1" w:styleId="941">
    <w:name w:val="标题3-6-4"/>
    <w:basedOn w:val="932"/>
    <w:qFormat/>
    <w:uiPriority w:val="0"/>
    <w:pPr>
      <w:tabs>
        <w:tab w:val="left" w:pos="1260"/>
        <w:tab w:val="left" w:pos="1670"/>
        <w:tab w:val="clear" w:pos="567"/>
      </w:tabs>
      <w:ind w:left="1670" w:hanging="420"/>
      <w:outlineLvl w:val="2"/>
    </w:pPr>
    <w:rPr>
      <w:sz w:val="24"/>
    </w:rPr>
  </w:style>
  <w:style w:type="paragraph" w:customStyle="1" w:styleId="942">
    <w:name w:val="标题4-6-4-3"/>
    <w:basedOn w:val="941"/>
    <w:qFormat/>
    <w:uiPriority w:val="0"/>
    <w:pPr>
      <w:tabs>
        <w:tab w:val="left" w:pos="2090"/>
        <w:tab w:val="clear" w:pos="1670"/>
      </w:tabs>
      <w:ind w:left="2090"/>
      <w:outlineLvl w:val="3"/>
    </w:pPr>
    <w:rPr>
      <w:rFonts w:hAnsi="宋体"/>
    </w:rPr>
  </w:style>
  <w:style w:type="paragraph" w:customStyle="1" w:styleId="943">
    <w:name w:val="样式 小四 首行缩进:  0.74 厘米 行距: 1.5 倍行距"/>
    <w:basedOn w:val="1"/>
    <w:qFormat/>
    <w:uiPriority w:val="0"/>
    <w:pPr>
      <w:spacing w:before="100" w:beforeAutospacing="1" w:after="100" w:afterAutospacing="1" w:line="300" w:lineRule="auto"/>
      <w:ind w:left="240" w:right="240" w:firstLine="454" w:firstLineChars="200"/>
    </w:pPr>
    <w:rPr>
      <w:color w:val="000000"/>
      <w:szCs w:val="24"/>
    </w:rPr>
  </w:style>
  <w:style w:type="paragraph" w:customStyle="1" w:styleId="944">
    <w:name w:val="Char Char Char Char Char Char1 Char"/>
    <w:basedOn w:val="1"/>
    <w:qFormat/>
    <w:uiPriority w:val="0"/>
    <w:pPr>
      <w:ind w:left="240" w:right="240" w:firstLine="480" w:firstLineChars="200"/>
    </w:pPr>
    <w:rPr>
      <w:rFonts w:ascii="Tahoma" w:hAnsi="Tahoma"/>
      <w:color w:val="000000"/>
    </w:rPr>
  </w:style>
  <w:style w:type="paragraph" w:customStyle="1" w:styleId="945">
    <w:name w:val="标书图注"/>
    <w:basedOn w:val="1"/>
    <w:link w:val="946"/>
    <w:qFormat/>
    <w:uiPriority w:val="0"/>
    <w:pPr>
      <w:snapToGrid w:val="0"/>
      <w:ind w:left="240" w:right="240" w:firstLine="420" w:firstLineChars="200"/>
      <w:jc w:val="center"/>
    </w:pPr>
    <w:rPr>
      <w:rFonts w:ascii="Times New Roman" w:hAnsi="Times New Roman"/>
      <w:color w:val="000000"/>
      <w:kern w:val="0"/>
      <w:sz w:val="20"/>
    </w:rPr>
  </w:style>
  <w:style w:type="character" w:customStyle="1" w:styleId="946">
    <w:name w:val="标书图注 Char"/>
    <w:link w:val="945"/>
    <w:qFormat/>
    <w:uiPriority w:val="0"/>
    <w:rPr>
      <w:rFonts w:ascii="Times New Roman" w:hAnsi="Times New Roman" w:eastAsia="宋体" w:cs="Times New Roman"/>
      <w:color w:val="000000"/>
      <w:kern w:val="0"/>
      <w:sz w:val="20"/>
      <w:szCs w:val="20"/>
    </w:rPr>
  </w:style>
  <w:style w:type="paragraph" w:customStyle="1" w:styleId="947">
    <w:name w:val="标书正文:  0.74 厘米"/>
    <w:basedOn w:val="1"/>
    <w:link w:val="948"/>
    <w:qFormat/>
    <w:uiPriority w:val="0"/>
    <w:pPr>
      <w:snapToGrid w:val="0"/>
      <w:ind w:left="240" w:right="240" w:firstLine="420" w:firstLineChars="200"/>
    </w:pPr>
    <w:rPr>
      <w:rFonts w:ascii="Times New Roman" w:hAnsi="Times New Roman"/>
      <w:color w:val="000000"/>
      <w:kern w:val="0"/>
    </w:rPr>
  </w:style>
  <w:style w:type="character" w:customStyle="1" w:styleId="948">
    <w:name w:val="标书正文:  0.74 厘米 Char"/>
    <w:link w:val="947"/>
    <w:qFormat/>
    <w:uiPriority w:val="0"/>
    <w:rPr>
      <w:rFonts w:ascii="Times New Roman" w:hAnsi="Times New Roman" w:eastAsia="宋体" w:cs="Times New Roman"/>
      <w:color w:val="000000"/>
      <w:kern w:val="0"/>
      <w:sz w:val="24"/>
      <w:szCs w:val="20"/>
    </w:rPr>
  </w:style>
  <w:style w:type="paragraph" w:customStyle="1" w:styleId="949">
    <w:name w:val="自定义正文"/>
    <w:basedOn w:val="1"/>
    <w:qFormat/>
    <w:uiPriority w:val="0"/>
    <w:pPr>
      <w:spacing w:afterLines="50"/>
      <w:ind w:left="600" w:leftChars="600" w:right="240" w:firstLine="480" w:firstLineChars="200"/>
    </w:pPr>
    <w:rPr>
      <w:rFonts w:ascii="Times New Roman" w:hAnsi="Times New Roman"/>
      <w:color w:val="000000"/>
      <w:szCs w:val="24"/>
    </w:rPr>
  </w:style>
  <w:style w:type="paragraph" w:customStyle="1" w:styleId="950">
    <w:name w:val="自定义普通标题"/>
    <w:basedOn w:val="949"/>
    <w:next w:val="949"/>
    <w:qFormat/>
    <w:uiPriority w:val="0"/>
    <w:pPr>
      <w:spacing w:beforeLines="100"/>
    </w:pPr>
    <w:rPr>
      <w:rFonts w:ascii="Arial" w:hAnsi="Arial" w:eastAsia="黑体"/>
      <w:b/>
    </w:rPr>
  </w:style>
  <w:style w:type="character" w:customStyle="1" w:styleId="951">
    <w:name w:val="atitle31"/>
    <w:qFormat/>
    <w:uiPriority w:val="0"/>
    <w:rPr>
      <w:rFonts w:hint="default" w:ascii="Arial" w:hAnsi="Arial" w:cs="Arial"/>
      <w:b/>
      <w:bCs/>
      <w:sz w:val="29"/>
      <w:szCs w:val="29"/>
    </w:rPr>
  </w:style>
  <w:style w:type="paragraph" w:customStyle="1" w:styleId="952">
    <w:name w:val="样式 宋体 小四 行距: 1.5 倍行距 首行缩进:  2.25 字符"/>
    <w:basedOn w:val="1"/>
    <w:qFormat/>
    <w:uiPriority w:val="0"/>
    <w:pPr>
      <w:ind w:left="240" w:right="240" w:firstLine="540" w:firstLineChars="225"/>
    </w:pPr>
    <w:rPr>
      <w:rFonts w:ascii="宋体" w:hAnsi="宋体"/>
      <w:color w:val="000000"/>
    </w:rPr>
  </w:style>
  <w:style w:type="character" w:customStyle="1" w:styleId="953">
    <w:name w:val="样式 首行缩进:  0.74 厘米 Char"/>
    <w:link w:val="561"/>
    <w:qFormat/>
    <w:uiPriority w:val="0"/>
    <w:rPr>
      <w:rFonts w:ascii="Times New Roman" w:hAnsi="Times New Roman" w:eastAsia="宋体" w:cs="宋体"/>
      <w:kern w:val="0"/>
      <w:sz w:val="24"/>
      <w:szCs w:val="20"/>
    </w:rPr>
  </w:style>
  <w:style w:type="paragraph" w:customStyle="1" w:styleId="954">
    <w:name w:val="1.1 Header2"/>
    <w:basedOn w:val="1"/>
    <w:qFormat/>
    <w:uiPriority w:val="0"/>
    <w:pPr>
      <w:widowControl/>
      <w:numPr>
        <w:ilvl w:val="2"/>
        <w:numId w:val="46"/>
      </w:numPr>
      <w:tabs>
        <w:tab w:val="clear" w:pos="2160"/>
      </w:tabs>
      <w:ind w:left="0" w:right="240" w:firstLine="0" w:firstLineChars="200"/>
      <w:jc w:val="left"/>
    </w:pPr>
    <w:rPr>
      <w:rFonts w:ascii="宋体" w:hAnsi="宋体"/>
      <w:color w:val="000000"/>
      <w:kern w:val="0"/>
      <w:szCs w:val="24"/>
    </w:rPr>
  </w:style>
  <w:style w:type="paragraph" w:customStyle="1" w:styleId="955">
    <w:name w:val="样式 样式 正文首行缩进 + 首行缩进:  1 字符 + 首行缩进:  1 字符"/>
    <w:basedOn w:val="1"/>
    <w:qFormat/>
    <w:uiPriority w:val="99"/>
    <w:pPr>
      <w:ind w:left="240" w:right="240" w:firstLine="200" w:firstLineChars="200"/>
    </w:pPr>
    <w:rPr>
      <w:rFonts w:ascii="Times New Roman" w:hAnsi="Times New Roman"/>
      <w:color w:val="000000"/>
    </w:rPr>
  </w:style>
  <w:style w:type="paragraph" w:customStyle="1" w:styleId="956">
    <w:name w:val="Char1 Char Char Char2"/>
    <w:basedOn w:val="1"/>
    <w:qFormat/>
    <w:uiPriority w:val="99"/>
    <w:pPr>
      <w:ind w:left="240" w:right="240" w:firstLine="480" w:firstLineChars="200"/>
    </w:pPr>
    <w:rPr>
      <w:rFonts w:ascii="Tahoma" w:hAnsi="Tahoma"/>
      <w:color w:val="000000"/>
    </w:rPr>
  </w:style>
  <w:style w:type="character" w:customStyle="1" w:styleId="957">
    <w:name w:val="标题 1 Char1"/>
    <w:qFormat/>
    <w:uiPriority w:val="9"/>
    <w:rPr>
      <w:rFonts w:eastAsia="宋体"/>
      <w:b/>
      <w:bCs/>
      <w:kern w:val="44"/>
      <w:sz w:val="44"/>
      <w:szCs w:val="44"/>
      <w:lang w:val="en-US" w:eastAsia="zh-CN" w:bidi="ar-SA"/>
    </w:rPr>
  </w:style>
  <w:style w:type="paragraph" w:customStyle="1" w:styleId="958">
    <w:name w:val="正文 + 首行缩进:  0.74 厘米"/>
    <w:basedOn w:val="1"/>
    <w:qFormat/>
    <w:uiPriority w:val="99"/>
    <w:pPr>
      <w:ind w:left="240" w:right="240" w:firstLine="420" w:firstLineChars="200"/>
    </w:pPr>
    <w:rPr>
      <w:rFonts w:ascii="Times New Roman" w:hAnsi="Times New Roman"/>
      <w:color w:val="000000"/>
      <w:szCs w:val="24"/>
    </w:rPr>
  </w:style>
  <w:style w:type="character" w:customStyle="1" w:styleId="959">
    <w:name w:val="标题 5 Char1"/>
    <w:semiHidden/>
    <w:qFormat/>
    <w:uiPriority w:val="0"/>
    <w:rPr>
      <w:rFonts w:ascii="Segoe UI" w:hAnsi="Segoe UI" w:eastAsia="宋体"/>
      <w:b/>
      <w:bCs/>
      <w:color w:val="000000"/>
      <w:sz w:val="28"/>
      <w:szCs w:val="28"/>
    </w:rPr>
  </w:style>
  <w:style w:type="paragraph" w:styleId="960">
    <w:name w:val="Quote"/>
    <w:basedOn w:val="1"/>
    <w:next w:val="1"/>
    <w:link w:val="961"/>
    <w:qFormat/>
    <w:uiPriority w:val="29"/>
    <w:pPr>
      <w:widowControl/>
      <w:spacing w:after="120" w:line="276" w:lineRule="auto"/>
      <w:ind w:left="240" w:right="240" w:firstLine="480" w:firstLineChars="200"/>
      <w:jc w:val="left"/>
    </w:pPr>
    <w:rPr>
      <w:rFonts w:ascii="Segoe UI" w:hAnsi="Segoe UI"/>
      <w:i/>
      <w:iCs/>
      <w:color w:val="000000"/>
      <w:kern w:val="0"/>
      <w:sz w:val="20"/>
      <w:szCs w:val="24"/>
      <w:lang w:eastAsia="en-US"/>
    </w:rPr>
  </w:style>
  <w:style w:type="character" w:customStyle="1" w:styleId="961">
    <w:name w:val="引用 字符"/>
    <w:basedOn w:val="88"/>
    <w:link w:val="960"/>
    <w:qFormat/>
    <w:uiPriority w:val="29"/>
    <w:rPr>
      <w:rFonts w:ascii="Segoe UI" w:hAnsi="Segoe UI" w:eastAsia="宋体" w:cs="Times New Roman"/>
      <w:i/>
      <w:iCs/>
      <w:color w:val="000000"/>
      <w:kern w:val="0"/>
      <w:sz w:val="20"/>
      <w:szCs w:val="24"/>
      <w:lang w:eastAsia="en-US"/>
    </w:rPr>
  </w:style>
  <w:style w:type="paragraph" w:customStyle="1" w:styleId="962">
    <w:name w:val="Inline Graphics"/>
    <w:basedOn w:val="839"/>
    <w:qFormat/>
    <w:uiPriority w:val="99"/>
    <w:pPr>
      <w:spacing w:before="240" w:after="240"/>
    </w:pPr>
    <w:rPr>
      <w:rFonts w:ascii="Segoe UI" w:hAnsi="Segoe UI" w:cs="Times New Roman"/>
      <w:color w:val="000000"/>
      <w:szCs w:val="22"/>
    </w:rPr>
  </w:style>
  <w:style w:type="paragraph" w:customStyle="1" w:styleId="963">
    <w:name w:val="Legal"/>
    <w:basedOn w:val="839"/>
    <w:qFormat/>
    <w:uiPriority w:val="99"/>
    <w:pPr>
      <w:spacing w:line="200" w:lineRule="exact"/>
    </w:pPr>
    <w:rPr>
      <w:rFonts w:ascii="Segoe UI" w:hAnsi="Segoe UI" w:cs="Times New Roman"/>
      <w:color w:val="000000"/>
      <w:sz w:val="15"/>
      <w:szCs w:val="22"/>
    </w:rPr>
  </w:style>
  <w:style w:type="paragraph" w:customStyle="1" w:styleId="964">
    <w:name w:val="+ Sign"/>
    <w:basedOn w:val="839"/>
    <w:qFormat/>
    <w:uiPriority w:val="99"/>
    <w:pPr>
      <w:spacing w:after="360" w:line="240" w:lineRule="auto"/>
      <w:jc w:val="center"/>
    </w:pPr>
    <w:rPr>
      <w:rFonts w:ascii="Segoe UI" w:hAnsi="Segoe UI" w:cs="Times New Roman"/>
      <w:b/>
      <w:color w:val="B8CCE4"/>
      <w:sz w:val="96"/>
      <w:szCs w:val="96"/>
      <w:lang w:eastAsia="zh-TW"/>
    </w:rPr>
  </w:style>
  <w:style w:type="paragraph" w:customStyle="1" w:styleId="965">
    <w:name w:val="Heading 1 No#s"/>
    <w:qFormat/>
    <w:uiPriority w:val="99"/>
    <w:pPr>
      <w:spacing w:after="200" w:line="276" w:lineRule="auto"/>
    </w:pPr>
    <w:rPr>
      <w:rFonts w:ascii="Segoe UI" w:hAnsi="Segoe UI" w:eastAsia="宋体" w:cs="Times New Roman"/>
      <w:smallCaps/>
      <w:color w:val="7F7F7F"/>
      <w:sz w:val="30"/>
      <w:szCs w:val="21"/>
      <w:lang w:val="en-US" w:eastAsia="en-US" w:bidi="ar-SA"/>
    </w:rPr>
  </w:style>
  <w:style w:type="paragraph" w:customStyle="1" w:styleId="966">
    <w:name w:val="Title No#s"/>
    <w:qFormat/>
    <w:uiPriority w:val="99"/>
    <w:pPr>
      <w:pBdr>
        <w:bottom w:val="single" w:color="365F91" w:sz="4" w:space="1"/>
      </w:pBdr>
      <w:spacing w:before="360" w:after="480" w:line="276" w:lineRule="auto"/>
    </w:pPr>
    <w:rPr>
      <w:rFonts w:ascii="Segoe UI" w:hAnsi="Segoe UI" w:eastAsia="宋体" w:cs="Times New Roman"/>
      <w:color w:val="365F91"/>
      <w:sz w:val="40"/>
      <w:szCs w:val="40"/>
      <w:lang w:val="en-US" w:eastAsia="en-US" w:bidi="ar-SA"/>
    </w:rPr>
  </w:style>
  <w:style w:type="paragraph" w:customStyle="1" w:styleId="967">
    <w:name w:val="Partnership"/>
    <w:basedOn w:val="1"/>
    <w:qFormat/>
    <w:uiPriority w:val="0"/>
    <w:pPr>
      <w:widowControl/>
      <w:spacing w:after="60"/>
      <w:ind w:left="240" w:right="240" w:firstLine="480" w:firstLineChars="200"/>
      <w:jc w:val="right"/>
    </w:pPr>
    <w:rPr>
      <w:rFonts w:ascii="Segoe UI" w:hAnsi="Segoe UI" w:cs="Segoe UI"/>
      <w:color w:val="000000"/>
      <w:kern w:val="0"/>
      <w:sz w:val="32"/>
      <w:szCs w:val="32"/>
      <w:lang w:eastAsia="en-US"/>
    </w:rPr>
  </w:style>
  <w:style w:type="paragraph" w:customStyle="1" w:styleId="968">
    <w:name w:val="Tagline"/>
    <w:basedOn w:val="1"/>
    <w:qFormat/>
    <w:uiPriority w:val="99"/>
    <w:pPr>
      <w:widowControl/>
      <w:spacing w:after="120"/>
      <w:ind w:left="240" w:right="240" w:firstLine="480" w:firstLineChars="200"/>
      <w:jc w:val="right"/>
    </w:pPr>
    <w:rPr>
      <w:rFonts w:ascii="Segoe UI" w:hAnsi="Segoe UI" w:cs="Segoe UI"/>
      <w:color w:val="4D4D4D"/>
      <w:kern w:val="0"/>
      <w:sz w:val="26"/>
      <w:szCs w:val="26"/>
      <w:lang w:eastAsia="en-US"/>
    </w:rPr>
  </w:style>
  <w:style w:type="paragraph" w:customStyle="1" w:styleId="969">
    <w:name w:val="Bullet Grey"/>
    <w:basedOn w:val="1"/>
    <w:qFormat/>
    <w:uiPriority w:val="99"/>
    <w:pPr>
      <w:widowControl/>
      <w:tabs>
        <w:tab w:val="left" w:pos="170"/>
      </w:tabs>
      <w:spacing w:line="240" w:lineRule="exact"/>
      <w:ind w:left="170" w:right="240" w:hanging="170" w:firstLineChars="200"/>
      <w:jc w:val="left"/>
    </w:pPr>
    <w:rPr>
      <w:rFonts w:ascii="Franklin Gothic Book" w:hAnsi="Franklin Gothic Book" w:eastAsia="Times New Roman" w:cs="Angsana New"/>
      <w:color w:val="000000"/>
      <w:kern w:val="0"/>
      <w:sz w:val="17"/>
      <w:szCs w:val="17"/>
      <w:lang w:eastAsia="en-US"/>
    </w:rPr>
  </w:style>
  <w:style w:type="paragraph" w:customStyle="1" w:styleId="970">
    <w:name w:val="No show heading 1"/>
    <w:basedOn w:val="2"/>
    <w:qFormat/>
    <w:uiPriority w:val="99"/>
    <w:pPr>
      <w:keepNext w:val="0"/>
      <w:keepLines w:val="0"/>
      <w:pageBreakBefore/>
      <w:widowControl/>
      <w:numPr>
        <w:numId w:val="0"/>
      </w:numPr>
      <w:tabs>
        <w:tab w:val="left" w:pos="426"/>
      </w:tabs>
      <w:spacing w:before="360" w:after="200" w:line="240" w:lineRule="auto"/>
      <w:ind w:right="240"/>
    </w:pPr>
    <w:rPr>
      <w:rFonts w:ascii="Segoe UI" w:hAnsi="Segoe UI" w:eastAsia="Segoe UI"/>
      <w:b w:val="0"/>
      <w:bCs w:val="0"/>
      <w:smallCaps/>
      <w:color w:val="7F7F7F"/>
      <w:kern w:val="0"/>
      <w:sz w:val="30"/>
      <w:szCs w:val="22"/>
      <w:lang w:eastAsia="en-US"/>
    </w:rPr>
  </w:style>
  <w:style w:type="paragraph" w:customStyle="1" w:styleId="971">
    <w:name w:val="No Show Content"/>
    <w:basedOn w:val="87"/>
    <w:qFormat/>
    <w:uiPriority w:val="99"/>
    <w:pPr>
      <w:widowControl/>
      <w:pBdr>
        <w:bottom w:val="single" w:color="365F91" w:sz="4" w:space="1"/>
      </w:pBdr>
      <w:spacing w:before="360" w:after="480" w:line="360" w:lineRule="auto"/>
      <w:ind w:left="240" w:right="240" w:firstLine="480" w:firstLineChars="200"/>
      <w:jc w:val="left"/>
    </w:pPr>
    <w:rPr>
      <w:rFonts w:ascii="Segoe UI" w:hAnsi="Segoe UI" w:eastAsia="Segoe UI"/>
      <w:b w:val="0"/>
      <w:bCs w:val="0"/>
      <w:color w:val="365F91"/>
      <w:kern w:val="0"/>
      <w:sz w:val="40"/>
      <w:szCs w:val="40"/>
      <w:lang w:eastAsia="en-US"/>
    </w:rPr>
  </w:style>
  <w:style w:type="paragraph" w:customStyle="1" w:styleId="972">
    <w:name w:val="chart_copy"/>
    <w:basedOn w:val="1"/>
    <w:qFormat/>
    <w:uiPriority w:val="99"/>
    <w:pPr>
      <w:widowControl/>
      <w:spacing w:after="144" w:line="672" w:lineRule="auto"/>
      <w:ind w:left="240" w:right="240" w:firstLine="480" w:firstLineChars="200"/>
      <w:jc w:val="left"/>
    </w:pPr>
    <w:rPr>
      <w:rFonts w:ascii="Verdana" w:hAnsi="Verdana" w:eastAsia="Times New Roman"/>
      <w:color w:val="333333"/>
      <w:kern w:val="0"/>
      <w:sz w:val="12"/>
      <w:szCs w:val="12"/>
      <w:lang w:eastAsia="en-US"/>
    </w:rPr>
  </w:style>
  <w:style w:type="paragraph" w:customStyle="1" w:styleId="973">
    <w:name w:val="Table_body"/>
    <w:basedOn w:val="1"/>
    <w:qFormat/>
    <w:uiPriority w:val="99"/>
    <w:pPr>
      <w:keepNext/>
      <w:widowControl/>
      <w:spacing w:before="240"/>
      <w:ind w:left="240" w:right="240" w:firstLine="480" w:firstLineChars="200"/>
      <w:jc w:val="left"/>
    </w:pPr>
    <w:rPr>
      <w:rFonts w:ascii="AvantGarde" w:hAnsi="AvantGarde" w:eastAsia="Times New Roman"/>
      <w:color w:val="000000"/>
      <w:kern w:val="0"/>
      <w:sz w:val="20"/>
      <w:lang w:val="en-GB" w:eastAsia="en-US"/>
    </w:rPr>
  </w:style>
  <w:style w:type="paragraph" w:customStyle="1" w:styleId="974">
    <w:name w:val="casestudytype1"/>
    <w:basedOn w:val="1"/>
    <w:qFormat/>
    <w:uiPriority w:val="99"/>
    <w:pPr>
      <w:widowControl/>
      <w:spacing w:line="336" w:lineRule="auto"/>
      <w:ind w:left="240" w:right="240" w:firstLine="480" w:firstLineChars="200"/>
      <w:jc w:val="left"/>
    </w:pPr>
    <w:rPr>
      <w:rFonts w:ascii="Times New Roman" w:hAnsi="Times New Roman" w:eastAsia="Times New Roman"/>
      <w:b/>
      <w:bCs/>
      <w:color w:val="000000"/>
      <w:kern w:val="0"/>
      <w:sz w:val="17"/>
      <w:szCs w:val="17"/>
      <w:lang w:eastAsia="en-US"/>
    </w:rPr>
  </w:style>
  <w:style w:type="paragraph" w:customStyle="1" w:styleId="975">
    <w:name w:val="Title1"/>
    <w:basedOn w:val="1"/>
    <w:next w:val="1"/>
    <w:qFormat/>
    <w:uiPriority w:val="99"/>
    <w:pPr>
      <w:pageBreakBefore/>
      <w:widowControl/>
      <w:pBdr>
        <w:bottom w:val="single" w:color="365F91" w:sz="4" w:space="1"/>
      </w:pBdr>
      <w:tabs>
        <w:tab w:val="left" w:pos="360"/>
      </w:tabs>
      <w:spacing w:before="240" w:after="480" w:line="276" w:lineRule="auto"/>
      <w:ind w:left="240" w:right="240" w:firstLine="480" w:firstLineChars="200"/>
      <w:jc w:val="left"/>
    </w:pPr>
    <w:rPr>
      <w:rFonts w:ascii="Segoe UI" w:hAnsi="Segoe UI"/>
      <w:color w:val="365F91"/>
      <w:kern w:val="0"/>
      <w:sz w:val="40"/>
      <w:szCs w:val="40"/>
      <w:lang w:val="en-GB" w:eastAsia="en-US"/>
    </w:rPr>
  </w:style>
  <w:style w:type="paragraph" w:customStyle="1" w:styleId="976">
    <w:name w:val="Bulleted List 1"/>
    <w:qFormat/>
    <w:uiPriority w:val="99"/>
    <w:pPr>
      <w:numPr>
        <w:ilvl w:val="0"/>
        <w:numId w:val="47"/>
      </w:numPr>
      <w:spacing w:before="60" w:after="60" w:line="220" w:lineRule="exact"/>
    </w:pPr>
    <w:rPr>
      <w:rFonts w:ascii="Verdana" w:hAnsi="Verdana" w:eastAsia="Times New Roman" w:cs="Times New Roman"/>
      <w:color w:val="000000"/>
      <w:sz w:val="16"/>
      <w:lang w:val="en-US" w:eastAsia="en-US" w:bidi="ar-SA"/>
    </w:rPr>
  </w:style>
  <w:style w:type="character" w:customStyle="1" w:styleId="977">
    <w:name w:val="Text Char"/>
    <w:qFormat/>
    <w:locked/>
    <w:uiPriority w:val="0"/>
    <w:rPr>
      <w:rFonts w:ascii="Verdana" w:hAnsi="Verdana" w:eastAsia="Times New Roman"/>
      <w:color w:val="000000"/>
      <w:sz w:val="16"/>
    </w:rPr>
  </w:style>
  <w:style w:type="paragraph" w:customStyle="1" w:styleId="978">
    <w:name w:val="Table label"/>
    <w:basedOn w:val="1"/>
    <w:next w:val="1"/>
    <w:qFormat/>
    <w:uiPriority w:val="99"/>
    <w:pPr>
      <w:widowControl/>
      <w:spacing w:before="60" w:after="60" w:line="220" w:lineRule="exact"/>
      <w:ind w:left="240" w:right="240" w:firstLine="480" w:firstLineChars="200"/>
      <w:jc w:val="left"/>
    </w:pPr>
    <w:rPr>
      <w:rFonts w:ascii="Verdana" w:hAnsi="Verdana" w:eastAsia="Times New Roman"/>
      <w:b/>
      <w:color w:val="FFFFFF"/>
      <w:kern w:val="0"/>
      <w:sz w:val="16"/>
      <w:lang w:eastAsia="en-US"/>
    </w:rPr>
  </w:style>
  <w:style w:type="paragraph" w:customStyle="1" w:styleId="979">
    <w:name w:val="Note Flush"/>
    <w:basedOn w:val="1"/>
    <w:next w:val="1"/>
    <w:qFormat/>
    <w:uiPriority w:val="99"/>
    <w:pPr>
      <w:widowControl/>
      <w:numPr>
        <w:ilvl w:val="0"/>
        <w:numId w:val="48"/>
      </w:numPr>
      <w:tabs>
        <w:tab w:val="left" w:pos="360"/>
        <w:tab w:val="left" w:pos="720"/>
        <w:tab w:val="left" w:pos="1440"/>
      </w:tabs>
      <w:spacing w:before="60" w:after="60" w:line="220" w:lineRule="exact"/>
      <w:ind w:left="360" w:right="240" w:firstLine="0" w:firstLineChars="200"/>
      <w:jc w:val="left"/>
    </w:pPr>
    <w:rPr>
      <w:rFonts w:ascii="Verdana" w:hAnsi="Verdana" w:eastAsia="Times New Roman"/>
      <w:color w:val="000000"/>
      <w:kern w:val="0"/>
      <w:sz w:val="16"/>
    </w:rPr>
  </w:style>
  <w:style w:type="paragraph" w:customStyle="1" w:styleId="980">
    <w:name w:val="Heading Part"/>
    <w:basedOn w:val="1"/>
    <w:next w:val="1"/>
    <w:qFormat/>
    <w:uiPriority w:val="99"/>
    <w:pPr>
      <w:pageBreakBefore/>
      <w:widowControl/>
      <w:numPr>
        <w:ilvl w:val="8"/>
        <w:numId w:val="49"/>
      </w:numPr>
      <w:spacing w:before="480" w:after="200" w:line="276" w:lineRule="auto"/>
      <w:ind w:right="240" w:firstLine="0" w:firstLineChars="200"/>
      <w:jc w:val="left"/>
      <w:outlineLvl w:val="8"/>
    </w:pPr>
    <w:rPr>
      <w:rFonts w:ascii="Arial Black" w:hAnsi="Arial Black" w:eastAsia="Arial Black" w:cs="Arial Black"/>
      <w:b/>
      <w:smallCaps/>
      <w:color w:val="333333"/>
      <w:kern w:val="0"/>
      <w:sz w:val="32"/>
      <w:szCs w:val="32"/>
      <w:lang w:eastAsia="en-US" w:bidi="en-US"/>
    </w:rPr>
  </w:style>
  <w:style w:type="paragraph" w:customStyle="1" w:styleId="981">
    <w:name w:val="Num Heading 2"/>
    <w:basedOn w:val="3"/>
    <w:next w:val="1"/>
    <w:qFormat/>
    <w:uiPriority w:val="99"/>
    <w:pPr>
      <w:widowControl/>
      <w:numPr>
        <w:numId w:val="49"/>
      </w:numPr>
      <w:tabs>
        <w:tab w:val="left" w:pos="567"/>
        <w:tab w:val="left" w:pos="794"/>
      </w:tabs>
      <w:overflowPunct w:val="0"/>
      <w:autoSpaceDE w:val="0"/>
      <w:autoSpaceDN w:val="0"/>
      <w:adjustRightInd w:val="0"/>
      <w:spacing w:before="200" w:beforeLines="50" w:after="0" w:line="276" w:lineRule="auto"/>
      <w:ind w:right="240"/>
      <w:jc w:val="left"/>
    </w:pPr>
    <w:rPr>
      <w:rFonts w:eastAsia="Times New Roman" w:cs="宋体"/>
      <w:b w:val="0"/>
      <w:color w:val="4F81BD"/>
      <w:kern w:val="0"/>
      <w:sz w:val="26"/>
      <w:szCs w:val="26"/>
      <w:lang w:eastAsia="en-US" w:bidi="en-US"/>
      <w14:scene3d>
        <w14:lightRig w14:rig="threePt" w14:dir="t">
          <w14:rot w14:lat="0" w14:lon="0" w14:rev="0"/>
        </w14:lightRig>
      </w14:scene3d>
    </w:rPr>
  </w:style>
  <w:style w:type="paragraph" w:customStyle="1" w:styleId="982">
    <w:name w:val="Num Heading 1"/>
    <w:basedOn w:val="2"/>
    <w:next w:val="1"/>
    <w:qFormat/>
    <w:uiPriority w:val="99"/>
    <w:pPr>
      <w:pageBreakBefore/>
      <w:widowControl/>
      <w:numPr>
        <w:numId w:val="49"/>
      </w:numPr>
      <w:tabs>
        <w:tab w:val="left" w:pos="360"/>
        <w:tab w:val="left" w:pos="426"/>
        <w:tab w:val="left" w:pos="794"/>
      </w:tabs>
      <w:spacing w:before="480" w:after="0" w:line="276" w:lineRule="auto"/>
      <w:ind w:left="720" w:right="240" w:hanging="720"/>
    </w:pPr>
    <w:rPr>
      <w:rFonts w:ascii="Cambria" w:hAnsi="Cambria" w:eastAsia="Times New Roman"/>
      <w:color w:val="365F91"/>
      <w:kern w:val="0"/>
      <w:szCs w:val="28"/>
      <w:lang w:eastAsia="en-US" w:bidi="en-US"/>
    </w:rPr>
  </w:style>
  <w:style w:type="paragraph" w:customStyle="1" w:styleId="983">
    <w:name w:val="Num Heading 3"/>
    <w:basedOn w:val="4"/>
    <w:next w:val="1"/>
    <w:qFormat/>
    <w:uiPriority w:val="99"/>
    <w:pPr>
      <w:widowControl/>
      <w:numPr>
        <w:numId w:val="49"/>
      </w:numPr>
      <w:tabs>
        <w:tab w:val="left" w:pos="360"/>
        <w:tab w:val="left" w:pos="794"/>
        <w:tab w:val="left" w:pos="1021"/>
      </w:tabs>
      <w:spacing w:before="200" w:after="0" w:line="276" w:lineRule="auto"/>
      <w:ind w:left="720" w:right="240" w:hanging="720"/>
      <w:jc w:val="left"/>
    </w:pPr>
    <w:rPr>
      <w:rFonts w:ascii="Cambria" w:hAnsi="Cambria" w:eastAsia="Times New Roman"/>
      <w:color w:val="4F81BD"/>
      <w:kern w:val="0"/>
      <w:sz w:val="22"/>
      <w:szCs w:val="22"/>
      <w:lang w:eastAsia="en-US" w:bidi="en-US"/>
    </w:rPr>
  </w:style>
  <w:style w:type="paragraph" w:customStyle="1" w:styleId="984">
    <w:name w:val="Num Heading 4"/>
    <w:basedOn w:val="5"/>
    <w:next w:val="1"/>
    <w:qFormat/>
    <w:uiPriority w:val="99"/>
    <w:pPr>
      <w:widowControl/>
      <w:numPr>
        <w:numId w:val="49"/>
      </w:numPr>
      <w:tabs>
        <w:tab w:val="left" w:pos="360"/>
        <w:tab w:val="left" w:pos="794"/>
        <w:tab w:val="left" w:pos="1247"/>
      </w:tabs>
      <w:spacing w:before="200" w:after="0" w:line="276" w:lineRule="auto"/>
      <w:ind w:left="0" w:right="240" w:firstLine="0"/>
      <w:jc w:val="left"/>
    </w:pPr>
    <w:rPr>
      <w:rFonts w:eastAsia="Times New Roman"/>
      <w:i/>
      <w:iCs/>
      <w:color w:val="4F81BD"/>
      <w:kern w:val="0"/>
      <w:sz w:val="22"/>
      <w:szCs w:val="22"/>
      <w:lang w:eastAsia="en-US" w:bidi="en-US"/>
    </w:rPr>
  </w:style>
  <w:style w:type="paragraph" w:customStyle="1" w:styleId="985">
    <w:name w:val="Num Heading 5"/>
    <w:basedOn w:val="6"/>
    <w:next w:val="1"/>
    <w:qFormat/>
    <w:uiPriority w:val="99"/>
    <w:pPr>
      <w:widowControl/>
      <w:numPr>
        <w:numId w:val="49"/>
      </w:numPr>
      <w:tabs>
        <w:tab w:val="left" w:pos="794"/>
        <w:tab w:val="left" w:pos="1474"/>
      </w:tabs>
      <w:spacing w:before="200" w:after="0" w:line="276" w:lineRule="auto"/>
      <w:ind w:right="240"/>
      <w:jc w:val="left"/>
    </w:pPr>
    <w:rPr>
      <w:rFonts w:ascii="Cambria" w:hAnsi="Cambria" w:eastAsia="Times New Roman"/>
      <w:b w:val="0"/>
      <w:bCs w:val="0"/>
      <w:color w:val="243F60"/>
      <w:kern w:val="0"/>
      <w:sz w:val="22"/>
      <w:szCs w:val="22"/>
      <w:lang w:eastAsia="en-US" w:bidi="en-US"/>
    </w:rPr>
  </w:style>
  <w:style w:type="paragraph" w:customStyle="1" w:styleId="986">
    <w:name w:val="Heading Appendix Old"/>
    <w:basedOn w:val="1"/>
    <w:next w:val="1"/>
    <w:qFormat/>
    <w:uiPriority w:val="99"/>
    <w:pPr>
      <w:keepNext/>
      <w:pageBreakBefore/>
      <w:widowControl/>
      <w:numPr>
        <w:ilvl w:val="7"/>
        <w:numId w:val="49"/>
      </w:numPr>
      <w:spacing w:after="200" w:line="276" w:lineRule="auto"/>
      <w:ind w:right="240" w:firstLine="0" w:firstLineChars="200"/>
      <w:jc w:val="left"/>
    </w:pPr>
    <w:rPr>
      <w:rFonts w:ascii="Arial Black" w:hAnsi="Arial Black" w:eastAsia="Arial Black" w:cs="Arial Black"/>
      <w:smallCaps/>
      <w:color w:val="333333"/>
      <w:kern w:val="0"/>
      <w:sz w:val="32"/>
      <w:szCs w:val="32"/>
      <w:lang w:eastAsia="en-US" w:bidi="en-US"/>
    </w:rPr>
  </w:style>
  <w:style w:type="paragraph" w:customStyle="1" w:styleId="987">
    <w:name w:val="[Basic Paragraph]"/>
    <w:basedOn w:val="1"/>
    <w:qFormat/>
    <w:uiPriority w:val="99"/>
    <w:pPr>
      <w:widowControl/>
      <w:autoSpaceDE w:val="0"/>
      <w:autoSpaceDN w:val="0"/>
      <w:adjustRightInd w:val="0"/>
      <w:spacing w:line="288" w:lineRule="auto"/>
      <w:ind w:left="240" w:right="240" w:firstLine="480" w:firstLineChars="200"/>
      <w:jc w:val="left"/>
    </w:pPr>
    <w:rPr>
      <w:rFonts w:ascii="Times Regular" w:hAnsi="Times Regular" w:cs="Times Regular"/>
      <w:color w:val="000000"/>
      <w:kern w:val="0"/>
      <w:szCs w:val="24"/>
      <w:lang w:eastAsia="en-US"/>
    </w:rPr>
  </w:style>
  <w:style w:type="paragraph" w:customStyle="1" w:styleId="988">
    <w:name w:val="Heading 11"/>
    <w:basedOn w:val="1"/>
    <w:next w:val="1"/>
    <w:qFormat/>
    <w:uiPriority w:val="9"/>
    <w:pPr>
      <w:widowControl/>
      <w:tabs>
        <w:tab w:val="left" w:pos="360"/>
      </w:tabs>
      <w:spacing w:before="360" w:after="120"/>
      <w:ind w:left="240" w:right="240" w:firstLine="480" w:firstLineChars="200"/>
      <w:jc w:val="left"/>
      <w:outlineLvl w:val="0"/>
    </w:pPr>
    <w:rPr>
      <w:rFonts w:ascii="Segoe UI" w:hAnsi="Segoe UI"/>
      <w:smallCaps/>
      <w:color w:val="7F7F7F"/>
      <w:kern w:val="0"/>
      <w:sz w:val="30"/>
      <w:szCs w:val="24"/>
      <w:lang w:val="en-GB" w:eastAsia="en-US"/>
    </w:rPr>
  </w:style>
  <w:style w:type="paragraph" w:customStyle="1" w:styleId="989">
    <w:name w:val="Heading 21"/>
    <w:basedOn w:val="1"/>
    <w:next w:val="1"/>
    <w:qFormat/>
    <w:uiPriority w:val="9"/>
    <w:pPr>
      <w:widowControl/>
      <w:tabs>
        <w:tab w:val="left" w:pos="360"/>
      </w:tabs>
      <w:spacing w:before="200" w:after="80"/>
      <w:ind w:left="240" w:right="240" w:firstLine="480" w:firstLineChars="200"/>
      <w:jc w:val="left"/>
      <w:outlineLvl w:val="1"/>
    </w:pPr>
    <w:rPr>
      <w:rFonts w:ascii="Segoe Semibold" w:hAnsi="Segoe Semibold"/>
      <w:i/>
      <w:color w:val="1F497D"/>
      <w:kern w:val="0"/>
      <w:szCs w:val="24"/>
      <w:lang w:val="en-GB" w:eastAsia="en-US"/>
    </w:rPr>
  </w:style>
  <w:style w:type="paragraph" w:customStyle="1" w:styleId="990">
    <w:name w:val="Footer1"/>
    <w:basedOn w:val="1"/>
    <w:next w:val="57"/>
    <w:qFormat/>
    <w:uiPriority w:val="99"/>
    <w:pPr>
      <w:widowControl/>
      <w:tabs>
        <w:tab w:val="right" w:pos="9360"/>
      </w:tabs>
      <w:spacing w:after="60"/>
      <w:ind w:left="144" w:right="144" w:firstLine="480" w:firstLineChars="200"/>
      <w:jc w:val="left"/>
    </w:pPr>
    <w:rPr>
      <w:rFonts w:ascii="Segoe UI" w:hAnsi="Segoe UI"/>
      <w:caps/>
      <w:color w:val="17365D"/>
      <w:kern w:val="0"/>
      <w:sz w:val="14"/>
      <w:szCs w:val="24"/>
      <w:lang w:val="en-GB" w:eastAsia="en-US"/>
    </w:rPr>
  </w:style>
  <w:style w:type="paragraph" w:customStyle="1" w:styleId="991">
    <w:name w:val="Title3"/>
    <w:basedOn w:val="1"/>
    <w:qFormat/>
    <w:uiPriority w:val="99"/>
    <w:pPr>
      <w:widowControl/>
      <w:adjustRightInd w:val="0"/>
      <w:spacing w:before="100" w:beforeAutospacing="1" w:after="100" w:afterAutospacing="1" w:line="360" w:lineRule="atLeast"/>
      <w:ind w:left="240" w:right="240" w:firstLine="480" w:firstLineChars="200"/>
      <w:jc w:val="left"/>
    </w:pPr>
    <w:rPr>
      <w:rFonts w:ascii="宋体" w:hAnsi="宋体" w:cs="宋体"/>
      <w:color w:val="000000"/>
      <w:kern w:val="0"/>
      <w:sz w:val="20"/>
    </w:rPr>
  </w:style>
  <w:style w:type="paragraph" w:customStyle="1" w:styleId="992">
    <w:name w:val="正文括号"/>
    <w:basedOn w:val="1"/>
    <w:next w:val="26"/>
    <w:qFormat/>
    <w:uiPriority w:val="99"/>
    <w:pPr>
      <w:numPr>
        <w:ilvl w:val="0"/>
        <w:numId w:val="50"/>
      </w:numPr>
      <w:ind w:right="240" w:firstLine="0" w:firstLineChars="200"/>
      <w:jc w:val="left"/>
    </w:pPr>
    <w:rPr>
      <w:rFonts w:ascii="Calibri" w:hAnsi="Calibri"/>
      <w:color w:val="000000"/>
      <w:szCs w:val="24"/>
    </w:rPr>
  </w:style>
  <w:style w:type="paragraph" w:customStyle="1" w:styleId="993">
    <w:name w:val="標題內文"/>
    <w:basedOn w:val="1"/>
    <w:qFormat/>
    <w:uiPriority w:val="99"/>
    <w:pPr>
      <w:spacing w:line="500" w:lineRule="exact"/>
      <w:ind w:left="100" w:leftChars="100" w:right="240" w:firstLine="480" w:firstLineChars="200"/>
    </w:pPr>
    <w:rPr>
      <w:rFonts w:ascii="Times New Roman" w:hAnsi="Times New Roman"/>
      <w:color w:val="333333"/>
      <w:kern w:val="0"/>
      <w:szCs w:val="24"/>
      <w:lang w:eastAsia="zh-TW"/>
    </w:rPr>
  </w:style>
  <w:style w:type="paragraph" w:customStyle="1" w:styleId="994">
    <w:name w:val="样式7"/>
    <w:basedOn w:val="1"/>
    <w:qFormat/>
    <w:uiPriority w:val="99"/>
    <w:pPr>
      <w:adjustRightInd w:val="0"/>
      <w:spacing w:beforeLines="50" w:afterLines="50"/>
      <w:ind w:left="240" w:right="240" w:firstLine="480" w:firstLineChars="200"/>
      <w:jc w:val="center"/>
    </w:pPr>
    <w:rPr>
      <w:rFonts w:ascii="Times New Roman" w:hAnsi="Times New Roman"/>
      <w:color w:val="000000"/>
      <w:szCs w:val="24"/>
    </w:rPr>
  </w:style>
  <w:style w:type="paragraph" w:customStyle="1" w:styleId="995">
    <w:name w:val="样式8"/>
    <w:basedOn w:val="1"/>
    <w:qFormat/>
    <w:uiPriority w:val="99"/>
    <w:pPr>
      <w:adjustRightInd w:val="0"/>
      <w:spacing w:beforeLines="50" w:afterLines="50"/>
      <w:ind w:left="240" w:right="240" w:firstLine="480" w:firstLineChars="200"/>
      <w:jc w:val="center"/>
    </w:pPr>
    <w:rPr>
      <w:rFonts w:eastAsia="黑体" w:cs="Arial"/>
      <w:color w:val="000000"/>
      <w:sz w:val="18"/>
      <w:szCs w:val="24"/>
    </w:rPr>
  </w:style>
  <w:style w:type="paragraph" w:customStyle="1" w:styleId="996">
    <w:name w:val="Char Char Char Char Char Char Char Char"/>
    <w:basedOn w:val="1"/>
    <w:qFormat/>
    <w:uiPriority w:val="99"/>
    <w:pPr>
      <w:widowControl/>
      <w:spacing w:after="160" w:line="240" w:lineRule="exact"/>
      <w:ind w:left="240" w:right="240" w:firstLine="480" w:firstLineChars="200"/>
      <w:jc w:val="left"/>
    </w:pPr>
    <w:rPr>
      <w:rFonts w:ascii="Verdana" w:hAnsi="Verdana"/>
      <w:color w:val="000000"/>
      <w:kern w:val="0"/>
      <w:sz w:val="20"/>
      <w:lang w:eastAsia="en-US"/>
    </w:rPr>
  </w:style>
  <w:style w:type="paragraph" w:customStyle="1" w:styleId="997">
    <w:name w:val="框內1."/>
    <w:basedOn w:val="1"/>
    <w:qFormat/>
    <w:uiPriority w:val="99"/>
    <w:pPr>
      <w:ind w:left="539" w:right="57" w:hanging="482" w:firstLineChars="200"/>
    </w:pPr>
    <w:rPr>
      <w:rFonts w:ascii="Times New Roman" w:hAnsi="Times New Roman" w:eastAsia="DFKai-SB"/>
      <w:color w:val="000000"/>
      <w:sz w:val="28"/>
      <w:szCs w:val="28"/>
      <w:lang w:eastAsia="zh-TW"/>
    </w:rPr>
  </w:style>
  <w:style w:type="character" w:customStyle="1" w:styleId="998">
    <w:name w:val="4.(1) 字元"/>
    <w:link w:val="999"/>
    <w:qFormat/>
    <w:locked/>
    <w:uiPriority w:val="0"/>
    <w:rPr>
      <w:rFonts w:eastAsia="DFKai-SB"/>
      <w:sz w:val="28"/>
      <w:szCs w:val="28"/>
      <w:lang w:eastAsia="zh-TW"/>
    </w:rPr>
  </w:style>
  <w:style w:type="paragraph" w:customStyle="1" w:styleId="999">
    <w:name w:val="4.(1)"/>
    <w:basedOn w:val="1"/>
    <w:link w:val="998"/>
    <w:qFormat/>
    <w:uiPriority w:val="0"/>
    <w:pPr>
      <w:adjustRightInd w:val="0"/>
      <w:snapToGrid w:val="0"/>
      <w:spacing w:beforeLines="20" w:afterLines="20" w:line="300" w:lineRule="auto"/>
      <w:ind w:left="2631" w:leftChars="962" w:right="240" w:hanging="322" w:hangingChars="115"/>
      <w:jc w:val="left"/>
    </w:pPr>
    <w:rPr>
      <w:rFonts w:eastAsia="DFKai-SB" w:asciiTheme="minorHAnsi" w:hAnsiTheme="minorHAnsi" w:cstheme="minorBidi"/>
      <w:sz w:val="28"/>
      <w:szCs w:val="28"/>
      <w:lang w:eastAsia="zh-TW"/>
    </w:rPr>
  </w:style>
  <w:style w:type="paragraph" w:customStyle="1" w:styleId="1000">
    <w:name w:val="4.in"/>
    <w:basedOn w:val="1"/>
    <w:qFormat/>
    <w:uiPriority w:val="99"/>
    <w:pPr>
      <w:adjustRightInd w:val="0"/>
      <w:snapToGrid w:val="0"/>
      <w:spacing w:beforeLines="20" w:afterLines="20" w:line="300" w:lineRule="auto"/>
      <w:ind w:left="2366" w:right="240" w:firstLine="480" w:firstLineChars="200"/>
      <w:jc w:val="left"/>
    </w:pPr>
    <w:rPr>
      <w:rFonts w:ascii="Times New Roman" w:hAnsi="Times New Roman" w:eastAsia="DFKai-SB"/>
      <w:color w:val="000000"/>
      <w:sz w:val="28"/>
      <w:szCs w:val="28"/>
      <w:lang w:eastAsia="zh-TW"/>
    </w:rPr>
  </w:style>
  <w:style w:type="paragraph" w:customStyle="1" w:styleId="1001">
    <w:name w:val="4.(a)"/>
    <w:basedOn w:val="1"/>
    <w:qFormat/>
    <w:uiPriority w:val="99"/>
    <w:pPr>
      <w:adjustRightInd w:val="0"/>
      <w:snapToGrid w:val="0"/>
      <w:spacing w:beforeLines="20" w:afterLines="20" w:line="300" w:lineRule="auto"/>
      <w:ind w:left="3162" w:leftChars="1201" w:right="240" w:hanging="280" w:hangingChars="100"/>
      <w:jc w:val="left"/>
    </w:pPr>
    <w:rPr>
      <w:rFonts w:ascii="Calibri" w:hAnsi="Calibri" w:eastAsia="DFKai-SB"/>
      <w:color w:val="000000"/>
      <w:sz w:val="28"/>
      <w:szCs w:val="28"/>
      <w:lang w:eastAsia="zh-TW"/>
    </w:rPr>
  </w:style>
  <w:style w:type="character" w:customStyle="1" w:styleId="1002">
    <w:name w:val="4.(1)in 字元"/>
    <w:link w:val="1003"/>
    <w:qFormat/>
    <w:locked/>
    <w:uiPriority w:val="0"/>
    <w:rPr>
      <w:rFonts w:eastAsia="DFKai-SB"/>
      <w:sz w:val="28"/>
      <w:lang w:eastAsia="zh-TW"/>
    </w:rPr>
  </w:style>
  <w:style w:type="paragraph" w:customStyle="1" w:styleId="1003">
    <w:name w:val="4.(1)in"/>
    <w:basedOn w:val="1"/>
    <w:link w:val="1002"/>
    <w:qFormat/>
    <w:uiPriority w:val="0"/>
    <w:pPr>
      <w:adjustRightInd w:val="0"/>
      <w:snapToGrid w:val="0"/>
      <w:spacing w:beforeLines="20" w:afterLines="20" w:line="300" w:lineRule="auto"/>
      <w:ind w:left="2660" w:right="240" w:firstLine="480" w:firstLineChars="200"/>
      <w:jc w:val="left"/>
    </w:pPr>
    <w:rPr>
      <w:rFonts w:eastAsia="DFKai-SB" w:asciiTheme="minorHAnsi" w:hAnsiTheme="minorHAnsi" w:cstheme="minorBidi"/>
      <w:sz w:val="28"/>
      <w:szCs w:val="22"/>
      <w:lang w:eastAsia="zh-TW"/>
    </w:rPr>
  </w:style>
  <w:style w:type="paragraph" w:customStyle="1" w:styleId="1004">
    <w:name w:val="4.a."/>
    <w:basedOn w:val="1"/>
    <w:qFormat/>
    <w:uiPriority w:val="99"/>
    <w:pPr>
      <w:adjustRightInd w:val="0"/>
      <w:snapToGrid w:val="0"/>
      <w:spacing w:beforeLines="20" w:afterLines="20" w:line="300" w:lineRule="auto"/>
      <w:ind w:left="2898" w:leftChars="1114" w:right="240" w:hanging="224" w:hangingChars="80"/>
      <w:jc w:val="left"/>
    </w:pPr>
    <w:rPr>
      <w:rFonts w:ascii="Times New Roman" w:hAnsi="Times New Roman" w:eastAsia="DFKai-SB"/>
      <w:color w:val="000000"/>
      <w:sz w:val="28"/>
      <w:szCs w:val="28"/>
      <w:lang w:eastAsia="zh-TW"/>
    </w:rPr>
  </w:style>
  <w:style w:type="character" w:customStyle="1" w:styleId="1005">
    <w:name w:val="2(1)in 字元"/>
    <w:link w:val="1006"/>
    <w:qFormat/>
    <w:locked/>
    <w:uiPriority w:val="0"/>
    <w:rPr>
      <w:rFonts w:eastAsia="PMingLiU"/>
      <w:lang w:eastAsia="zh-TW"/>
    </w:rPr>
  </w:style>
  <w:style w:type="paragraph" w:customStyle="1" w:styleId="1006">
    <w:name w:val="2(1)in"/>
    <w:basedOn w:val="1"/>
    <w:link w:val="1005"/>
    <w:qFormat/>
    <w:uiPriority w:val="0"/>
    <w:pPr>
      <w:snapToGrid w:val="0"/>
      <w:spacing w:beforeLines="20" w:afterLines="20" w:line="300" w:lineRule="auto"/>
      <w:ind w:left="330" w:leftChars="330" w:right="240" w:firstLine="480" w:firstLineChars="200"/>
    </w:pPr>
    <w:rPr>
      <w:rFonts w:eastAsia="PMingLiU" w:asciiTheme="minorHAnsi" w:hAnsiTheme="minorHAnsi" w:cstheme="minorBidi"/>
      <w:sz w:val="21"/>
      <w:szCs w:val="22"/>
      <w:lang w:eastAsia="zh-TW"/>
    </w:rPr>
  </w:style>
  <w:style w:type="paragraph" w:customStyle="1" w:styleId="1007">
    <w:name w:val="2(1)"/>
    <w:basedOn w:val="1"/>
    <w:qFormat/>
    <w:uiPriority w:val="99"/>
    <w:pPr>
      <w:snapToGrid w:val="0"/>
      <w:spacing w:beforeLines="20" w:afterLines="20" w:line="300" w:lineRule="auto"/>
      <w:ind w:left="340" w:leftChars="220" w:right="240" w:hanging="120" w:hangingChars="120"/>
    </w:pPr>
    <w:rPr>
      <w:rFonts w:ascii="Times New Roman" w:hAnsi="Times New Roman" w:cs="PMingLiU"/>
      <w:color w:val="000000"/>
      <w:lang w:eastAsia="zh-TW"/>
    </w:rPr>
  </w:style>
  <w:style w:type="paragraph" w:customStyle="1" w:styleId="1008">
    <w:name w:val="3.a."/>
    <w:basedOn w:val="1"/>
    <w:qFormat/>
    <w:uiPriority w:val="99"/>
    <w:pPr>
      <w:adjustRightInd w:val="0"/>
      <w:snapToGrid w:val="0"/>
      <w:spacing w:beforeLines="20" w:afterLines="20" w:line="300" w:lineRule="auto"/>
      <w:ind w:left="780" w:leftChars="700" w:right="240" w:hanging="80" w:hangingChars="80"/>
      <w:jc w:val="left"/>
    </w:pPr>
    <w:rPr>
      <w:rFonts w:ascii="Times New Roman" w:hAnsi="Times New Roman" w:eastAsia="DFKai-SB"/>
      <w:color w:val="000000"/>
      <w:sz w:val="28"/>
      <w:szCs w:val="28"/>
      <w:lang w:eastAsia="zh-TW"/>
    </w:rPr>
  </w:style>
  <w:style w:type="paragraph" w:customStyle="1" w:styleId="1009">
    <w:name w:val="2.(1)"/>
    <w:basedOn w:val="1"/>
    <w:qFormat/>
    <w:uiPriority w:val="99"/>
    <w:pPr>
      <w:adjustRightInd w:val="0"/>
      <w:snapToGrid w:val="0"/>
      <w:spacing w:beforeLines="20" w:afterLines="20" w:line="300" w:lineRule="auto"/>
      <w:ind w:left="383" w:leftChars="268" w:right="240" w:hanging="115" w:hangingChars="115"/>
      <w:jc w:val="left"/>
    </w:pPr>
    <w:rPr>
      <w:rFonts w:ascii="Times New Roman" w:hAnsi="Times New Roman" w:eastAsia="DFKai-SB"/>
      <w:color w:val="000000"/>
      <w:sz w:val="28"/>
      <w:szCs w:val="28"/>
      <w:lang w:eastAsia="zh-TW"/>
    </w:rPr>
  </w:style>
  <w:style w:type="paragraph" w:customStyle="1" w:styleId="1010">
    <w:name w:val="3.in"/>
    <w:basedOn w:val="1"/>
    <w:qFormat/>
    <w:uiPriority w:val="99"/>
    <w:pPr>
      <w:adjustRightInd w:val="0"/>
      <w:snapToGrid w:val="0"/>
      <w:spacing w:beforeLines="20" w:afterLines="20" w:line="300" w:lineRule="auto"/>
      <w:ind w:left="1372" w:right="240" w:firstLine="480" w:firstLineChars="200"/>
      <w:jc w:val="left"/>
    </w:pPr>
    <w:rPr>
      <w:rFonts w:ascii="Times New Roman" w:hAnsi="Times New Roman" w:eastAsia="DFKai-SB"/>
      <w:color w:val="000000"/>
      <w:sz w:val="28"/>
      <w:szCs w:val="28"/>
      <w:lang w:eastAsia="zh-TW"/>
    </w:rPr>
  </w:style>
  <w:style w:type="character" w:customStyle="1" w:styleId="1011">
    <w:name w:val="3.(1) 字元"/>
    <w:link w:val="1012"/>
    <w:qFormat/>
    <w:locked/>
    <w:uiPriority w:val="0"/>
    <w:rPr>
      <w:rFonts w:eastAsia="DFKai-SB"/>
      <w:sz w:val="28"/>
      <w:szCs w:val="28"/>
      <w:lang w:eastAsia="zh-TW"/>
    </w:rPr>
  </w:style>
  <w:style w:type="paragraph" w:customStyle="1" w:styleId="1012">
    <w:name w:val="3.(1)"/>
    <w:basedOn w:val="1"/>
    <w:link w:val="1011"/>
    <w:qFormat/>
    <w:uiPriority w:val="0"/>
    <w:pPr>
      <w:adjustRightInd w:val="0"/>
      <w:snapToGrid w:val="0"/>
      <w:spacing w:beforeLines="20" w:afterLines="20" w:line="300" w:lineRule="auto"/>
      <w:ind w:left="686" w:leftChars="571" w:right="240" w:hanging="115" w:hangingChars="115"/>
      <w:jc w:val="left"/>
    </w:pPr>
    <w:rPr>
      <w:rFonts w:eastAsia="DFKai-SB" w:asciiTheme="minorHAnsi" w:hAnsiTheme="minorHAnsi" w:cstheme="minorBidi"/>
      <w:sz w:val="28"/>
      <w:szCs w:val="28"/>
      <w:lang w:eastAsia="zh-TW"/>
    </w:rPr>
  </w:style>
  <w:style w:type="paragraph" w:customStyle="1" w:styleId="1013">
    <w:name w:val="2.(1)in"/>
    <w:basedOn w:val="1"/>
    <w:qFormat/>
    <w:uiPriority w:val="99"/>
    <w:pPr>
      <w:adjustRightInd w:val="0"/>
      <w:snapToGrid w:val="0"/>
      <w:spacing w:beforeLines="20" w:afterLines="20" w:line="300" w:lineRule="auto"/>
      <w:ind w:left="992" w:right="240" w:firstLine="480" w:firstLineChars="200"/>
      <w:jc w:val="left"/>
    </w:pPr>
    <w:rPr>
      <w:rFonts w:ascii="Times New Roman" w:hAnsi="Times New Roman" w:eastAsia="DFKai-SB"/>
      <w:color w:val="000000"/>
      <w:sz w:val="28"/>
      <w:szCs w:val="28"/>
      <w:lang w:eastAsia="zh-TW"/>
    </w:rPr>
  </w:style>
  <w:style w:type="character" w:customStyle="1" w:styleId="1014">
    <w:name w:val="1.1.1样式 Char"/>
    <w:link w:val="1015"/>
    <w:qFormat/>
    <w:locked/>
    <w:uiPriority w:val="0"/>
    <w:rPr>
      <w:rFonts w:ascii="宋体" w:hAnsi="宋体"/>
    </w:rPr>
  </w:style>
  <w:style w:type="paragraph" w:customStyle="1" w:styleId="1015">
    <w:name w:val="1.1.1样式"/>
    <w:basedOn w:val="1"/>
    <w:link w:val="1014"/>
    <w:qFormat/>
    <w:uiPriority w:val="0"/>
    <w:pPr>
      <w:tabs>
        <w:tab w:val="left" w:pos="720"/>
      </w:tabs>
      <w:ind w:left="720" w:right="240" w:hanging="720" w:firstLineChars="200"/>
    </w:pPr>
    <w:rPr>
      <w:rFonts w:ascii="宋体" w:hAnsi="宋体" w:eastAsiaTheme="minorEastAsia" w:cstheme="minorBidi"/>
      <w:sz w:val="21"/>
      <w:szCs w:val="22"/>
    </w:rPr>
  </w:style>
  <w:style w:type="paragraph" w:customStyle="1" w:styleId="1016">
    <w:name w:val="正文项目符号"/>
    <w:basedOn w:val="1"/>
    <w:qFormat/>
    <w:uiPriority w:val="99"/>
    <w:pPr>
      <w:numPr>
        <w:ilvl w:val="0"/>
        <w:numId w:val="51"/>
      </w:numPr>
      <w:ind w:left="1860" w:leftChars="100" w:right="100" w:rightChars="100" w:firstLine="0" w:firstLineChars="200"/>
    </w:pPr>
    <w:rPr>
      <w:rFonts w:ascii="Calibri" w:hAnsi="Calibri"/>
      <w:color w:val="000000"/>
      <w:szCs w:val="24"/>
    </w:rPr>
  </w:style>
  <w:style w:type="paragraph" w:customStyle="1" w:styleId="1017">
    <w:name w:val="正文字母编号"/>
    <w:basedOn w:val="1"/>
    <w:qFormat/>
    <w:uiPriority w:val="99"/>
    <w:pPr>
      <w:numPr>
        <w:ilvl w:val="0"/>
        <w:numId w:val="52"/>
      </w:numPr>
      <w:ind w:right="240" w:firstLine="0" w:firstLineChars="200"/>
    </w:pPr>
    <w:rPr>
      <w:rFonts w:ascii="宋体" w:hAnsi="宋体"/>
      <w:color w:val="000000"/>
      <w:szCs w:val="24"/>
    </w:rPr>
  </w:style>
  <w:style w:type="paragraph" w:customStyle="1" w:styleId="1018">
    <w:name w:val="正文星号编号"/>
    <w:basedOn w:val="1"/>
    <w:qFormat/>
    <w:uiPriority w:val="99"/>
    <w:pPr>
      <w:numPr>
        <w:ilvl w:val="0"/>
        <w:numId w:val="53"/>
      </w:numPr>
      <w:ind w:right="240" w:firstLine="0" w:firstLineChars="200"/>
    </w:pPr>
    <w:rPr>
      <w:rFonts w:ascii="Calibri" w:hAnsi="Calibri"/>
      <w:color w:val="000000"/>
      <w:szCs w:val="24"/>
    </w:rPr>
  </w:style>
  <w:style w:type="character" w:customStyle="1" w:styleId="1019">
    <w:name w:val="Instructual text"/>
    <w:qFormat/>
    <w:uiPriority w:val="1"/>
    <w:rPr>
      <w:i/>
      <w:color w:val="FF0000"/>
    </w:rPr>
  </w:style>
  <w:style w:type="character" w:customStyle="1" w:styleId="1020">
    <w:name w:val="Header + sign"/>
    <w:qFormat/>
    <w:uiPriority w:val="1"/>
    <w:rPr>
      <w:b/>
      <w:color w:val="FFFFFF"/>
      <w:sz w:val="44"/>
      <w:szCs w:val="44"/>
    </w:rPr>
  </w:style>
  <w:style w:type="character" w:customStyle="1" w:styleId="1021">
    <w:name w:val="chart_copy1"/>
    <w:qFormat/>
    <w:uiPriority w:val="0"/>
    <w:rPr>
      <w:rFonts w:hint="default" w:ascii="Verdana" w:hAnsi="Verdana"/>
      <w:color w:val="333333"/>
      <w:sz w:val="12"/>
      <w:szCs w:val="12"/>
      <w:u w:val="none"/>
    </w:rPr>
  </w:style>
  <w:style w:type="character" w:customStyle="1" w:styleId="1022">
    <w:name w:val="Body - for CControls"/>
    <w:qFormat/>
    <w:uiPriority w:val="1"/>
    <w:rPr>
      <w:rFonts w:hint="default" w:ascii="Segoe UI" w:hAnsi="Segoe UI" w:cs="Segoe UI"/>
      <w:sz w:val="20"/>
    </w:rPr>
  </w:style>
  <w:style w:type="character" w:customStyle="1" w:styleId="1023">
    <w:name w:val="casestudysummary1"/>
    <w:qFormat/>
    <w:uiPriority w:val="0"/>
    <w:rPr>
      <w:sz w:val="26"/>
      <w:szCs w:val="26"/>
    </w:rPr>
  </w:style>
  <w:style w:type="character" w:customStyle="1" w:styleId="1024">
    <w:name w:val="citationauthor1"/>
    <w:qFormat/>
    <w:uiPriority w:val="0"/>
    <w:rPr>
      <w:b/>
      <w:bCs/>
    </w:rPr>
  </w:style>
  <w:style w:type="character" w:customStyle="1" w:styleId="1025">
    <w:name w:val="tw4winMark"/>
    <w:qFormat/>
    <w:uiPriority w:val="0"/>
    <w:rPr>
      <w:rFonts w:hint="default" w:ascii="Courier New" w:hAnsi="Courier New" w:cs="Courier New"/>
      <w:vanish/>
      <w:color w:val="800080"/>
      <w:sz w:val="24"/>
      <w:szCs w:val="24"/>
      <w:vertAlign w:val="subscript"/>
    </w:rPr>
  </w:style>
  <w:style w:type="character" w:customStyle="1" w:styleId="1026">
    <w:name w:val="bt_content1"/>
    <w:qFormat/>
    <w:uiPriority w:val="0"/>
    <w:rPr>
      <w:color w:val="000000"/>
      <w:sz w:val="21"/>
      <w:szCs w:val="21"/>
      <w:u w:val="none"/>
    </w:rPr>
  </w:style>
  <w:style w:type="character" w:customStyle="1" w:styleId="1027">
    <w:name w:val="Title Char1"/>
    <w:qFormat/>
    <w:uiPriority w:val="0"/>
    <w:rPr>
      <w:rFonts w:hint="default" w:ascii="Segoe UI" w:hAnsi="Segoe UI" w:cs="Segoe UI"/>
      <w:snapToGrid/>
      <w:color w:val="365F91"/>
      <w:sz w:val="40"/>
      <w:szCs w:val="40"/>
    </w:rPr>
  </w:style>
  <w:style w:type="character" w:customStyle="1" w:styleId="1028">
    <w:name w:val="normal1"/>
    <w:qFormat/>
    <w:uiPriority w:val="0"/>
    <w:rPr>
      <w:sz w:val="19"/>
      <w:szCs w:val="19"/>
    </w:rPr>
  </w:style>
  <w:style w:type="character" w:customStyle="1" w:styleId="1029">
    <w:name w:val="style31"/>
    <w:qFormat/>
    <w:uiPriority w:val="0"/>
    <w:rPr>
      <w:sz w:val="23"/>
      <w:szCs w:val="23"/>
    </w:rPr>
  </w:style>
  <w:style w:type="character" w:customStyle="1" w:styleId="1030">
    <w:name w:val="hei16b1"/>
    <w:qFormat/>
    <w:uiPriority w:val="0"/>
    <w:rPr>
      <w:rFonts w:hint="default" w:ascii="Arial" w:hAnsi="Arial" w:cs="Arial"/>
      <w:b/>
      <w:bCs/>
      <w:color w:val="000000"/>
      <w:sz w:val="20"/>
      <w:szCs w:val="20"/>
    </w:rPr>
  </w:style>
  <w:style w:type="character" w:customStyle="1" w:styleId="1031">
    <w:name w:val="1(1) 字元1"/>
    <w:qFormat/>
    <w:uiPriority w:val="0"/>
    <w:rPr>
      <w:rFonts w:hint="eastAsia" w:ascii="PMingLiU" w:hAnsi="PMingLiU" w:eastAsia="PMingLiU" w:cs="PMingLiU"/>
      <w:kern w:val="2"/>
      <w:sz w:val="24"/>
      <w:szCs w:val="24"/>
      <w:lang w:val="en-US" w:eastAsia="zh-TW" w:bidi="ar-SA"/>
    </w:rPr>
  </w:style>
  <w:style w:type="table" w:customStyle="1" w:styleId="1032">
    <w:name w:val="Light List - Accent 11"/>
    <w:basedOn w:val="106"/>
    <w:qFormat/>
    <w:uiPriority w:val="61"/>
    <w:rPr>
      <w:rFonts w:ascii="Segoe UI" w:hAnsi="Segoe UI" w:eastAsia="Segoe UI"/>
      <w:lang w:eastAsia="en-US"/>
    </w:rPr>
    <w:tblPr>
      <w:tblBorders>
        <w:top w:val="single" w:color="4F81BD" w:sz="8" w:space="0"/>
        <w:left w:val="single" w:color="4F81BD" w:sz="8" w:space="0"/>
        <w:bottom w:val="single" w:color="4F81BD" w:sz="8" w:space="0"/>
        <w:right w:val="single" w:color="4F81BD" w:sz="8" w:space="0"/>
      </w:tblBorders>
      <w:tblLayout w:type="fixed"/>
    </w:tblPr>
    <w:tblStylePr w:type="firstRow">
      <w:pPr>
        <w:spacing w:beforeLines="0" w:beforeAutospacing="0" w:afterLines="0" w:afterAutospacing="0" w:line="240" w:lineRule="auto"/>
      </w:pPr>
      <w:rPr>
        <w:b/>
        <w:bCs/>
        <w:color w:val="FFFFFF"/>
      </w:rPr>
      <w:tcPr>
        <w:shd w:val="clear" w:color="auto" w:fill="4F81BD"/>
      </w:tcPr>
    </w:tblStylePr>
    <w:tblStylePr w:type="lastRow">
      <w:pPr>
        <w:spacing w:beforeLines="0" w:beforeAutospacing="0" w:afterLines="0" w:afterAutospacing="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033">
    <w:name w:val="Light Grid - Accent 12"/>
    <w:basedOn w:val="106"/>
    <w:qFormat/>
    <w:uiPriority w:val="62"/>
    <w:rPr>
      <w:rFonts w:ascii="Segoe UI" w:hAnsi="Segoe UI" w:eastAsia="Times New Roman"/>
      <w:sz w:val="22"/>
      <w:lang w:eastAsia="en-US" w:bidi="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blStylePr w:type="firstRow">
      <w:pPr>
        <w:spacing w:beforeLines="0" w:beforeAutospacing="0" w:afterLines="0" w:afterAutospacing="0" w:line="240" w:lineRule="auto"/>
      </w:pPr>
      <w:rPr>
        <w:rFonts w:hint="default" w:ascii="Segoe UI" w:hAnsi="Segoe UI" w:eastAsia="黑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Lines="0" w:beforeAutospacing="0" w:afterLines="0" w:afterAutospacing="0" w:line="240" w:lineRule="auto"/>
      </w:pPr>
      <w:rPr>
        <w:rFonts w:hint="default" w:ascii="Segoe UI" w:hAnsi="Segoe UI" w:eastAsia="黑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hint="default" w:ascii="Segoe UI" w:hAnsi="Segoe UI" w:eastAsia="黑体" w:cs="Times New Roman"/>
        <w:b/>
        <w:bCs/>
      </w:rPr>
    </w:tblStylePr>
    <w:tblStylePr w:type="lastCol">
      <w:rPr>
        <w:rFonts w:hint="default" w:ascii="Segoe UI" w:hAnsi="Segoe UI" w:eastAsia="黑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1034">
    <w:name w:val="Table Grid1"/>
    <w:basedOn w:val="106"/>
    <w:qFormat/>
    <w:uiPriority w:val="59"/>
    <w:rPr>
      <w:rFonts w:ascii="Segoe UI" w:hAnsi="Segoe UI" w:eastAsia="Times New Roman"/>
      <w:sz w:val="22"/>
      <w:lang w:val="en-GB" w:eastAsia="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035">
    <w:name w:val="Light Grid - Accent 51"/>
    <w:basedOn w:val="106"/>
    <w:qFormat/>
    <w:uiPriority w:val="62"/>
    <w:rPr>
      <w:rFonts w:ascii="Segoe UI" w:hAnsi="Segoe UI" w:eastAsia="Times New Roman"/>
      <w:sz w:val="22"/>
      <w:lang w:eastAsia="en-US"/>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blStylePr w:type="firstRow">
      <w:pPr>
        <w:spacing w:beforeLines="0" w:beforeAutospacing="0" w:afterLines="0" w:afterAutospacing="0" w:line="240" w:lineRule="auto"/>
      </w:pPr>
      <w:rPr>
        <w:rFonts w:hint="default" w:ascii="华文细黑" w:hAnsi="华文细黑" w:eastAsia="Times New Roman"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Lines="0" w:beforeAutospacing="0" w:afterLines="0" w:afterAutospacing="0" w:line="240" w:lineRule="auto"/>
      </w:pPr>
      <w:rPr>
        <w:rFonts w:hint="default" w:ascii="华文细黑" w:hAnsi="华文细黑" w:eastAsia="Times New Roman"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hint="default" w:ascii="华文细黑" w:hAnsi="华文细黑" w:eastAsia="Times New Roman" w:cs="Times New Roman"/>
        <w:b/>
        <w:bCs/>
      </w:rPr>
    </w:tblStylePr>
    <w:tblStylePr w:type="lastCol">
      <w:rPr>
        <w:rFonts w:hint="default" w:ascii="华文细黑" w:hAnsi="华文细黑" w:eastAsia="Times New Roman"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1036">
    <w:name w:val="访问过的超链接1"/>
    <w:unhideWhenUsed/>
    <w:qFormat/>
    <w:uiPriority w:val="99"/>
    <w:rPr>
      <w:color w:val="800080"/>
      <w:u w:val="single"/>
    </w:rPr>
  </w:style>
  <w:style w:type="paragraph" w:customStyle="1" w:styleId="1037">
    <w:name w:val="Char Char Char Char Char Char Char Char Char"/>
    <w:basedOn w:val="1"/>
    <w:qFormat/>
    <w:uiPriority w:val="0"/>
    <w:pPr>
      <w:widowControl/>
      <w:spacing w:after="160" w:line="240" w:lineRule="exact"/>
      <w:ind w:left="240" w:right="240" w:firstLine="480" w:firstLineChars="200"/>
      <w:jc w:val="left"/>
    </w:pPr>
    <w:rPr>
      <w:rFonts w:ascii="Verdana" w:hAnsi="Verdana" w:eastAsia="仿宋_GB2312"/>
      <w:color w:val="000000"/>
      <w:kern w:val="0"/>
      <w:lang w:eastAsia="en-US"/>
    </w:rPr>
  </w:style>
  <w:style w:type="paragraph" w:customStyle="1" w:styleId="1038">
    <w:name w:val="规范正文 Char Char"/>
    <w:basedOn w:val="1"/>
    <w:qFormat/>
    <w:uiPriority w:val="0"/>
    <w:pPr>
      <w:adjustRightInd w:val="0"/>
      <w:ind w:left="480" w:right="240" w:firstLine="480" w:firstLineChars="200"/>
      <w:textAlignment w:val="baseline"/>
    </w:pPr>
    <w:rPr>
      <w:rFonts w:ascii="Times New Roman" w:hAnsi="Times New Roman"/>
      <w:color w:val="000000"/>
    </w:rPr>
  </w:style>
  <w:style w:type="character" w:customStyle="1" w:styleId="1039">
    <w:name w:val="Legal Level 1.1. Char Char"/>
    <w:qFormat/>
    <w:uiPriority w:val="0"/>
    <w:rPr>
      <w:b/>
      <w:bCs/>
      <w:kern w:val="2"/>
      <w:sz w:val="24"/>
      <w:szCs w:val="24"/>
    </w:rPr>
  </w:style>
  <w:style w:type="character" w:customStyle="1" w:styleId="1040">
    <w:name w:val="Legal Level 1.1.1. Char Char"/>
    <w:qFormat/>
    <w:uiPriority w:val="0"/>
    <w:rPr>
      <w:rFonts w:ascii="宋体"/>
      <w:i/>
      <w:iCs/>
      <w:lang w:eastAsia="en-US"/>
    </w:rPr>
  </w:style>
  <w:style w:type="character" w:customStyle="1" w:styleId="1041">
    <w:name w:val="Legal Level 1.1.1.1. Char Char"/>
    <w:qFormat/>
    <w:uiPriority w:val="0"/>
    <w:rPr>
      <w:rFonts w:ascii="宋体"/>
      <w:i/>
      <w:iCs/>
      <w:lang w:eastAsia="en-US"/>
    </w:rPr>
  </w:style>
  <w:style w:type="paragraph" w:customStyle="1" w:styleId="1042">
    <w:name w:val="Carefx 标题1"/>
    <w:basedOn w:val="2"/>
    <w:qFormat/>
    <w:uiPriority w:val="0"/>
    <w:pPr>
      <w:pageBreakBefore/>
      <w:numPr>
        <w:numId w:val="0"/>
      </w:numPr>
      <w:tabs>
        <w:tab w:val="left" w:pos="425"/>
      </w:tabs>
      <w:spacing w:after="340" w:line="360" w:lineRule="auto"/>
      <w:ind w:left="425" w:right="240"/>
    </w:pPr>
    <w:rPr>
      <w:rFonts w:ascii="宋体" w:hAnsi="Times New Roman" w:eastAsia="黑体" w:cs="宋体"/>
      <w:snapToGrid w:val="0"/>
      <w:color w:val="000000"/>
      <w:szCs w:val="20"/>
    </w:rPr>
  </w:style>
  <w:style w:type="paragraph" w:customStyle="1" w:styleId="1043">
    <w:name w:val="Date1"/>
    <w:basedOn w:val="1"/>
    <w:next w:val="1"/>
    <w:qFormat/>
    <w:uiPriority w:val="0"/>
    <w:pPr>
      <w:adjustRightInd w:val="0"/>
      <w:spacing w:line="312" w:lineRule="atLeast"/>
      <w:ind w:left="240" w:right="240" w:firstLine="480" w:firstLineChars="200"/>
      <w:textAlignment w:val="baseline"/>
    </w:pPr>
    <w:rPr>
      <w:rFonts w:ascii="Times New Roman" w:hAnsi="Times New Roman"/>
      <w:color w:val="000000"/>
      <w:kern w:val="0"/>
    </w:rPr>
  </w:style>
  <w:style w:type="character" w:customStyle="1" w:styleId="1044">
    <w:name w:val="wmijmqm3azdqnqdh1"/>
    <w:qFormat/>
    <w:uiPriority w:val="0"/>
  </w:style>
  <w:style w:type="character" w:customStyle="1" w:styleId="1045">
    <w:name w:val="wmijmqm3azdqnadm1"/>
    <w:qFormat/>
    <w:uiPriority w:val="0"/>
    <w:rPr>
      <w:vanish/>
    </w:rPr>
  </w:style>
  <w:style w:type="character" w:customStyle="1" w:styleId="1046">
    <w:name w:val="wmijmqm3azdqnqdi1"/>
    <w:qFormat/>
    <w:uiPriority w:val="0"/>
    <w:rPr>
      <w:vanish/>
    </w:rPr>
  </w:style>
  <w:style w:type="character" w:customStyle="1" w:styleId="1047">
    <w:name w:val="wmijmqm3azdqmwdn1"/>
    <w:qFormat/>
    <w:uiPriority w:val="0"/>
  </w:style>
  <w:style w:type="character" w:customStyle="1" w:styleId="1048">
    <w:name w:val="wmijmqm3azdqmwdj1"/>
    <w:qFormat/>
    <w:uiPriority w:val="0"/>
  </w:style>
  <w:style w:type="character" w:customStyle="1" w:styleId="1049">
    <w:name w:val="wmijmqm3azdqoadg1"/>
    <w:qFormat/>
    <w:uiPriority w:val="0"/>
    <w:rPr>
      <w:vanish/>
    </w:rPr>
  </w:style>
  <w:style w:type="character" w:customStyle="1" w:styleId="1050">
    <w:name w:val="wmijmqm3azdqmwdg1"/>
    <w:qFormat/>
    <w:uiPriority w:val="0"/>
    <w:rPr>
      <w:vanish/>
    </w:rPr>
  </w:style>
  <w:style w:type="character" w:customStyle="1" w:styleId="1051">
    <w:name w:val="wmijmqm3azdqmwdl1"/>
    <w:qFormat/>
    <w:uiPriority w:val="0"/>
  </w:style>
  <w:style w:type="character" w:customStyle="1" w:styleId="1052">
    <w:name w:val="wmijmqmwaz5qmqdh1"/>
    <w:qFormat/>
    <w:uiPriority w:val="0"/>
  </w:style>
  <w:style w:type="character" w:customStyle="1" w:styleId="1053">
    <w:name w:val="wmijmqm3azdqmgdm1"/>
    <w:qFormat/>
    <w:uiPriority w:val="0"/>
    <w:rPr>
      <w:vanish/>
    </w:rPr>
  </w:style>
  <w:style w:type="character" w:customStyle="1" w:styleId="1054">
    <w:name w:val="wmijmqm3azdqnadk1"/>
    <w:qFormat/>
    <w:uiPriority w:val="0"/>
    <w:rPr>
      <w:vanish/>
    </w:rPr>
  </w:style>
  <w:style w:type="character" w:customStyle="1" w:styleId="1055">
    <w:name w:val="wmijmqm3azdqoqdv1"/>
    <w:qFormat/>
    <w:uiPriority w:val="0"/>
  </w:style>
  <w:style w:type="character" w:customStyle="1" w:styleId="1056">
    <w:name w:val="wmijmqmwaz5qmqdk1"/>
    <w:qFormat/>
    <w:uiPriority w:val="0"/>
    <w:rPr>
      <w:vanish/>
    </w:rPr>
  </w:style>
  <w:style w:type="character" w:customStyle="1" w:styleId="1057">
    <w:name w:val="wmijmqmwaz5qmqdn1"/>
    <w:qFormat/>
    <w:uiPriority w:val="0"/>
  </w:style>
  <w:style w:type="character" w:customStyle="1" w:styleId="1058">
    <w:name w:val="wmijmqm3azdqmwdv1"/>
    <w:qFormat/>
    <w:uiPriority w:val="0"/>
  </w:style>
  <w:style w:type="character" w:customStyle="1" w:styleId="1059">
    <w:name w:val="wmijmqmwaz5qmqdu1"/>
    <w:qFormat/>
    <w:uiPriority w:val="0"/>
    <w:rPr>
      <w:vanish/>
    </w:rPr>
  </w:style>
  <w:style w:type="character" w:customStyle="1" w:styleId="1060">
    <w:name w:val="wmijmqm3azdqnadn1"/>
    <w:qFormat/>
    <w:uiPriority w:val="0"/>
  </w:style>
  <w:style w:type="character" w:customStyle="1" w:styleId="1061">
    <w:name w:val="wmijmqm3azdqoadk1"/>
    <w:qFormat/>
    <w:uiPriority w:val="0"/>
    <w:rPr>
      <w:vanish/>
    </w:rPr>
  </w:style>
  <w:style w:type="character" w:customStyle="1" w:styleId="1062">
    <w:name w:val="wmijmqm3azdqmgdi1"/>
    <w:qFormat/>
    <w:uiPriority w:val="0"/>
    <w:rPr>
      <w:vanish/>
    </w:rPr>
  </w:style>
  <w:style w:type="character" w:customStyle="1" w:styleId="1063">
    <w:name w:val="wmijmqmwaz5qmadl1"/>
    <w:qFormat/>
    <w:uiPriority w:val="0"/>
  </w:style>
  <w:style w:type="character" w:customStyle="1" w:styleId="1064">
    <w:name w:val="wmijmqm3azdqoadm1"/>
    <w:qFormat/>
    <w:uiPriority w:val="0"/>
    <w:rPr>
      <w:vanish/>
    </w:rPr>
  </w:style>
  <w:style w:type="character" w:customStyle="1" w:styleId="1065">
    <w:name w:val="wmijmqm3azdqoadn1"/>
    <w:qFormat/>
    <w:uiPriority w:val="0"/>
  </w:style>
  <w:style w:type="character" w:customStyle="1" w:styleId="1066">
    <w:name w:val="wmijmqm3azdqmgdg1"/>
    <w:qFormat/>
    <w:uiPriority w:val="0"/>
    <w:rPr>
      <w:vanish/>
    </w:rPr>
  </w:style>
  <w:style w:type="character" w:customStyle="1" w:styleId="1067">
    <w:name w:val="wmijmqm3azdqnadj1"/>
    <w:qFormat/>
    <w:uiPriority w:val="0"/>
  </w:style>
  <w:style w:type="character" w:customStyle="1" w:styleId="1068">
    <w:name w:val="wmijmqm3azdqnwdi1"/>
    <w:qFormat/>
    <w:uiPriority w:val="0"/>
    <w:rPr>
      <w:vanish/>
    </w:rPr>
  </w:style>
  <w:style w:type="character" w:customStyle="1" w:styleId="1069">
    <w:name w:val="wmijmqm3azdqmwdh1"/>
    <w:qFormat/>
    <w:uiPriority w:val="0"/>
  </w:style>
  <w:style w:type="character" w:customStyle="1" w:styleId="1070">
    <w:name w:val="wmijmqm3azdqnwdk1"/>
    <w:qFormat/>
    <w:uiPriority w:val="0"/>
    <w:rPr>
      <w:vanish/>
    </w:rPr>
  </w:style>
  <w:style w:type="character" w:customStyle="1" w:styleId="1071">
    <w:name w:val="wmijmqm3azdqngdl1"/>
    <w:qFormat/>
    <w:uiPriority w:val="0"/>
  </w:style>
  <w:style w:type="character" w:customStyle="1" w:styleId="1072">
    <w:name w:val="wmijmqm3azdqnwdg1"/>
    <w:qFormat/>
    <w:uiPriority w:val="0"/>
    <w:rPr>
      <w:vanish/>
    </w:rPr>
  </w:style>
  <w:style w:type="character" w:customStyle="1" w:styleId="1073">
    <w:name w:val="wmijmqm3azdqoadj1"/>
    <w:qFormat/>
    <w:uiPriority w:val="0"/>
  </w:style>
  <w:style w:type="character" w:customStyle="1" w:styleId="1074">
    <w:name w:val="wmijmqm3azdqoqdh1"/>
    <w:qFormat/>
    <w:uiPriority w:val="0"/>
  </w:style>
  <w:style w:type="character" w:customStyle="1" w:styleId="1075">
    <w:name w:val="wmijmqm3azdqmgdu1"/>
    <w:qFormat/>
    <w:uiPriority w:val="0"/>
    <w:rPr>
      <w:vanish/>
    </w:rPr>
  </w:style>
  <w:style w:type="character" w:customStyle="1" w:styleId="1076">
    <w:name w:val="wmijmqm3azdqnwdl1"/>
    <w:qFormat/>
    <w:uiPriority w:val="0"/>
  </w:style>
  <w:style w:type="character" w:customStyle="1" w:styleId="1077">
    <w:name w:val="wmijmqm3azdqoadu1"/>
    <w:qFormat/>
    <w:uiPriority w:val="0"/>
    <w:rPr>
      <w:vanish/>
    </w:rPr>
  </w:style>
  <w:style w:type="character" w:customStyle="1" w:styleId="1078">
    <w:name w:val="wmijmqm3azdqmwdm1"/>
    <w:qFormat/>
    <w:uiPriority w:val="0"/>
    <w:rPr>
      <w:vanish/>
    </w:rPr>
  </w:style>
  <w:style w:type="character" w:customStyle="1" w:styleId="1079">
    <w:name w:val="wmijmqm3azdqoadh1"/>
    <w:qFormat/>
    <w:uiPriority w:val="0"/>
  </w:style>
  <w:style w:type="character" w:customStyle="1" w:styleId="1080">
    <w:name w:val="wmijmqm3azdqnqdk1"/>
    <w:qFormat/>
    <w:uiPriority w:val="0"/>
    <w:rPr>
      <w:vanish/>
    </w:rPr>
  </w:style>
  <w:style w:type="character" w:customStyle="1" w:styleId="1081">
    <w:name w:val="wmijmqm3azdqoadl1"/>
    <w:qFormat/>
    <w:uiPriority w:val="0"/>
  </w:style>
  <w:style w:type="character" w:customStyle="1" w:styleId="1082">
    <w:name w:val="wmijmqmwaz5qmadm1"/>
    <w:qFormat/>
    <w:uiPriority w:val="0"/>
    <w:rPr>
      <w:vanish/>
    </w:rPr>
  </w:style>
  <w:style w:type="character" w:customStyle="1" w:styleId="1083">
    <w:name w:val="wmijmqm3azdqnadv1"/>
    <w:qFormat/>
    <w:uiPriority w:val="0"/>
  </w:style>
  <w:style w:type="character" w:customStyle="1" w:styleId="1084">
    <w:name w:val="wmijmqm3azdqnwdu1"/>
    <w:qFormat/>
    <w:uiPriority w:val="0"/>
    <w:rPr>
      <w:vanish/>
    </w:rPr>
  </w:style>
  <w:style w:type="character" w:customStyle="1" w:styleId="1085">
    <w:name w:val="wmijmqm3azdqoadv1"/>
    <w:qFormat/>
    <w:uiPriority w:val="0"/>
  </w:style>
  <w:style w:type="character" w:customStyle="1" w:styleId="1086">
    <w:name w:val="wmijmqm3azdqmgdh1"/>
    <w:qFormat/>
    <w:uiPriority w:val="0"/>
  </w:style>
  <w:style w:type="character" w:customStyle="1" w:styleId="1087">
    <w:name w:val="wmijmqm3azdqoadi1"/>
    <w:qFormat/>
    <w:uiPriority w:val="0"/>
    <w:rPr>
      <w:vanish/>
    </w:rPr>
  </w:style>
  <w:style w:type="character" w:customStyle="1" w:styleId="1088">
    <w:name w:val="wmijmqm3azdqoqdn1"/>
    <w:qFormat/>
    <w:uiPriority w:val="0"/>
  </w:style>
  <w:style w:type="character" w:customStyle="1" w:styleId="1089">
    <w:name w:val="wmijmqm3azdqngdg1"/>
    <w:qFormat/>
    <w:uiPriority w:val="0"/>
    <w:rPr>
      <w:vanish/>
    </w:rPr>
  </w:style>
  <w:style w:type="character" w:customStyle="1" w:styleId="1090">
    <w:name w:val="wmijmqm3azdqoqdj1"/>
    <w:qFormat/>
    <w:uiPriority w:val="0"/>
  </w:style>
  <w:style w:type="character" w:customStyle="1" w:styleId="1091">
    <w:name w:val="wmijmqm3azdqngdi1"/>
    <w:qFormat/>
    <w:uiPriority w:val="0"/>
    <w:rPr>
      <w:vanish/>
    </w:rPr>
  </w:style>
  <w:style w:type="character" w:customStyle="1" w:styleId="1092">
    <w:name w:val="wmijmqm3azdqnadl1"/>
    <w:qFormat/>
    <w:uiPriority w:val="0"/>
  </w:style>
  <w:style w:type="character" w:customStyle="1" w:styleId="1093">
    <w:name w:val="wmijmqm3azdqmadh1"/>
    <w:qFormat/>
    <w:uiPriority w:val="0"/>
  </w:style>
  <w:style w:type="paragraph" w:customStyle="1" w:styleId="1094">
    <w:name w:val="cr1"/>
    <w:basedOn w:val="2"/>
    <w:next w:val="1095"/>
    <w:qFormat/>
    <w:uiPriority w:val="0"/>
    <w:pPr>
      <w:pageBreakBefore/>
      <w:numPr>
        <w:numId w:val="54"/>
      </w:numPr>
      <w:tabs>
        <w:tab w:val="left" w:pos="426"/>
      </w:tabs>
      <w:snapToGrid w:val="0"/>
      <w:spacing w:line="240" w:lineRule="auto"/>
      <w:ind w:right="240"/>
      <w:jc w:val="center"/>
    </w:pPr>
    <w:rPr>
      <w:rFonts w:ascii="黑体" w:hAnsi="黑体" w:eastAsia="黑体" w:cs="黑体"/>
      <w:color w:val="000000"/>
    </w:rPr>
  </w:style>
  <w:style w:type="paragraph" w:customStyle="1" w:styleId="1095">
    <w:name w:val="cr2"/>
    <w:basedOn w:val="3"/>
    <w:next w:val="1096"/>
    <w:qFormat/>
    <w:uiPriority w:val="0"/>
    <w:pPr>
      <w:keepNext w:val="0"/>
      <w:pageBreakBefore/>
      <w:numPr>
        <w:numId w:val="54"/>
      </w:numPr>
      <w:tabs>
        <w:tab w:val="left" w:pos="567"/>
      </w:tabs>
      <w:overflowPunct w:val="0"/>
      <w:autoSpaceDE w:val="0"/>
      <w:autoSpaceDN w:val="0"/>
      <w:adjustRightInd w:val="0"/>
      <w:spacing w:before="25" w:beforeLines="50" w:after="25" w:line="300" w:lineRule="auto"/>
      <w:ind w:right="240"/>
      <w:jc w:val="center"/>
    </w:pPr>
    <w:rPr>
      <w:rFonts w:ascii="宋体" w:hAnsi="宋体" w:cs="宋体"/>
      <w:b w:val="0"/>
      <w:color w:val="000000"/>
      <w:sz w:val="36"/>
      <w:szCs w:val="20"/>
      <w14:scene3d>
        <w14:lightRig w14:rig="threePt" w14:dir="t">
          <w14:rot w14:lat="0" w14:lon="0" w14:rev="0"/>
        </w14:lightRig>
      </w14:scene3d>
    </w:rPr>
  </w:style>
  <w:style w:type="paragraph" w:customStyle="1" w:styleId="1096">
    <w:name w:val="cr3"/>
    <w:basedOn w:val="4"/>
    <w:next w:val="1097"/>
    <w:qFormat/>
    <w:uiPriority w:val="0"/>
    <w:pPr>
      <w:numPr>
        <w:numId w:val="54"/>
      </w:numPr>
      <w:spacing w:line="240" w:lineRule="auto"/>
      <w:ind w:right="240"/>
    </w:pPr>
    <w:rPr>
      <w:rFonts w:ascii="Times New Roman" w:hAnsi="Times New Roman" w:eastAsia="黑体"/>
      <w:color w:val="000000"/>
      <w:sz w:val="30"/>
    </w:rPr>
  </w:style>
  <w:style w:type="paragraph" w:customStyle="1" w:styleId="1097">
    <w:name w:val="cr4"/>
    <w:basedOn w:val="5"/>
    <w:next w:val="1098"/>
    <w:qFormat/>
    <w:uiPriority w:val="0"/>
    <w:pPr>
      <w:numPr>
        <w:numId w:val="54"/>
      </w:numPr>
      <w:spacing w:before="25" w:after="25" w:line="300" w:lineRule="auto"/>
      <w:ind w:right="240"/>
    </w:pPr>
    <w:rPr>
      <w:rFonts w:ascii="黑体" w:hAnsi="宋体" w:eastAsia="黑体"/>
      <w:bCs w:val="0"/>
      <w:color w:val="000000"/>
      <w:kern w:val="0"/>
    </w:rPr>
  </w:style>
  <w:style w:type="paragraph" w:customStyle="1" w:styleId="1098">
    <w:name w:val="cr5"/>
    <w:basedOn w:val="6"/>
    <w:next w:val="1099"/>
    <w:qFormat/>
    <w:uiPriority w:val="0"/>
    <w:pPr>
      <w:numPr>
        <w:numId w:val="54"/>
      </w:numPr>
      <w:spacing w:line="240" w:lineRule="auto"/>
      <w:ind w:right="240"/>
    </w:pPr>
    <w:rPr>
      <w:rFonts w:ascii="黑体" w:hAnsi="Times New Roman" w:eastAsia="黑体"/>
      <w:color w:val="000000"/>
      <w:sz w:val="21"/>
      <w:szCs w:val="24"/>
    </w:rPr>
  </w:style>
  <w:style w:type="paragraph" w:customStyle="1" w:styleId="1099">
    <w:name w:val="cr6"/>
    <w:basedOn w:val="1098"/>
    <w:qFormat/>
    <w:uiPriority w:val="0"/>
    <w:pPr>
      <w:numPr>
        <w:ilvl w:val="5"/>
      </w:numPr>
      <w:spacing w:before="25" w:after="25" w:line="300" w:lineRule="auto"/>
      <w:ind w:left="181" w:hanging="181"/>
      <w:outlineLvl w:val="9"/>
    </w:pPr>
  </w:style>
  <w:style w:type="paragraph" w:customStyle="1" w:styleId="1100">
    <w:name w:val="cr7"/>
    <w:basedOn w:val="69"/>
    <w:next w:val="1101"/>
    <w:qFormat/>
    <w:uiPriority w:val="0"/>
    <w:pPr>
      <w:widowControl w:val="0"/>
      <w:tabs>
        <w:tab w:val="left" w:pos="2356"/>
      </w:tabs>
      <w:spacing w:before="120" w:beforeLines="25" w:afterLines="25" w:line="300" w:lineRule="auto"/>
      <w:ind w:left="2356" w:right="240" w:hanging="1276" w:firstLineChars="0"/>
    </w:pPr>
    <w:rPr>
      <w:rFonts w:ascii="Times New Roman" w:hAnsi="Times New Roman"/>
      <w:color w:val="000000"/>
      <w:kern w:val="2"/>
      <w:sz w:val="24"/>
      <w:szCs w:val="24"/>
    </w:rPr>
  </w:style>
  <w:style w:type="paragraph" w:customStyle="1" w:styleId="1101">
    <w:name w:val="cr8"/>
    <w:basedOn w:val="69"/>
    <w:next w:val="1"/>
    <w:qFormat/>
    <w:uiPriority w:val="0"/>
    <w:pPr>
      <w:widowControl w:val="0"/>
      <w:numPr>
        <w:ilvl w:val="7"/>
        <w:numId w:val="54"/>
      </w:numPr>
      <w:spacing w:before="120" w:beforeLines="50" w:line="240" w:lineRule="auto"/>
      <w:ind w:right="240" w:firstLineChars="0"/>
    </w:pPr>
    <w:rPr>
      <w:rFonts w:ascii="Times New Roman" w:hAnsi="Times New Roman"/>
      <w:b/>
      <w:color w:val="000000"/>
      <w:kern w:val="2"/>
      <w:sz w:val="24"/>
      <w:szCs w:val="24"/>
    </w:rPr>
  </w:style>
  <w:style w:type="paragraph" w:customStyle="1" w:styleId="1102">
    <w:name w:val="正文标题"/>
    <w:basedOn w:val="1"/>
    <w:link w:val="1103"/>
    <w:qFormat/>
    <w:uiPriority w:val="0"/>
    <w:pPr>
      <w:spacing w:before="120"/>
      <w:ind w:left="240" w:right="240" w:firstLine="482" w:firstLineChars="200"/>
    </w:pPr>
    <w:rPr>
      <w:rFonts w:ascii="Times New Roman" w:hAnsi="Times New Roman" w:cs="宋体"/>
      <w:b/>
      <w:bCs/>
      <w:color w:val="000000"/>
    </w:rPr>
  </w:style>
  <w:style w:type="character" w:customStyle="1" w:styleId="1103">
    <w:name w:val="正文标题 Char"/>
    <w:basedOn w:val="88"/>
    <w:link w:val="1102"/>
    <w:qFormat/>
    <w:uiPriority w:val="0"/>
    <w:rPr>
      <w:rFonts w:ascii="Times New Roman" w:hAnsi="Times New Roman" w:eastAsia="宋体" w:cs="宋体"/>
      <w:b/>
      <w:bCs/>
      <w:color w:val="000000"/>
      <w:sz w:val="24"/>
      <w:szCs w:val="20"/>
    </w:rPr>
  </w:style>
  <w:style w:type="paragraph" w:customStyle="1" w:styleId="1104">
    <w:name w:val="表格题注样式"/>
    <w:basedOn w:val="1"/>
    <w:link w:val="1105"/>
    <w:qFormat/>
    <w:uiPriority w:val="0"/>
    <w:pPr>
      <w:snapToGrid w:val="0"/>
      <w:spacing w:before="120"/>
      <w:ind w:left="240" w:right="240" w:firstLine="480" w:firstLineChars="200"/>
      <w:jc w:val="left"/>
    </w:pPr>
    <w:rPr>
      <w:rFonts w:eastAsia="黑体" w:cs="宋体"/>
      <w:b/>
      <w:bCs/>
      <w:color w:val="000000"/>
      <w:szCs w:val="24"/>
    </w:rPr>
  </w:style>
  <w:style w:type="character" w:customStyle="1" w:styleId="1105">
    <w:name w:val="表格题注样式 Char"/>
    <w:basedOn w:val="88"/>
    <w:link w:val="1104"/>
    <w:qFormat/>
    <w:uiPriority w:val="0"/>
    <w:rPr>
      <w:rFonts w:ascii="Arial" w:hAnsi="Arial" w:eastAsia="黑体" w:cs="宋体"/>
      <w:b/>
      <w:bCs/>
      <w:color w:val="000000"/>
      <w:sz w:val="24"/>
      <w:szCs w:val="24"/>
    </w:rPr>
  </w:style>
  <w:style w:type="paragraph" w:customStyle="1" w:styleId="1106">
    <w:name w:val="第一级标题"/>
    <w:basedOn w:val="2"/>
    <w:next w:val="1"/>
    <w:qFormat/>
    <w:uiPriority w:val="0"/>
    <w:pPr>
      <w:numPr>
        <w:numId w:val="55"/>
      </w:numPr>
      <w:tabs>
        <w:tab w:val="left" w:pos="426"/>
      </w:tabs>
      <w:ind w:right="240"/>
    </w:pPr>
    <w:rPr>
      <w:rFonts w:ascii="Calibri" w:hAnsi="Calibri"/>
      <w:color w:val="000000"/>
    </w:rPr>
  </w:style>
  <w:style w:type="paragraph" w:customStyle="1" w:styleId="1107">
    <w:name w:val="第二级标题"/>
    <w:basedOn w:val="3"/>
    <w:next w:val="1"/>
    <w:qFormat/>
    <w:uiPriority w:val="0"/>
    <w:pPr>
      <w:keepNext w:val="0"/>
      <w:numPr>
        <w:numId w:val="55"/>
      </w:numPr>
      <w:tabs>
        <w:tab w:val="left" w:pos="567"/>
      </w:tabs>
      <w:overflowPunct w:val="0"/>
      <w:autoSpaceDE w:val="0"/>
      <w:autoSpaceDN w:val="0"/>
      <w:adjustRightInd w:val="0"/>
      <w:spacing w:before="240" w:beforeLines="50" w:after="0" w:line="360" w:lineRule="auto"/>
      <w:ind w:right="240"/>
      <w:jc w:val="left"/>
      <w:textAlignment w:val="baseline"/>
    </w:pPr>
    <w:rPr>
      <w:rFonts w:cs="宋体"/>
      <w:b w:val="0"/>
      <w:color w:val="000000"/>
      <w:sz w:val="36"/>
      <w:szCs w:val="20"/>
      <w14:scene3d>
        <w14:lightRig w14:rig="threePt" w14:dir="t">
          <w14:rot w14:lat="0" w14:lon="0" w14:rev="0"/>
        </w14:lightRig>
      </w14:scene3d>
    </w:rPr>
  </w:style>
  <w:style w:type="paragraph" w:customStyle="1" w:styleId="1108">
    <w:name w:val="第三极标题"/>
    <w:basedOn w:val="4"/>
    <w:next w:val="1"/>
    <w:qFormat/>
    <w:uiPriority w:val="0"/>
    <w:pPr>
      <w:numPr>
        <w:numId w:val="55"/>
      </w:numPr>
      <w:ind w:right="240"/>
    </w:pPr>
    <w:rPr>
      <w:rFonts w:ascii="Calibri" w:hAnsi="Calibri"/>
      <w:color w:val="000000"/>
    </w:rPr>
  </w:style>
  <w:style w:type="paragraph" w:customStyle="1" w:styleId="1109">
    <w:name w:val="第四级标题"/>
    <w:basedOn w:val="5"/>
    <w:next w:val="1"/>
    <w:qFormat/>
    <w:uiPriority w:val="0"/>
    <w:pPr>
      <w:numPr>
        <w:numId w:val="55"/>
      </w:numPr>
      <w:ind w:right="240"/>
    </w:pPr>
    <w:rPr>
      <w:color w:val="000000"/>
    </w:rPr>
  </w:style>
  <w:style w:type="paragraph" w:customStyle="1" w:styleId="1110">
    <w:name w:val="第五级标题"/>
    <w:basedOn w:val="6"/>
    <w:next w:val="1"/>
    <w:qFormat/>
    <w:uiPriority w:val="0"/>
    <w:pPr>
      <w:numPr>
        <w:numId w:val="55"/>
      </w:numPr>
      <w:ind w:right="240"/>
    </w:pPr>
    <w:rPr>
      <w:rFonts w:ascii="Calibri" w:hAnsi="Calibri"/>
      <w:color w:val="000000"/>
    </w:rPr>
  </w:style>
  <w:style w:type="paragraph" w:customStyle="1" w:styleId="1111">
    <w:name w:val="第七级标题"/>
    <w:basedOn w:val="1"/>
    <w:next w:val="1"/>
    <w:qFormat/>
    <w:uiPriority w:val="0"/>
    <w:pPr>
      <w:numPr>
        <w:ilvl w:val="6"/>
        <w:numId w:val="55"/>
      </w:numPr>
      <w:spacing w:beforeLines="50" w:afterLines="50"/>
      <w:ind w:left="0" w:right="240" w:firstLine="0" w:firstLineChars="200"/>
      <w:outlineLvl w:val="6"/>
    </w:pPr>
    <w:rPr>
      <w:rFonts w:ascii="Times New Roman" w:hAnsi="Times New Roman"/>
      <w:color w:val="000000"/>
      <w:szCs w:val="24"/>
    </w:rPr>
  </w:style>
  <w:style w:type="paragraph" w:customStyle="1" w:styleId="1112">
    <w:name w:val="第六级标题"/>
    <w:basedOn w:val="7"/>
    <w:next w:val="1"/>
    <w:qFormat/>
    <w:uiPriority w:val="0"/>
    <w:pPr>
      <w:numPr>
        <w:numId w:val="55"/>
      </w:numPr>
      <w:spacing w:before="120" w:after="120" w:line="360" w:lineRule="auto"/>
      <w:ind w:right="240"/>
    </w:pPr>
    <w:rPr>
      <w:rFonts w:ascii="宋体" w:hAnsi="宋体"/>
      <w:b w:val="0"/>
      <w:color w:val="000000"/>
      <w:sz w:val="21"/>
    </w:rPr>
  </w:style>
  <w:style w:type="paragraph" w:customStyle="1" w:styleId="1113">
    <w:name w:val="第八级标题"/>
    <w:basedOn w:val="176"/>
    <w:next w:val="1"/>
    <w:qFormat/>
    <w:uiPriority w:val="0"/>
    <w:pPr>
      <w:numPr>
        <w:ilvl w:val="7"/>
        <w:numId w:val="55"/>
      </w:numPr>
      <w:tabs>
        <w:tab w:val="left" w:pos="360"/>
      </w:tabs>
      <w:spacing w:beforeLines="100" w:afterLines="50"/>
      <w:ind w:left="0" w:right="240" w:firstLine="0" w:firstLineChars="0"/>
      <w:outlineLvl w:val="7"/>
    </w:pPr>
    <w:rPr>
      <w:rFonts w:ascii="Calibri" w:hAnsi="Calibri"/>
      <w:color w:val="000000"/>
      <w:szCs w:val="24"/>
    </w:rPr>
  </w:style>
  <w:style w:type="paragraph" w:customStyle="1" w:styleId="1114">
    <w:name w:val="图表题注样式"/>
    <w:basedOn w:val="27"/>
    <w:link w:val="1115"/>
    <w:qFormat/>
    <w:uiPriority w:val="0"/>
    <w:pPr>
      <w:ind w:left="240" w:right="240" w:firstLine="480" w:firstLineChars="200"/>
      <w:jc w:val="center"/>
    </w:pPr>
    <w:rPr>
      <w:rFonts w:ascii="Arial" w:hAnsi="Arial" w:cs="宋体"/>
      <w:b/>
      <w:color w:val="000000"/>
      <w:sz w:val="21"/>
      <w:szCs w:val="21"/>
    </w:rPr>
  </w:style>
  <w:style w:type="character" w:customStyle="1" w:styleId="1115">
    <w:name w:val="图表题注样式 Char"/>
    <w:basedOn w:val="88"/>
    <w:link w:val="1114"/>
    <w:qFormat/>
    <w:uiPriority w:val="0"/>
    <w:rPr>
      <w:rFonts w:ascii="Arial" w:hAnsi="Arial" w:eastAsia="黑体" w:cs="宋体"/>
      <w:b/>
      <w:color w:val="000000"/>
      <w:szCs w:val="21"/>
    </w:rPr>
  </w:style>
  <w:style w:type="paragraph" w:customStyle="1" w:styleId="1116">
    <w:name w:val="表格序号"/>
    <w:basedOn w:val="338"/>
    <w:qFormat/>
    <w:uiPriority w:val="0"/>
    <w:pPr>
      <w:widowControl w:val="0"/>
      <w:adjustRightInd w:val="0"/>
      <w:jc w:val="center"/>
    </w:pPr>
    <w:rPr>
      <w:rFonts w:ascii="Times New Roman" w:hAnsi="Times New Roman" w:eastAsia="黑体"/>
      <w:color w:val="000000"/>
      <w:kern w:val="2"/>
    </w:rPr>
  </w:style>
  <w:style w:type="character" w:customStyle="1" w:styleId="1117">
    <w:name w:val="Footer-Even Char1"/>
    <w:basedOn w:val="88"/>
    <w:qFormat/>
    <w:uiPriority w:val="0"/>
    <w:rPr>
      <w:rFonts w:eastAsia="宋体"/>
      <w:kern w:val="2"/>
      <w:sz w:val="24"/>
      <w:szCs w:val="24"/>
      <w:lang w:val="en-US" w:eastAsia="zh-CN" w:bidi="ar-SA"/>
    </w:rPr>
  </w:style>
  <w:style w:type="character" w:customStyle="1" w:styleId="1118">
    <w:name w:val="Heading Char1"/>
    <w:basedOn w:val="88"/>
    <w:qFormat/>
    <w:uiPriority w:val="0"/>
    <w:rPr>
      <w:rFonts w:eastAsia="宋体"/>
      <w:kern w:val="2"/>
      <w:sz w:val="18"/>
      <w:szCs w:val="18"/>
      <w:lang w:val="en-US" w:eastAsia="zh-CN" w:bidi="ar-SA"/>
    </w:rPr>
  </w:style>
  <w:style w:type="character" w:customStyle="1" w:styleId="1119">
    <w:name w:val="页眉 Char1"/>
    <w:basedOn w:val="88"/>
    <w:semiHidden/>
    <w:qFormat/>
    <w:uiPriority w:val="0"/>
    <w:rPr>
      <w:rFonts w:ascii="Times New Roman" w:hAnsi="Times New Roman" w:eastAsia="宋体" w:cs="Times New Roman"/>
      <w:sz w:val="18"/>
      <w:szCs w:val="18"/>
    </w:rPr>
  </w:style>
  <w:style w:type="character" w:customStyle="1" w:styleId="1120">
    <w:name w:val="正文文本 Char1"/>
    <w:basedOn w:val="88"/>
    <w:semiHidden/>
    <w:qFormat/>
    <w:uiPriority w:val="99"/>
    <w:rPr>
      <w:rFonts w:ascii="Times New Roman" w:hAnsi="Times New Roman" w:eastAsia="宋体" w:cs="Times New Roman"/>
      <w:kern w:val="0"/>
      <w:sz w:val="20"/>
      <w:szCs w:val="20"/>
    </w:rPr>
  </w:style>
  <w:style w:type="paragraph" w:customStyle="1" w:styleId="1121">
    <w:name w:val="列表编号 21"/>
    <w:basedOn w:val="1"/>
    <w:qFormat/>
    <w:uiPriority w:val="99"/>
    <w:pPr>
      <w:ind w:left="240" w:right="240" w:firstLine="480" w:firstLineChars="200"/>
      <w:contextualSpacing/>
    </w:pPr>
    <w:rPr>
      <w:rFonts w:ascii="Times New Roman" w:hAnsi="Times New Roman"/>
      <w:color w:val="000000"/>
      <w:szCs w:val="24"/>
    </w:rPr>
  </w:style>
  <w:style w:type="paragraph" w:customStyle="1" w:styleId="1122">
    <w:name w:val="w正文"/>
    <w:basedOn w:val="1"/>
    <w:qFormat/>
    <w:uiPriority w:val="99"/>
    <w:pPr>
      <w:snapToGrid w:val="0"/>
      <w:ind w:left="240" w:right="240" w:firstLine="200" w:firstLineChars="200"/>
      <w:jc w:val="left"/>
    </w:pPr>
    <w:rPr>
      <w:rFonts w:ascii="宋体" w:hAnsi="Times New Roman"/>
      <w:color w:val="000000"/>
      <w:kern w:val="0"/>
    </w:rPr>
  </w:style>
  <w:style w:type="paragraph" w:customStyle="1" w:styleId="1123">
    <w:name w:val="Header Odd"/>
    <w:basedOn w:val="192"/>
    <w:qFormat/>
    <w:uiPriority w:val="99"/>
    <w:pPr>
      <w:pBdr>
        <w:bottom w:val="single" w:color="4F81BD" w:sz="4" w:space="1"/>
      </w:pBdr>
      <w:spacing w:line="360" w:lineRule="auto"/>
      <w:ind w:left="240" w:right="240" w:firstLine="480" w:firstLineChars="200"/>
      <w:jc w:val="right"/>
    </w:pPr>
    <w:rPr>
      <w:b/>
      <w:bCs/>
      <w:color w:val="1F497D"/>
      <w:sz w:val="20"/>
      <w:szCs w:val="23"/>
    </w:rPr>
  </w:style>
  <w:style w:type="character" w:customStyle="1" w:styleId="1124">
    <w:name w:val="页码1"/>
    <w:qFormat/>
    <w:uiPriority w:val="0"/>
    <w:rPr>
      <w:rFonts w:hint="default" w:ascii="Times New Roman" w:hAnsi="Times New Roman" w:cs="Times New Roman"/>
    </w:rPr>
  </w:style>
  <w:style w:type="character" w:customStyle="1" w:styleId="1125">
    <w:name w:val="Style1"/>
    <w:qFormat/>
    <w:uiPriority w:val="1"/>
    <w:rPr>
      <w:rFonts w:hint="default" w:ascii="Calibri" w:hAnsi="宋体" w:eastAsia="宋体" w:cs="Times New Roman"/>
      <w:sz w:val="22"/>
      <w:szCs w:val="22"/>
      <w:lang w:eastAsia="zh-CN"/>
    </w:rPr>
  </w:style>
  <w:style w:type="paragraph" w:customStyle="1" w:styleId="1126">
    <w:name w:val="样式6"/>
    <w:basedOn w:val="5"/>
    <w:next w:val="1"/>
    <w:qFormat/>
    <w:uiPriority w:val="0"/>
    <w:pPr>
      <w:numPr>
        <w:numId w:val="56"/>
      </w:numPr>
      <w:tabs>
        <w:tab w:val="left" w:pos="0"/>
        <w:tab w:val="left" w:pos="425"/>
      </w:tabs>
      <w:spacing w:before="260" w:after="260" w:line="416" w:lineRule="auto"/>
      <w:ind w:right="240"/>
    </w:pPr>
    <w:rPr>
      <w:rFonts w:ascii="宋体" w:hAnsi="宋体"/>
      <w:color w:val="000000"/>
      <w:sz w:val="21"/>
    </w:rPr>
  </w:style>
  <w:style w:type="table" w:customStyle="1" w:styleId="1127">
    <w:name w:val="网格型3"/>
    <w:basedOn w:val="10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28">
    <w:name w:val="yh标题1 Char"/>
    <w:basedOn w:val="88"/>
    <w:link w:val="766"/>
    <w:qFormat/>
    <w:uiPriority w:val="0"/>
    <w:rPr>
      <w:rFonts w:ascii="仿宋" w:hAnsi="仿宋" w:eastAsia="仿宋_GB2312" w:cs="Times New Roman"/>
      <w:b/>
      <w:kern w:val="44"/>
      <w:sz w:val="48"/>
      <w:szCs w:val="20"/>
      <w:lang w:val="zh-CN" w:eastAsia="zh-CN"/>
    </w:rPr>
  </w:style>
  <w:style w:type="paragraph" w:customStyle="1" w:styleId="1129">
    <w:name w:val="Char Char Char Char1"/>
    <w:basedOn w:val="31"/>
    <w:next w:val="1"/>
    <w:semiHidden/>
    <w:qFormat/>
    <w:uiPriority w:val="0"/>
    <w:pPr>
      <w:shd w:val="clear" w:color="auto" w:fill="000080"/>
      <w:autoSpaceDE w:val="0"/>
      <w:autoSpaceDN w:val="0"/>
      <w:spacing w:line="240" w:lineRule="auto"/>
    </w:pPr>
    <w:rPr>
      <w:rFonts w:ascii="Tahoma" w:hAnsi="Tahoma"/>
      <w:sz w:val="24"/>
      <w:szCs w:val="24"/>
    </w:rPr>
  </w:style>
  <w:style w:type="paragraph" w:customStyle="1" w:styleId="1130">
    <w:name w:val="文档-正文"/>
    <w:basedOn w:val="1"/>
    <w:qFormat/>
    <w:uiPriority w:val="0"/>
    <w:pPr>
      <w:numPr>
        <w:ilvl w:val="0"/>
        <w:numId w:val="57"/>
      </w:numPr>
      <w:tabs>
        <w:tab w:val="clear" w:pos="57"/>
      </w:tabs>
      <w:ind w:firstLine="200" w:firstLineChars="200"/>
    </w:pPr>
    <w:rPr>
      <w:rFonts w:ascii="Calibri" w:hAnsi="Calibri"/>
      <w:szCs w:val="22"/>
      <w:lang w:val="zh-CN"/>
    </w:rPr>
  </w:style>
  <w:style w:type="paragraph" w:customStyle="1" w:styleId="1131">
    <w:name w:val="內文空兩隔"/>
    <w:basedOn w:val="1"/>
    <w:link w:val="1132"/>
    <w:qFormat/>
    <w:uiPriority w:val="0"/>
    <w:pPr>
      <w:widowControl/>
      <w:snapToGrid w:val="0"/>
      <w:spacing w:before="120" w:after="240" w:line="300" w:lineRule="auto"/>
      <w:ind w:firstLine="482"/>
      <w:jc w:val="left"/>
    </w:pPr>
    <w:rPr>
      <w:rFonts w:ascii="Verdana" w:hAnsi="Verdana" w:eastAsia="PMingLiU"/>
      <w:sz w:val="20"/>
      <w:szCs w:val="24"/>
      <w:lang w:eastAsia="zh-TW"/>
    </w:rPr>
  </w:style>
  <w:style w:type="character" w:customStyle="1" w:styleId="1132">
    <w:name w:val="內文空兩隔 字元"/>
    <w:link w:val="1131"/>
    <w:qFormat/>
    <w:uiPriority w:val="0"/>
    <w:rPr>
      <w:rFonts w:ascii="Verdana" w:hAnsi="Verdana" w:eastAsia="PMingLiU" w:cs="Times New Roman"/>
      <w:sz w:val="20"/>
      <w:szCs w:val="24"/>
      <w:lang w:eastAsia="zh-TW"/>
    </w:rPr>
  </w:style>
  <w:style w:type="paragraph" w:customStyle="1" w:styleId="1133">
    <w:name w:val="正文缩进1"/>
    <w:basedOn w:val="1"/>
    <w:qFormat/>
    <w:uiPriority w:val="99"/>
    <w:pPr>
      <w:spacing w:line="240" w:lineRule="auto"/>
      <w:ind w:firstLine="420" w:firstLineChars="200"/>
    </w:pPr>
    <w:rPr>
      <w:rFonts w:ascii="Times New Roman" w:hAnsi="Times New Roman"/>
      <w:sz w:val="21"/>
      <w:szCs w:val="24"/>
    </w:rPr>
  </w:style>
  <w:style w:type="character" w:customStyle="1" w:styleId="1134">
    <w:name w:val="DZBL-2 Char"/>
    <w:link w:val="1135"/>
    <w:qFormat/>
    <w:uiPriority w:val="0"/>
    <w:rPr>
      <w:rFonts w:ascii="宋体" w:hAnsi="宋体" w:eastAsiaTheme="minorEastAsia" w:cstheme="minorBidi"/>
      <w:b/>
      <w:kern w:val="2"/>
      <w:sz w:val="32"/>
      <w:szCs w:val="32"/>
    </w:rPr>
  </w:style>
  <w:style w:type="paragraph" w:customStyle="1" w:styleId="1135">
    <w:name w:val="DZBL-2"/>
    <w:basedOn w:val="3"/>
    <w:link w:val="1134"/>
    <w:qFormat/>
    <w:uiPriority w:val="0"/>
    <w:pPr>
      <w:numPr>
        <w:numId w:val="58"/>
      </w:numPr>
      <w:tabs>
        <w:tab w:val="left" w:pos="567"/>
      </w:tabs>
      <w:overflowPunct w:val="0"/>
      <w:autoSpaceDE w:val="0"/>
      <w:autoSpaceDN w:val="0"/>
      <w:adjustRightInd w:val="0"/>
      <w:spacing w:before="0" w:beforeLines="50" w:after="0" w:line="360" w:lineRule="auto"/>
    </w:pPr>
    <w:rPr>
      <w:rFonts w:ascii="宋体" w:hAnsi="宋体" w:eastAsiaTheme="minorEastAsia" w:cstheme="minorBidi"/>
      <w:bCs w:val="0"/>
    </w:rPr>
  </w:style>
  <w:style w:type="character" w:customStyle="1" w:styleId="1136">
    <w:name w:val="方案正文 Char"/>
    <w:qFormat/>
    <w:uiPriority w:val="0"/>
    <w:rPr>
      <w:rFonts w:ascii="华文细黑" w:hAnsi="华文细黑" w:eastAsia="华文细黑"/>
      <w:sz w:val="24"/>
      <w:szCs w:val="24"/>
    </w:rPr>
  </w:style>
  <w:style w:type="character" w:customStyle="1" w:styleId="1137">
    <w:name w:val="未处理的提及3"/>
    <w:basedOn w:val="88"/>
    <w:semiHidden/>
    <w:unhideWhenUsed/>
    <w:qFormat/>
    <w:uiPriority w:val="99"/>
    <w:rPr>
      <w:color w:val="605E5C"/>
      <w:shd w:val="clear" w:color="auto" w:fill="E1DFDD"/>
    </w:rPr>
  </w:style>
  <w:style w:type="character" w:customStyle="1" w:styleId="1138">
    <w:name w:val="标题 3 Char1 Char Char Char"/>
    <w:qFormat/>
    <w:uiPriority w:val="0"/>
    <w:rPr>
      <w:rFonts w:eastAsia="宋体"/>
      <w:b/>
      <w:bCs/>
      <w:kern w:val="2"/>
      <w:sz w:val="32"/>
      <w:szCs w:val="32"/>
      <w:lang w:val="en-US" w:eastAsia="zh-CN" w:bidi="ar-SA"/>
    </w:rPr>
  </w:style>
  <w:style w:type="paragraph" w:customStyle="1" w:styleId="1139">
    <w:name w:val="智业正文"/>
    <w:basedOn w:val="1"/>
    <w:link w:val="1140"/>
    <w:qFormat/>
    <w:uiPriority w:val="0"/>
    <w:pPr>
      <w:ind w:firstLine="200" w:firstLineChars="200"/>
    </w:pPr>
    <w:rPr>
      <w:rFonts w:ascii="Times New Roman" w:hAnsi="Times New Roman"/>
    </w:rPr>
  </w:style>
  <w:style w:type="character" w:customStyle="1" w:styleId="1140">
    <w:name w:val="智业正文 Char"/>
    <w:basedOn w:val="88"/>
    <w:link w:val="1139"/>
    <w:qFormat/>
    <w:uiPriority w:val="0"/>
    <w:rPr>
      <w:rFonts w:ascii="Times New Roman" w:hAnsi="Times New Roman" w:eastAsia="宋体" w:cs="Times New Roman"/>
      <w:sz w:val="24"/>
      <w:szCs w:val="20"/>
    </w:rPr>
  </w:style>
  <w:style w:type="character" w:customStyle="1" w:styleId="1141">
    <w:name w:val="正文首行缩进 Char2"/>
    <w:qFormat/>
    <w:uiPriority w:val="0"/>
    <w:rPr>
      <w:szCs w:val="24"/>
    </w:rPr>
  </w:style>
  <w:style w:type="paragraph" w:customStyle="1" w:styleId="1142">
    <w:name w:val="正文应用"/>
    <w:basedOn w:val="1"/>
    <w:link w:val="1143"/>
    <w:qFormat/>
    <w:uiPriority w:val="99"/>
    <w:pPr>
      <w:ind w:firstLine="480" w:firstLineChars="200"/>
      <w:jc w:val="left"/>
    </w:pPr>
    <w:rPr>
      <w:rFonts w:ascii="Times New Roman" w:hAnsi="Times New Roman"/>
      <w:bCs/>
      <w:kern w:val="0"/>
      <w:szCs w:val="24"/>
    </w:rPr>
  </w:style>
  <w:style w:type="character" w:customStyle="1" w:styleId="1143">
    <w:name w:val="正文应用 Char"/>
    <w:link w:val="1142"/>
    <w:qFormat/>
    <w:uiPriority w:val="0"/>
    <w:rPr>
      <w:rFonts w:ascii="Times New Roman" w:hAnsi="Times New Roman" w:eastAsia="宋体" w:cs="Times New Roman"/>
      <w:bCs/>
      <w:kern w:val="0"/>
      <w:sz w:val="24"/>
      <w:szCs w:val="24"/>
    </w:rPr>
  </w:style>
  <w:style w:type="paragraph" w:customStyle="1" w:styleId="1144">
    <w:name w:val="样式 正文小四缩进两字符"/>
    <w:basedOn w:val="1"/>
    <w:qFormat/>
    <w:uiPriority w:val="99"/>
    <w:pPr>
      <w:ind w:firstLine="480" w:firstLineChars="200"/>
    </w:pPr>
    <w:rPr>
      <w:rFonts w:ascii="宋体" w:hAnsi="宋体"/>
      <w:szCs w:val="24"/>
    </w:rPr>
  </w:style>
  <w:style w:type="paragraph" w:customStyle="1" w:styleId="1145">
    <w:name w:val="表头样式"/>
    <w:basedOn w:val="1"/>
    <w:link w:val="1146"/>
    <w:qFormat/>
    <w:uiPriority w:val="0"/>
    <w:pPr>
      <w:jc w:val="center"/>
    </w:pPr>
    <w:rPr>
      <w:rFonts w:ascii="Times New Roman" w:hAnsi="Times New Roman" w:eastAsia="仿宋_GB2312"/>
      <w:b/>
      <w:kern w:val="0"/>
      <w:sz w:val="20"/>
    </w:rPr>
  </w:style>
  <w:style w:type="character" w:customStyle="1" w:styleId="1146">
    <w:name w:val="表头样式 Char"/>
    <w:link w:val="1145"/>
    <w:qFormat/>
    <w:uiPriority w:val="0"/>
    <w:rPr>
      <w:rFonts w:ascii="Times New Roman" w:hAnsi="Times New Roman" w:eastAsia="仿宋_GB2312" w:cs="Times New Roman"/>
      <w:b/>
      <w:kern w:val="0"/>
      <w:sz w:val="20"/>
      <w:szCs w:val="20"/>
    </w:rPr>
  </w:style>
  <w:style w:type="character" w:customStyle="1" w:styleId="1147">
    <w:name w:val="表格标题 Char"/>
    <w:link w:val="909"/>
    <w:qFormat/>
    <w:uiPriority w:val="0"/>
    <w:rPr>
      <w:rFonts w:ascii="Times New Roman" w:hAnsi="Times New Roman" w:eastAsia="楷体_GB2312" w:cs="Times New Roman"/>
      <w:b/>
      <w:bCs/>
      <w:color w:val="000000"/>
      <w:sz w:val="24"/>
      <w:szCs w:val="24"/>
    </w:rPr>
  </w:style>
  <w:style w:type="paragraph" w:customStyle="1" w:styleId="1148">
    <w:name w:val="程序与命令"/>
    <w:basedOn w:val="1"/>
    <w:link w:val="1149"/>
    <w:qFormat/>
    <w:uiPriority w:val="0"/>
    <w:pPr>
      <w:spacing w:line="240" w:lineRule="auto"/>
    </w:pPr>
    <w:rPr>
      <w:rFonts w:ascii="Times New Roman" w:hAnsi="Times New Roman" w:eastAsia="仿宋_GB2312"/>
      <w:kern w:val="0"/>
      <w:sz w:val="20"/>
      <w:szCs w:val="18"/>
    </w:rPr>
  </w:style>
  <w:style w:type="character" w:customStyle="1" w:styleId="1149">
    <w:name w:val="程序与命令 Char"/>
    <w:link w:val="1148"/>
    <w:qFormat/>
    <w:uiPriority w:val="0"/>
    <w:rPr>
      <w:rFonts w:ascii="Times New Roman" w:hAnsi="Times New Roman" w:eastAsia="仿宋_GB2312" w:cs="Times New Roman"/>
      <w:kern w:val="0"/>
      <w:sz w:val="20"/>
      <w:szCs w:val="18"/>
    </w:rPr>
  </w:style>
  <w:style w:type="paragraph" w:customStyle="1" w:styleId="1150">
    <w:name w:val="参考文献"/>
    <w:basedOn w:val="1"/>
    <w:link w:val="1151"/>
    <w:qFormat/>
    <w:uiPriority w:val="0"/>
    <w:pPr>
      <w:spacing w:line="240" w:lineRule="auto"/>
    </w:pPr>
    <w:rPr>
      <w:rFonts w:ascii="Times New Roman" w:hAnsi="Times New Roman" w:eastAsia="仿宋_GB2312"/>
      <w:kern w:val="0"/>
      <w:sz w:val="20"/>
    </w:rPr>
  </w:style>
  <w:style w:type="character" w:customStyle="1" w:styleId="1151">
    <w:name w:val="参考文献 Char"/>
    <w:link w:val="1150"/>
    <w:qFormat/>
    <w:uiPriority w:val="0"/>
    <w:rPr>
      <w:rFonts w:ascii="Times New Roman" w:hAnsi="Times New Roman" w:eastAsia="仿宋_GB2312" w:cs="Times New Roman"/>
      <w:kern w:val="0"/>
      <w:sz w:val="20"/>
      <w:szCs w:val="20"/>
    </w:rPr>
  </w:style>
  <w:style w:type="paragraph" w:customStyle="1" w:styleId="115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15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54">
    <w:name w:val="编号列项（三级）"/>
    <w:qFormat/>
    <w:uiPriority w:val="0"/>
    <w:pPr>
      <w:numPr>
        <w:ilvl w:val="2"/>
        <w:numId w:val="59"/>
      </w:numPr>
    </w:pPr>
    <w:rPr>
      <w:rFonts w:ascii="宋体" w:hAnsi="Times New Roman" w:eastAsia="宋体" w:cs="Times New Roman"/>
      <w:sz w:val="21"/>
      <w:lang w:val="en-US" w:eastAsia="zh-CN" w:bidi="ar-SA"/>
    </w:rPr>
  </w:style>
  <w:style w:type="paragraph" w:customStyle="1" w:styleId="1155">
    <w:name w:val="Bid_正文"/>
    <w:basedOn w:val="26"/>
    <w:link w:val="1156"/>
    <w:qFormat/>
    <w:uiPriority w:val="99"/>
    <w:pPr>
      <w:spacing w:afterLines="50" w:line="360" w:lineRule="auto"/>
      <w:ind w:firstLine="480"/>
    </w:pPr>
    <w:rPr>
      <w:rFonts w:ascii="Times New Roman" w:hAnsi="Times New Roman"/>
      <w:sz w:val="24"/>
      <w:szCs w:val="20"/>
    </w:rPr>
  </w:style>
  <w:style w:type="character" w:customStyle="1" w:styleId="1156">
    <w:name w:val="Bid_正文 Char"/>
    <w:link w:val="1155"/>
    <w:qFormat/>
    <w:uiPriority w:val="0"/>
    <w:rPr>
      <w:rFonts w:ascii="Times New Roman" w:hAnsi="Times New Roman" w:eastAsia="宋体" w:cs="Times New Roman"/>
      <w:sz w:val="24"/>
      <w:szCs w:val="20"/>
    </w:rPr>
  </w:style>
  <w:style w:type="paragraph" w:customStyle="1" w:styleId="1157">
    <w:name w:val="Table Paragraph"/>
    <w:basedOn w:val="1"/>
    <w:qFormat/>
    <w:uiPriority w:val="1"/>
    <w:pPr>
      <w:spacing w:line="240" w:lineRule="auto"/>
    </w:pPr>
    <w:rPr>
      <w:rFonts w:ascii="Calibri" w:hAnsi="Calibri"/>
      <w:sz w:val="21"/>
      <w:szCs w:val="24"/>
    </w:rPr>
  </w:style>
  <w:style w:type="table" w:customStyle="1" w:styleId="1158">
    <w:name w:val="TableGrid"/>
    <w:qFormat/>
    <w:uiPriority w:val="0"/>
    <w:tblPr>
      <w:tblLayout w:type="fixed"/>
      <w:tblCellMar>
        <w:top w:w="0" w:type="dxa"/>
        <w:left w:w="0" w:type="dxa"/>
        <w:bottom w:w="0" w:type="dxa"/>
        <w:right w:w="0" w:type="dxa"/>
      </w:tblCellMar>
    </w:tblPr>
  </w:style>
  <w:style w:type="table" w:customStyle="1" w:styleId="1159">
    <w:name w:val="Table Normal"/>
    <w:semiHidden/>
    <w:qFormat/>
    <w:uiPriority w:val="2"/>
    <w:pPr>
      <w:widowControl w:val="0"/>
    </w:pPr>
    <w:rPr>
      <w:sz w:val="22"/>
      <w:lang w:eastAsia="en-US"/>
    </w:rPr>
    <w:tblPr>
      <w:tblLayout w:type="fixed"/>
      <w:tblCellMar>
        <w:top w:w="0" w:type="dxa"/>
        <w:left w:w="0" w:type="dxa"/>
        <w:bottom w:w="0" w:type="dxa"/>
        <w:right w:w="0" w:type="dxa"/>
      </w:tblCellMar>
    </w:tblPr>
  </w:style>
  <w:style w:type="paragraph" w:customStyle="1" w:styleId="1160">
    <w:name w:val="样式 方案正文 +"/>
    <w:basedOn w:val="1"/>
    <w:qFormat/>
    <w:uiPriority w:val="99"/>
    <w:pPr>
      <w:spacing w:before="120" w:after="120" w:line="415" w:lineRule="auto"/>
    </w:pPr>
    <w:rPr>
      <w:rFonts w:ascii="宋体" w:hAnsi="宋体"/>
      <w:bCs/>
      <w:kern w:val="0"/>
      <w:szCs w:val="24"/>
    </w:rPr>
  </w:style>
  <w:style w:type="paragraph" w:customStyle="1" w:styleId="1161">
    <w:name w:val="列表段落1"/>
    <w:basedOn w:val="417"/>
    <w:qFormat/>
    <w:uiPriority w:val="99"/>
    <w:pPr>
      <w:widowControl/>
      <w:overflowPunct w:val="0"/>
      <w:autoSpaceDE w:val="0"/>
      <w:autoSpaceDN w:val="0"/>
      <w:spacing w:beforeLines="50"/>
      <w:ind w:firstLine="420"/>
    </w:pPr>
    <w:rPr>
      <w:snapToGrid/>
    </w:rPr>
  </w:style>
  <w:style w:type="paragraph" w:customStyle="1" w:styleId="1162">
    <w:name w:val="0427-1-2"/>
    <w:basedOn w:val="417"/>
    <w:qFormat/>
    <w:uiPriority w:val="99"/>
    <w:pPr>
      <w:keepNext/>
      <w:keepLines/>
      <w:widowControl/>
      <w:tabs>
        <w:tab w:val="left" w:pos="432"/>
        <w:tab w:val="clear" w:pos="1440"/>
        <w:tab w:val="clear" w:pos="5720"/>
      </w:tabs>
      <w:overflowPunct w:val="0"/>
      <w:autoSpaceDE w:val="0"/>
      <w:autoSpaceDN w:val="0"/>
      <w:spacing w:beforeLines="50" w:after="20" w:line="360" w:lineRule="auto"/>
      <w:ind w:left="863" w:hanging="431"/>
      <w:jc w:val="center"/>
      <w:outlineLvl w:val="0"/>
    </w:pPr>
    <w:rPr>
      <w:rFonts w:eastAsia="黑体"/>
      <w:bCs/>
      <w:snapToGrid/>
      <w:sz w:val="36"/>
      <w:szCs w:val="44"/>
    </w:rPr>
  </w:style>
  <w:style w:type="paragraph" w:customStyle="1" w:styleId="1163">
    <w:name w:val="标题 21"/>
    <w:basedOn w:val="417"/>
    <w:next w:val="417"/>
    <w:qFormat/>
    <w:uiPriority w:val="99"/>
    <w:pPr>
      <w:keepNext/>
      <w:keepLines/>
      <w:widowControl/>
      <w:tabs>
        <w:tab w:val="left" w:pos="576"/>
        <w:tab w:val="clear" w:pos="1440"/>
        <w:tab w:val="clear" w:pos="5720"/>
      </w:tabs>
      <w:overflowPunct w:val="0"/>
      <w:autoSpaceDE w:val="0"/>
      <w:autoSpaceDN w:val="0"/>
      <w:spacing w:beforeLines="50" w:after="20" w:line="412" w:lineRule="auto"/>
      <w:ind w:left="1152" w:hanging="576"/>
      <w:outlineLvl w:val="1"/>
    </w:pPr>
    <w:rPr>
      <w:rFonts w:ascii="等线 Light" w:hAnsi="等线 Light" w:eastAsia="黑体"/>
      <w:bCs/>
      <w:snapToGrid/>
      <w:sz w:val="32"/>
      <w:szCs w:val="32"/>
    </w:rPr>
  </w:style>
  <w:style w:type="paragraph" w:customStyle="1" w:styleId="1164">
    <w:name w:val="正文正"/>
    <w:basedOn w:val="1"/>
    <w:qFormat/>
    <w:uiPriority w:val="99"/>
    <w:pPr>
      <w:widowControl/>
      <w:overflowPunct w:val="0"/>
      <w:autoSpaceDE w:val="0"/>
      <w:autoSpaceDN w:val="0"/>
      <w:adjustRightInd w:val="0"/>
      <w:spacing w:beforeLines="50" w:line="560" w:lineRule="exact"/>
      <w:ind w:firstLine="561" w:firstLineChars="200"/>
      <w:jc w:val="left"/>
    </w:pPr>
    <w:rPr>
      <w:rFonts w:ascii="MS Sans Serif" w:hAnsi="MS Sans Serif" w:eastAsia="仿宋_GB2312"/>
      <w:kern w:val="0"/>
      <w:sz w:val="28"/>
    </w:rPr>
  </w:style>
  <w:style w:type="paragraph" w:customStyle="1" w:styleId="1165">
    <w:name w:val="_Style 130"/>
    <w:basedOn w:val="1"/>
    <w:semiHidden/>
    <w:qFormat/>
    <w:uiPriority w:val="99"/>
    <w:pPr>
      <w:widowControl/>
      <w:overflowPunct w:val="0"/>
      <w:autoSpaceDE w:val="0"/>
      <w:autoSpaceDN w:val="0"/>
      <w:adjustRightInd w:val="0"/>
      <w:spacing w:beforeLines="50" w:after="160" w:line="240" w:lineRule="exact"/>
      <w:ind w:firstLine="200" w:firstLineChars="200"/>
      <w:jc w:val="left"/>
    </w:pPr>
    <w:rPr>
      <w:rFonts w:ascii="Verdana" w:hAnsi="Verdana"/>
      <w:kern w:val="0"/>
      <w:sz w:val="20"/>
      <w:lang w:eastAsia="en-US"/>
    </w:rPr>
  </w:style>
  <w:style w:type="paragraph" w:customStyle="1" w:styleId="1166">
    <w:name w:val="正文（深信服科技）"/>
    <w:semiHidden/>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1167">
    <w:name w:val="插图题注（深信服）"/>
    <w:next w:val="1166"/>
    <w:semiHidden/>
    <w:qFormat/>
    <w:uiPriority w:val="99"/>
    <w:pPr>
      <w:numPr>
        <w:ilvl w:val="6"/>
        <w:numId w:val="60"/>
      </w:numPr>
      <w:spacing w:after="156"/>
      <w:jc w:val="center"/>
    </w:pPr>
    <w:rPr>
      <w:rFonts w:ascii="Times New Roman" w:hAnsi="Times New Roman" w:eastAsia="宋体" w:cs="Arial"/>
      <w:sz w:val="21"/>
      <w:szCs w:val="21"/>
      <w:lang w:val="en-US" w:eastAsia="zh-CN" w:bidi="ar-SA"/>
    </w:rPr>
  </w:style>
  <w:style w:type="paragraph" w:customStyle="1" w:styleId="1168">
    <w:name w:val="列表段落11"/>
    <w:basedOn w:val="1"/>
    <w:semiHidden/>
    <w:qFormat/>
    <w:uiPriority w:val="34"/>
    <w:pPr>
      <w:widowControl/>
      <w:overflowPunct w:val="0"/>
      <w:autoSpaceDE w:val="0"/>
      <w:autoSpaceDN w:val="0"/>
      <w:adjustRightInd w:val="0"/>
      <w:spacing w:beforeLines="50"/>
      <w:ind w:firstLine="420" w:firstLineChars="200"/>
      <w:jc w:val="left"/>
    </w:pPr>
    <w:rPr>
      <w:rFonts w:ascii="MS Sans Serif" w:hAnsi="MS Sans Serif"/>
      <w:kern w:val="0"/>
    </w:rPr>
  </w:style>
  <w:style w:type="character" w:customStyle="1" w:styleId="1169">
    <w:name w:val="样式4 Char"/>
    <w:link w:val="572"/>
    <w:semiHidden/>
    <w:qFormat/>
    <w:locked/>
    <w:uiPriority w:val="0"/>
    <w:rPr>
      <w:rFonts w:ascii="Arial Narrow" w:hAnsi="Arial Narrow" w:eastAsia="隶书"/>
      <w:b/>
      <w:kern w:val="2"/>
      <w:sz w:val="30"/>
      <w:szCs w:val="30"/>
      <w:lang w:val="zh-CN"/>
    </w:rPr>
  </w:style>
  <w:style w:type="character" w:customStyle="1" w:styleId="1170">
    <w:name w:val="*正文 Char"/>
    <w:link w:val="1171"/>
    <w:semiHidden/>
    <w:qFormat/>
    <w:locked/>
    <w:uiPriority w:val="0"/>
    <w:rPr>
      <w:rFonts w:ascii="仿宋_GB2312" w:hAnsi="宋体" w:eastAsia="仿宋_GB2312" w:cs="宋体"/>
      <w:sz w:val="24"/>
    </w:rPr>
  </w:style>
  <w:style w:type="paragraph" w:customStyle="1" w:styleId="1171">
    <w:name w:val="*正文"/>
    <w:basedOn w:val="1"/>
    <w:link w:val="1170"/>
    <w:semiHidden/>
    <w:qFormat/>
    <w:uiPriority w:val="0"/>
    <w:pPr>
      <w:overflowPunct w:val="0"/>
      <w:snapToGrid w:val="0"/>
      <w:ind w:firstLine="200" w:firstLineChars="200"/>
    </w:pPr>
    <w:rPr>
      <w:rFonts w:ascii="仿宋_GB2312" w:hAnsi="宋体" w:eastAsia="仿宋_GB2312" w:cs="宋体"/>
      <w:szCs w:val="22"/>
    </w:rPr>
  </w:style>
  <w:style w:type="character" w:customStyle="1" w:styleId="1172">
    <w:name w:val="Z文 字符"/>
    <w:basedOn w:val="88"/>
    <w:link w:val="1173"/>
    <w:semiHidden/>
    <w:qFormat/>
    <w:locked/>
    <w:uiPriority w:val="0"/>
    <w:rPr>
      <w:rFonts w:ascii="Time New Romes" w:hAnsi="Time New Romes" w:eastAsia="仿宋"/>
      <w:sz w:val="24"/>
    </w:rPr>
  </w:style>
  <w:style w:type="paragraph" w:customStyle="1" w:styleId="1173">
    <w:name w:val="Z文"/>
    <w:basedOn w:val="1"/>
    <w:link w:val="1172"/>
    <w:semiHidden/>
    <w:qFormat/>
    <w:uiPriority w:val="0"/>
    <w:pPr>
      <w:ind w:firstLine="200" w:firstLineChars="200"/>
    </w:pPr>
    <w:rPr>
      <w:rFonts w:ascii="Time New Romes" w:hAnsi="Time New Romes" w:eastAsia="仿宋" w:cstheme="minorBidi"/>
      <w:szCs w:val="22"/>
    </w:rPr>
  </w:style>
  <w:style w:type="paragraph" w:customStyle="1" w:styleId="1174">
    <w:name w:val="正文缩进样式"/>
    <w:basedOn w:val="1"/>
    <w:semiHidden/>
    <w:qFormat/>
    <w:uiPriority w:val="99"/>
    <w:pPr>
      <w:widowControl/>
      <w:overflowPunct w:val="0"/>
      <w:autoSpaceDE w:val="0"/>
      <w:autoSpaceDN w:val="0"/>
      <w:adjustRightInd w:val="0"/>
      <w:spacing w:beforeLines="50"/>
      <w:ind w:firstLine="200" w:firstLineChars="200"/>
      <w:jc w:val="left"/>
    </w:pPr>
    <w:rPr>
      <w:rFonts w:ascii="Times New Roman" w:hAnsi="Times New Roman"/>
      <w:kern w:val="0"/>
    </w:rPr>
  </w:style>
  <w:style w:type="paragraph" w:customStyle="1" w:styleId="1175">
    <w:name w:val="标题 1（深信服）"/>
    <w:basedOn w:val="2"/>
    <w:next w:val="1166"/>
    <w:semiHidden/>
    <w:qFormat/>
    <w:uiPriority w:val="99"/>
    <w:pPr>
      <w:widowControl/>
      <w:numPr>
        <w:numId w:val="0"/>
      </w:numPr>
      <w:tabs>
        <w:tab w:val="left" w:pos="420"/>
        <w:tab w:val="left" w:pos="960"/>
      </w:tabs>
      <w:overflowPunct w:val="0"/>
      <w:autoSpaceDE w:val="0"/>
      <w:autoSpaceDN w:val="0"/>
      <w:adjustRightInd w:val="0"/>
      <w:spacing w:before="0" w:beforeLines="50" w:after="120" w:line="360" w:lineRule="auto"/>
      <w:jc w:val="left"/>
    </w:pPr>
    <w:rPr>
      <w:rFonts w:ascii="MS Sans Serif" w:hAnsi="MS Sans Serif" w:eastAsia="黑体"/>
      <w:b w:val="0"/>
      <w:sz w:val="30"/>
    </w:rPr>
  </w:style>
  <w:style w:type="paragraph" w:customStyle="1" w:styleId="1176">
    <w:name w:val="正文（深信服）"/>
    <w:semiHidden/>
    <w:qFormat/>
    <w:uiPriority w:val="99"/>
    <w:pPr>
      <w:adjustRightInd w:val="0"/>
      <w:snapToGrid w:val="0"/>
      <w:spacing w:line="360" w:lineRule="auto"/>
      <w:ind w:firstLine="200" w:firstLineChars="200"/>
      <w:jc w:val="both"/>
    </w:pPr>
    <w:rPr>
      <w:rFonts w:ascii="Times New Roman" w:hAnsi="Times New Roman" w:eastAsia="宋体" w:cs="Times New Roman"/>
      <w:sz w:val="24"/>
      <w:szCs w:val="21"/>
      <w:lang w:val="en-US" w:eastAsia="zh-CN" w:bidi="ar-SA"/>
    </w:rPr>
  </w:style>
  <w:style w:type="paragraph" w:customStyle="1" w:styleId="1177">
    <w:name w:val="标题 3（深信服）"/>
    <w:basedOn w:val="4"/>
    <w:next w:val="1176"/>
    <w:semiHidden/>
    <w:qFormat/>
    <w:uiPriority w:val="99"/>
    <w:pPr>
      <w:numPr>
        <w:numId w:val="61"/>
      </w:numPr>
      <w:tabs>
        <w:tab w:val="left" w:pos="420"/>
        <w:tab w:val="left" w:pos="960"/>
      </w:tabs>
      <w:overflowPunct w:val="0"/>
      <w:autoSpaceDE w:val="0"/>
      <w:autoSpaceDN w:val="0"/>
      <w:adjustRightInd w:val="0"/>
      <w:snapToGrid w:val="0"/>
      <w:spacing w:before="0" w:beforeLines="50" w:after="0" w:afterLines="50" w:line="240" w:lineRule="auto"/>
      <w:ind w:left="907" w:hanging="907"/>
      <w:jc w:val="left"/>
    </w:pPr>
    <w:rPr>
      <w:rFonts w:ascii="Times New Roman" w:hAnsi="Times New Roman" w:eastAsia="黑体" w:cs="宋体"/>
      <w:bCs w:val="0"/>
      <w:kern w:val="0"/>
      <w:sz w:val="28"/>
      <w:szCs w:val="30"/>
    </w:rPr>
  </w:style>
  <w:style w:type="paragraph" w:customStyle="1" w:styleId="1178">
    <w:name w:val="标题 4（深信服）"/>
    <w:basedOn w:val="5"/>
    <w:next w:val="1176"/>
    <w:semiHidden/>
    <w:qFormat/>
    <w:uiPriority w:val="99"/>
    <w:pPr>
      <w:widowControl/>
      <w:tabs>
        <w:tab w:val="left" w:pos="420"/>
        <w:tab w:val="left" w:pos="1134"/>
      </w:tabs>
      <w:overflowPunct w:val="0"/>
      <w:autoSpaceDE w:val="0"/>
      <w:autoSpaceDN w:val="0"/>
      <w:adjustRightInd w:val="0"/>
      <w:snapToGrid w:val="0"/>
      <w:spacing w:before="0" w:beforeLines="50" w:after="0" w:afterLines="50" w:line="240" w:lineRule="auto"/>
      <w:ind w:left="360" w:hanging="360" w:hangingChars="360"/>
      <w:jc w:val="left"/>
    </w:pPr>
    <w:rPr>
      <w:rFonts w:ascii="Times New Roman" w:hAnsi="Times New Roman" w:eastAsia="黑体"/>
      <w:bCs w:val="0"/>
      <w:kern w:val="0"/>
      <w:sz w:val="24"/>
    </w:rPr>
  </w:style>
  <w:style w:type="paragraph" w:customStyle="1" w:styleId="1179">
    <w:name w:val="列表（编号一级）（深信服）"/>
    <w:basedOn w:val="1176"/>
    <w:semiHidden/>
    <w:qFormat/>
    <w:uiPriority w:val="99"/>
    <w:pPr>
      <w:tabs>
        <w:tab w:val="left" w:pos="420"/>
        <w:tab w:val="left" w:pos="482"/>
        <w:tab w:val="left" w:pos="720"/>
      </w:tabs>
      <w:adjustRightInd/>
      <w:ind w:left="350" w:leftChars="200" w:hanging="150" w:hangingChars="150"/>
    </w:pPr>
  </w:style>
  <w:style w:type="paragraph" w:customStyle="1" w:styleId="1180">
    <w:name w:val="标题 5（无编号）（深信服）"/>
    <w:basedOn w:val="6"/>
    <w:next w:val="1176"/>
    <w:semiHidden/>
    <w:qFormat/>
    <w:uiPriority w:val="99"/>
    <w:pPr>
      <w:numPr>
        <w:ilvl w:val="0"/>
        <w:numId w:val="62"/>
      </w:numPr>
      <w:tabs>
        <w:tab w:val="left" w:pos="284"/>
        <w:tab w:val="left" w:pos="420"/>
        <w:tab w:val="left" w:pos="1418"/>
      </w:tabs>
      <w:overflowPunct w:val="0"/>
      <w:autoSpaceDE w:val="0"/>
      <w:autoSpaceDN w:val="0"/>
      <w:adjustRightInd w:val="0"/>
      <w:snapToGrid w:val="0"/>
      <w:spacing w:before="0" w:beforeLines="50" w:after="0" w:afterLines="50" w:line="240" w:lineRule="auto"/>
      <w:ind w:hanging="200" w:hangingChars="200"/>
      <w:jc w:val="left"/>
    </w:pPr>
    <w:rPr>
      <w:rFonts w:ascii="MS Sans Serif" w:hAnsi="MS Sans Serif"/>
      <w:bCs w:val="0"/>
      <w:kern w:val="0"/>
      <w:sz w:val="24"/>
    </w:rPr>
  </w:style>
  <w:style w:type="paragraph" w:customStyle="1" w:styleId="1181">
    <w:name w:val="列表（编号二级）（深信服）"/>
    <w:basedOn w:val="1179"/>
    <w:semiHidden/>
    <w:qFormat/>
    <w:uiPriority w:val="99"/>
    <w:pPr>
      <w:tabs>
        <w:tab w:val="clear" w:pos="720"/>
      </w:tabs>
      <w:ind w:left="420" w:hanging="420"/>
    </w:pPr>
  </w:style>
  <w:style w:type="paragraph" w:customStyle="1" w:styleId="1182">
    <w:name w:val="正文首行缩进（深信服）"/>
    <w:basedOn w:val="1176"/>
    <w:semiHidden/>
    <w:qFormat/>
    <w:uiPriority w:val="99"/>
    <w:pPr>
      <w:spacing w:after="50"/>
    </w:pPr>
  </w:style>
  <w:style w:type="paragraph" w:customStyle="1" w:styleId="1183">
    <w:name w:val="技术文档正文"/>
    <w:basedOn w:val="1"/>
    <w:semiHidden/>
    <w:qFormat/>
    <w:uiPriority w:val="99"/>
    <w:pPr>
      <w:overflowPunct w:val="0"/>
      <w:autoSpaceDE w:val="0"/>
      <w:autoSpaceDN w:val="0"/>
      <w:adjustRightInd w:val="0"/>
      <w:spacing w:beforeLines="50"/>
      <w:ind w:firstLine="200" w:firstLineChars="200"/>
      <w:jc w:val="left"/>
    </w:pPr>
    <w:rPr>
      <w:rFonts w:ascii="Times New Roman" w:hAnsi="Times New Roman"/>
      <w:szCs w:val="24"/>
    </w:rPr>
  </w:style>
  <w:style w:type="paragraph" w:customStyle="1" w:styleId="1184">
    <w:name w:val="列表（符号一级）（深信服）"/>
    <w:basedOn w:val="1176"/>
    <w:semiHidden/>
    <w:qFormat/>
    <w:uiPriority w:val="99"/>
    <w:pPr>
      <w:tabs>
        <w:tab w:val="left" w:pos="420"/>
      </w:tabs>
      <w:ind w:left="350" w:leftChars="200" w:hanging="150" w:hangingChars="150"/>
    </w:pPr>
  </w:style>
  <w:style w:type="paragraph" w:customStyle="1" w:styleId="1185">
    <w:name w:val="正文_0"/>
    <w:semiHidden/>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86">
    <w:name w:val="标书正文"/>
    <w:semiHidden/>
    <w:qFormat/>
    <w:uiPriority w:val="99"/>
    <w:pPr>
      <w:spacing w:line="360" w:lineRule="auto"/>
    </w:pPr>
    <w:rPr>
      <w:rFonts w:ascii="宋体" w:hAnsi="宋体" w:eastAsia="宋体" w:cs="Times New Roman"/>
      <w:kern w:val="2"/>
      <w:sz w:val="21"/>
      <w:szCs w:val="21"/>
      <w:lang w:val="en-US" w:eastAsia="zh-CN" w:bidi="ar-SA"/>
    </w:rPr>
  </w:style>
  <w:style w:type="paragraph" w:customStyle="1" w:styleId="1187">
    <w:name w:val="标书标题2级"/>
    <w:next w:val="1186"/>
    <w:semiHidden/>
    <w:qFormat/>
    <w:uiPriority w:val="99"/>
    <w:pPr>
      <w:numPr>
        <w:ilvl w:val="1"/>
        <w:numId w:val="63"/>
      </w:numPr>
      <w:spacing w:beforeLines="10" w:afterLines="10" w:line="360" w:lineRule="auto"/>
      <w:outlineLvl w:val="1"/>
    </w:pPr>
    <w:rPr>
      <w:rFonts w:ascii="宋体" w:hAnsi="宋体" w:eastAsia="宋体" w:cs="Times New Roman"/>
      <w:b/>
      <w:kern w:val="2"/>
      <w:sz w:val="28"/>
      <w:szCs w:val="21"/>
      <w:lang w:val="en-US" w:eastAsia="zh-CN" w:bidi="ar-SA"/>
    </w:rPr>
  </w:style>
  <w:style w:type="paragraph" w:customStyle="1" w:styleId="1188">
    <w:name w:val="标书标题3级"/>
    <w:next w:val="1186"/>
    <w:semiHidden/>
    <w:qFormat/>
    <w:uiPriority w:val="99"/>
    <w:pPr>
      <w:numPr>
        <w:ilvl w:val="2"/>
        <w:numId w:val="63"/>
      </w:numPr>
      <w:spacing w:beforeLines="10" w:afterLines="10" w:line="360" w:lineRule="auto"/>
      <w:outlineLvl w:val="2"/>
    </w:pPr>
    <w:rPr>
      <w:rFonts w:ascii="宋体" w:hAnsi="宋体" w:eastAsia="宋体" w:cs="Times New Roman"/>
      <w:b/>
      <w:kern w:val="2"/>
      <w:sz w:val="24"/>
      <w:szCs w:val="21"/>
      <w:lang w:val="en-US" w:eastAsia="zh-CN" w:bidi="ar-SA"/>
    </w:rPr>
  </w:style>
  <w:style w:type="paragraph" w:customStyle="1" w:styleId="1189">
    <w:name w:val="标书标题4级"/>
    <w:next w:val="1186"/>
    <w:semiHidden/>
    <w:qFormat/>
    <w:uiPriority w:val="99"/>
    <w:pPr>
      <w:numPr>
        <w:ilvl w:val="3"/>
        <w:numId w:val="63"/>
      </w:numPr>
      <w:spacing w:beforeLines="10" w:afterLines="10" w:line="360" w:lineRule="auto"/>
      <w:outlineLvl w:val="3"/>
    </w:pPr>
    <w:rPr>
      <w:rFonts w:ascii="宋体" w:hAnsi="宋体" w:eastAsia="宋体" w:cs="Times New Roman"/>
      <w:b/>
      <w:kern w:val="2"/>
      <w:sz w:val="24"/>
      <w:szCs w:val="21"/>
      <w:lang w:val="en-US" w:eastAsia="zh-CN" w:bidi="ar-SA"/>
    </w:rPr>
  </w:style>
  <w:style w:type="paragraph" w:customStyle="1" w:styleId="1190">
    <w:name w:val="标书标题5级"/>
    <w:next w:val="1186"/>
    <w:semiHidden/>
    <w:qFormat/>
    <w:uiPriority w:val="99"/>
    <w:pPr>
      <w:numPr>
        <w:ilvl w:val="4"/>
        <w:numId w:val="63"/>
      </w:numPr>
      <w:spacing w:line="360" w:lineRule="auto"/>
      <w:outlineLvl w:val="4"/>
    </w:pPr>
    <w:rPr>
      <w:rFonts w:ascii="宋体" w:hAnsi="宋体" w:eastAsia="宋体" w:cs="Times New Roman"/>
      <w:b/>
      <w:kern w:val="2"/>
      <w:sz w:val="24"/>
      <w:szCs w:val="21"/>
      <w:lang w:val="en-US" w:eastAsia="zh-CN" w:bidi="ar-SA"/>
    </w:rPr>
  </w:style>
  <w:style w:type="character" w:customStyle="1" w:styleId="1191">
    <w:name w:val="目录2 Char"/>
    <w:link w:val="1192"/>
    <w:semiHidden/>
    <w:qFormat/>
    <w:locked/>
    <w:uiPriority w:val="0"/>
    <w:rPr>
      <w:rFonts w:asciiTheme="minorHAnsi" w:hAnsiTheme="minorHAnsi" w:eastAsiaTheme="minorEastAsia" w:cstheme="minorBidi"/>
      <w:kern w:val="2"/>
      <w:sz w:val="21"/>
      <w:szCs w:val="22"/>
    </w:rPr>
  </w:style>
  <w:style w:type="paragraph" w:customStyle="1" w:styleId="1192">
    <w:name w:val="目录2"/>
    <w:basedOn w:val="1"/>
    <w:link w:val="1191"/>
    <w:semiHidden/>
    <w:qFormat/>
    <w:uiPriority w:val="0"/>
    <w:pPr>
      <w:widowControl/>
      <w:numPr>
        <w:ilvl w:val="5"/>
        <w:numId w:val="64"/>
      </w:numPr>
      <w:overflowPunct w:val="0"/>
      <w:autoSpaceDE w:val="0"/>
      <w:autoSpaceDN w:val="0"/>
      <w:adjustRightInd w:val="0"/>
      <w:spacing w:beforeLines="50"/>
      <w:ind w:left="0" w:firstLine="283"/>
      <w:jc w:val="left"/>
    </w:pPr>
    <w:rPr>
      <w:rFonts w:asciiTheme="minorHAnsi" w:hAnsiTheme="minorHAnsi" w:eastAsiaTheme="minorEastAsia" w:cstheme="minorBidi"/>
      <w:sz w:val="21"/>
      <w:szCs w:val="22"/>
    </w:rPr>
  </w:style>
  <w:style w:type="paragraph" w:customStyle="1" w:styleId="1193">
    <w:name w:val="1-编号1）"/>
    <w:basedOn w:val="1"/>
    <w:next w:val="730"/>
    <w:semiHidden/>
    <w:qFormat/>
    <w:uiPriority w:val="99"/>
    <w:pPr>
      <w:numPr>
        <w:ilvl w:val="0"/>
        <w:numId w:val="65"/>
      </w:numPr>
      <w:tabs>
        <w:tab w:val="left" w:pos="0"/>
      </w:tabs>
      <w:overflowPunct w:val="0"/>
      <w:autoSpaceDE w:val="0"/>
      <w:autoSpaceDN w:val="0"/>
      <w:spacing w:beforeLines="50"/>
      <w:ind w:firstLine="200" w:firstLineChars="200"/>
      <w:jc w:val="left"/>
    </w:pPr>
    <w:rPr>
      <w:rFonts w:asciiTheme="minorHAnsi" w:hAnsiTheme="minorHAnsi" w:cstheme="minorBidi"/>
      <w:b/>
      <w:sz w:val="21"/>
    </w:rPr>
  </w:style>
  <w:style w:type="paragraph" w:customStyle="1" w:styleId="1194">
    <w:name w:val="FC正文"/>
    <w:basedOn w:val="1"/>
    <w:semiHidden/>
    <w:qFormat/>
    <w:uiPriority w:val="99"/>
    <w:pPr>
      <w:widowControl/>
      <w:overflowPunct w:val="0"/>
      <w:autoSpaceDE w:val="0"/>
      <w:autoSpaceDN w:val="0"/>
      <w:adjustRightInd w:val="0"/>
      <w:spacing w:beforeLines="50"/>
      <w:ind w:firstLine="480" w:firstLineChars="200"/>
      <w:jc w:val="left"/>
    </w:pPr>
    <w:rPr>
      <w:rFonts w:ascii="宋体" w:hAnsi="宋体"/>
      <w:kern w:val="0"/>
      <w:szCs w:val="24"/>
    </w:rPr>
  </w:style>
  <w:style w:type="paragraph" w:customStyle="1" w:styleId="1195">
    <w:name w:val="标书标题1级"/>
    <w:next w:val="1186"/>
    <w:semiHidden/>
    <w:qFormat/>
    <w:uiPriority w:val="99"/>
    <w:pPr>
      <w:numPr>
        <w:ilvl w:val="0"/>
        <w:numId w:val="63"/>
      </w:numPr>
      <w:spacing w:beforeLines="20" w:afterLines="20" w:line="360" w:lineRule="auto"/>
      <w:outlineLvl w:val="0"/>
    </w:pPr>
    <w:rPr>
      <w:rFonts w:ascii="宋体" w:hAnsi="宋体" w:eastAsia="宋体" w:cs="Times New Roman"/>
      <w:b/>
      <w:kern w:val="2"/>
      <w:sz w:val="30"/>
      <w:szCs w:val="21"/>
      <w:lang w:val="en-US" w:eastAsia="zh-CN" w:bidi="ar-SA"/>
    </w:rPr>
  </w:style>
  <w:style w:type="paragraph" w:customStyle="1" w:styleId="1196">
    <w:name w:val="0KL正文"/>
    <w:basedOn w:val="1"/>
    <w:semiHidden/>
    <w:qFormat/>
    <w:uiPriority w:val="99"/>
    <w:pPr>
      <w:widowControl/>
      <w:overflowPunct w:val="0"/>
      <w:topLinePunct/>
      <w:autoSpaceDE w:val="0"/>
      <w:autoSpaceDN w:val="0"/>
      <w:adjustRightInd w:val="0"/>
      <w:spacing w:beforeLines="50"/>
      <w:ind w:firstLine="480" w:firstLineChars="200"/>
      <w:jc w:val="left"/>
    </w:pPr>
    <w:rPr>
      <w:rFonts w:ascii="宋体" w:hAnsi="宋体"/>
      <w:kern w:val="0"/>
      <w:szCs w:val="30"/>
      <w:lang w:val="zh-CN"/>
    </w:rPr>
  </w:style>
  <w:style w:type="paragraph" w:customStyle="1" w:styleId="1197">
    <w:name w:val="0427-2-2"/>
    <w:basedOn w:val="417"/>
    <w:semiHidden/>
    <w:qFormat/>
    <w:uiPriority w:val="99"/>
    <w:pPr>
      <w:keepNext/>
      <w:keepLines/>
      <w:widowControl/>
      <w:tabs>
        <w:tab w:val="left" w:pos="576"/>
        <w:tab w:val="clear" w:pos="1440"/>
        <w:tab w:val="clear" w:pos="5720"/>
      </w:tabs>
      <w:overflowPunct w:val="0"/>
      <w:autoSpaceDE w:val="0"/>
      <w:autoSpaceDN w:val="0"/>
      <w:spacing w:beforeLines="50" w:after="84" w:line="360" w:lineRule="auto"/>
      <w:ind w:left="576" w:hanging="576"/>
      <w:outlineLvl w:val="1"/>
    </w:pPr>
    <w:rPr>
      <w:rFonts w:ascii="等线 Light" w:hAnsi="等线 Light" w:eastAsia="黑体"/>
      <w:bCs/>
      <w:snapToGrid/>
      <w:sz w:val="32"/>
      <w:szCs w:val="32"/>
    </w:rPr>
  </w:style>
  <w:style w:type="paragraph" w:customStyle="1" w:styleId="1198">
    <w:name w:val="标题 41"/>
    <w:basedOn w:val="417"/>
    <w:next w:val="417"/>
    <w:semiHidden/>
    <w:qFormat/>
    <w:uiPriority w:val="99"/>
    <w:pPr>
      <w:keepNext/>
      <w:keepLines/>
      <w:widowControl/>
      <w:overflowPunct w:val="0"/>
      <w:autoSpaceDE w:val="0"/>
      <w:autoSpaceDN w:val="0"/>
      <w:spacing w:beforeLines="50" w:after="290" w:line="374" w:lineRule="auto"/>
      <w:outlineLvl w:val="3"/>
    </w:pPr>
    <w:rPr>
      <w:rFonts w:ascii="等线 Light" w:hAnsi="等线 Light" w:eastAsia="等线 Light"/>
      <w:b/>
      <w:bCs/>
      <w:snapToGrid/>
    </w:rPr>
  </w:style>
  <w:style w:type="paragraph" w:customStyle="1" w:styleId="1199">
    <w:name w:val="标题 51"/>
    <w:basedOn w:val="417"/>
    <w:next w:val="417"/>
    <w:semiHidden/>
    <w:qFormat/>
    <w:uiPriority w:val="99"/>
    <w:pPr>
      <w:keepNext/>
      <w:keepLines/>
      <w:widowControl/>
      <w:overflowPunct w:val="0"/>
      <w:autoSpaceDE w:val="0"/>
      <w:autoSpaceDN w:val="0"/>
      <w:spacing w:beforeLines="50" w:after="290" w:line="374" w:lineRule="auto"/>
      <w:outlineLvl w:val="4"/>
    </w:pPr>
    <w:rPr>
      <w:b/>
      <w:bCs/>
      <w:snapToGrid/>
    </w:rPr>
  </w:style>
  <w:style w:type="paragraph" w:customStyle="1" w:styleId="1200">
    <w:name w:val="标题 61"/>
    <w:basedOn w:val="417"/>
    <w:next w:val="417"/>
    <w:semiHidden/>
    <w:qFormat/>
    <w:uiPriority w:val="99"/>
    <w:pPr>
      <w:keepNext/>
      <w:keepLines/>
      <w:widowControl/>
      <w:overflowPunct w:val="0"/>
      <w:autoSpaceDE w:val="0"/>
      <w:autoSpaceDN w:val="0"/>
      <w:spacing w:beforeLines="50" w:after="64" w:line="319" w:lineRule="auto"/>
      <w:outlineLvl w:val="5"/>
    </w:pPr>
    <w:rPr>
      <w:rFonts w:ascii="等线 Light" w:hAnsi="等线 Light" w:eastAsia="等线 Light"/>
      <w:b/>
      <w:bCs/>
      <w:snapToGrid/>
      <w:sz w:val="24"/>
      <w:szCs w:val="24"/>
    </w:rPr>
  </w:style>
  <w:style w:type="paragraph" w:customStyle="1" w:styleId="1201">
    <w:name w:val="文本正文"/>
    <w:basedOn w:val="1"/>
    <w:semiHidden/>
    <w:qFormat/>
    <w:uiPriority w:val="99"/>
    <w:pPr>
      <w:widowControl/>
      <w:overflowPunct w:val="0"/>
      <w:autoSpaceDE w:val="0"/>
      <w:autoSpaceDN w:val="0"/>
      <w:adjustRightInd w:val="0"/>
      <w:spacing w:beforeLines="50" w:after="156"/>
      <w:ind w:firstLine="480"/>
      <w:jc w:val="left"/>
    </w:pPr>
    <w:rPr>
      <w:rFonts w:ascii="MS Sans Serif" w:hAnsi="MS Sans Serif"/>
      <w:color w:val="000000"/>
      <w:kern w:val="0"/>
      <w:sz w:val="21"/>
      <w:szCs w:val="21"/>
    </w:rPr>
  </w:style>
  <w:style w:type="paragraph" w:customStyle="1" w:styleId="1202">
    <w:name w:val="_Style 1"/>
    <w:basedOn w:val="1"/>
    <w:semiHidden/>
    <w:qFormat/>
    <w:uiPriority w:val="34"/>
    <w:pPr>
      <w:widowControl/>
      <w:overflowPunct w:val="0"/>
      <w:autoSpaceDE w:val="0"/>
      <w:autoSpaceDN w:val="0"/>
      <w:adjustRightInd w:val="0"/>
      <w:spacing w:beforeLines="50"/>
      <w:ind w:firstLine="420" w:firstLineChars="200"/>
      <w:jc w:val="left"/>
    </w:pPr>
    <w:rPr>
      <w:rFonts w:ascii="MS Sans Serif" w:hAnsi="MS Sans Serif"/>
      <w:kern w:val="0"/>
      <w:szCs w:val="22"/>
    </w:rPr>
  </w:style>
  <w:style w:type="character" w:customStyle="1" w:styleId="1203">
    <w:name w:val="标题 3 字符"/>
    <w:basedOn w:val="88"/>
    <w:qFormat/>
    <w:uiPriority w:val="0"/>
    <w:rPr>
      <w:rFonts w:hint="eastAsia" w:ascii="黑体" w:hAnsi="黑体" w:eastAsia="黑体"/>
      <w:b/>
      <w:bCs/>
      <w:sz w:val="24"/>
      <w:szCs w:val="32"/>
    </w:rPr>
  </w:style>
  <w:style w:type="character" w:customStyle="1" w:styleId="1204">
    <w:name w:val="font41"/>
    <w:qFormat/>
    <w:uiPriority w:val="0"/>
    <w:rPr>
      <w:rFonts w:hint="eastAsia" w:ascii="仿宋" w:hAnsi="仿宋" w:eastAsia="仿宋" w:cs="仿宋"/>
      <w:color w:val="000000"/>
      <w:sz w:val="24"/>
      <w:szCs w:val="24"/>
      <w:u w:val="none"/>
    </w:rPr>
  </w:style>
  <w:style w:type="table" w:customStyle="1" w:styleId="1205">
    <w:name w:val="无格式表格 11"/>
    <w:basedOn w:val="106"/>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206">
    <w:name w:val="标题 2（深信服）"/>
    <w:basedOn w:val="1175"/>
    <w:next w:val="1166"/>
    <w:semiHidden/>
    <w:qFormat/>
    <w:uiPriority w:val="99"/>
    <w:pPr>
      <w:keepNext w:val="0"/>
      <w:keepLines w:val="0"/>
      <w:spacing w:after="0" w:afterLines="50"/>
    </w:pPr>
  </w:style>
  <w:style w:type="paragraph" w:customStyle="1" w:styleId="1207">
    <w:name w:val="标题 5（有编号）（深信服）"/>
    <w:basedOn w:val="1180"/>
    <w:next w:val="1176"/>
    <w:semiHidden/>
    <w:qFormat/>
    <w:uiPriority w:val="99"/>
    <w:pPr>
      <w:numPr>
        <w:numId w:val="0"/>
      </w:numPr>
      <w:ind w:left="1134" w:hanging="1134"/>
    </w:pPr>
    <w:rPr>
      <w:b w:val="0"/>
    </w:rPr>
  </w:style>
  <w:style w:type="paragraph" w:customStyle="1" w:styleId="1208">
    <w:name w:val="标题5（深信服）"/>
    <w:basedOn w:val="1207"/>
    <w:next w:val="1176"/>
    <w:semiHidden/>
    <w:qFormat/>
    <w:uiPriority w:val="99"/>
    <w:rPr>
      <w:rFonts w:ascii="Times New Roman" w:hAnsi="Times New Roman" w:eastAsia="黑体"/>
    </w:rPr>
  </w:style>
  <w:style w:type="paragraph" w:customStyle="1" w:styleId="1209">
    <w:name w:val="0427-3-1"/>
    <w:basedOn w:val="846"/>
    <w:semiHidden/>
    <w:qFormat/>
    <w:uiPriority w:val="99"/>
    <w:pPr>
      <w:widowControl/>
      <w:numPr>
        <w:ilvl w:val="2"/>
        <w:numId w:val="66"/>
      </w:numPr>
      <w:tabs>
        <w:tab w:val="left" w:pos="1620"/>
      </w:tabs>
      <w:overflowPunct w:val="0"/>
      <w:autoSpaceDE w:val="0"/>
      <w:autoSpaceDN w:val="0"/>
      <w:adjustRightInd w:val="0"/>
      <w:snapToGrid w:val="0"/>
      <w:spacing w:before="0" w:beforeLines="50" w:after="20" w:line="360" w:lineRule="auto"/>
      <w:ind w:left="680" w:right="0" w:hanging="680"/>
      <w:jc w:val="left"/>
    </w:pPr>
    <w:rPr>
      <w:rFonts w:ascii="黑体" w:hAnsi="黑体" w:eastAsia="黑体" w:cs="Times New Roman"/>
      <w:b w:val="0"/>
      <w:color w:val="auto"/>
      <w:kern w:val="0"/>
      <w:sz w:val="28"/>
      <w:szCs w:val="28"/>
    </w:rPr>
  </w:style>
  <w:style w:type="character" w:customStyle="1" w:styleId="1210">
    <w:name w:val="正文文本 字符"/>
    <w:basedOn w:val="88"/>
    <w:qFormat/>
    <w:uiPriority w:val="0"/>
    <w:rPr>
      <w:rFonts w:hint="default" w:ascii="Calibri" w:hAnsi="Calibri" w:eastAsia="宋体" w:cs="Times New Roman"/>
      <w:kern w:val="2"/>
      <w:sz w:val="21"/>
      <w:szCs w:val="24"/>
    </w:rPr>
  </w:style>
  <w:style w:type="character" w:customStyle="1" w:styleId="1211">
    <w:name w:val="标题 3 字符4"/>
    <w:basedOn w:val="88"/>
    <w:qFormat/>
    <w:uiPriority w:val="0"/>
    <w:rPr>
      <w:rFonts w:hint="default" w:ascii="Arial" w:hAnsi="Arial" w:eastAsia="黑体" w:cs="Times New Roman"/>
      <w:b/>
      <w:bCs/>
      <w:sz w:val="28"/>
      <w:szCs w:val="32"/>
    </w:rPr>
  </w:style>
  <w:style w:type="character" w:customStyle="1" w:styleId="1212">
    <w:name w:val="标题 7 字符"/>
    <w:basedOn w:val="88"/>
    <w:qFormat/>
    <w:uiPriority w:val="0"/>
    <w:rPr>
      <w:rFonts w:hint="default" w:ascii="Arial" w:hAnsi="Arial" w:eastAsia="黑体" w:cs="Arial"/>
      <w:b/>
      <w:bCs/>
      <w:sz w:val="24"/>
      <w:szCs w:val="24"/>
    </w:rPr>
  </w:style>
  <w:style w:type="character" w:customStyle="1" w:styleId="1213">
    <w:name w:val="标题 5 字符"/>
    <w:basedOn w:val="88"/>
    <w:qFormat/>
    <w:uiPriority w:val="0"/>
    <w:rPr>
      <w:rFonts w:hint="default" w:ascii="Arial" w:hAnsi="Arial" w:eastAsia="黑体" w:cs="Times New Roman"/>
      <w:b/>
      <w:bCs/>
      <w:kern w:val="0"/>
      <w:sz w:val="24"/>
      <w:szCs w:val="28"/>
    </w:rPr>
  </w:style>
  <w:style w:type="character" w:customStyle="1" w:styleId="1214">
    <w:name w:val="标题 1 字符"/>
    <w:basedOn w:val="88"/>
    <w:qFormat/>
    <w:uiPriority w:val="0"/>
    <w:rPr>
      <w:rFonts w:hint="default" w:ascii="Calibri" w:hAnsi="Calibri" w:eastAsia="黑体" w:cs="Times New Roman"/>
      <w:b/>
      <w:bCs/>
      <w:kern w:val="44"/>
      <w:sz w:val="32"/>
      <w:szCs w:val="44"/>
    </w:rPr>
  </w:style>
  <w:style w:type="character" w:customStyle="1" w:styleId="1215">
    <w:name w:val="标题 2 字符"/>
    <w:basedOn w:val="88"/>
    <w:qFormat/>
    <w:uiPriority w:val="0"/>
    <w:rPr>
      <w:rFonts w:hint="eastAsia" w:ascii="宋体" w:hAnsi="宋体" w:eastAsia="宋体" w:cs="Times New Roman"/>
      <w:b/>
      <w:kern w:val="0"/>
      <w:sz w:val="30"/>
      <w:szCs w:val="32"/>
    </w:rPr>
  </w:style>
  <w:style w:type="character" w:customStyle="1" w:styleId="1216">
    <w:name w:val="标题 4 字符"/>
    <w:basedOn w:val="88"/>
    <w:qFormat/>
    <w:uiPriority w:val="9"/>
    <w:rPr>
      <w:rFonts w:hint="default" w:ascii="Arial" w:hAnsi="Arial" w:eastAsia="黑体" w:cs="Times New Roman"/>
      <w:b/>
      <w:bCs/>
      <w:sz w:val="24"/>
      <w:szCs w:val="28"/>
    </w:rPr>
  </w:style>
  <w:style w:type="character" w:customStyle="1" w:styleId="1217">
    <w:name w:val="标题 9 字符"/>
    <w:basedOn w:val="88"/>
    <w:qFormat/>
    <w:uiPriority w:val="0"/>
    <w:rPr>
      <w:rFonts w:hint="default" w:ascii="Arial" w:hAnsi="Arial" w:eastAsia="黑体" w:cs="Times New Roman"/>
      <w:b/>
      <w:sz w:val="24"/>
      <w:szCs w:val="21"/>
    </w:rPr>
  </w:style>
  <w:style w:type="character" w:customStyle="1" w:styleId="1218">
    <w:name w:val="标题 6 字符"/>
    <w:basedOn w:val="88"/>
    <w:qFormat/>
    <w:uiPriority w:val="0"/>
    <w:rPr>
      <w:rFonts w:hint="default" w:ascii="Arial" w:hAnsi="Arial" w:eastAsia="黑体" w:cs="Times New Roman"/>
      <w:b/>
      <w:bCs/>
      <w:sz w:val="24"/>
      <w:szCs w:val="24"/>
    </w:rPr>
  </w:style>
  <w:style w:type="character" w:customStyle="1" w:styleId="1219">
    <w:name w:val="标题 8 字符"/>
    <w:basedOn w:val="88"/>
    <w:qFormat/>
    <w:uiPriority w:val="0"/>
    <w:rPr>
      <w:rFonts w:hint="default" w:ascii="Arial" w:hAnsi="Arial" w:eastAsia="黑体" w:cs="Times New Roman"/>
      <w:b/>
      <w:sz w:val="24"/>
      <w:szCs w:val="24"/>
    </w:rPr>
  </w:style>
  <w:style w:type="character" w:customStyle="1" w:styleId="1220">
    <w:name w:val="font81"/>
    <w:basedOn w:val="88"/>
    <w:qFormat/>
    <w:uiPriority w:val="0"/>
    <w:rPr>
      <w:rFonts w:ascii="Arial" w:hAnsi="Arial" w:cs="Arial"/>
      <w:color w:val="000000"/>
      <w:sz w:val="18"/>
      <w:szCs w:val="18"/>
      <w:u w:val="none"/>
    </w:rPr>
  </w:style>
  <w:style w:type="character" w:customStyle="1" w:styleId="1221">
    <w:name w:val="正文样式仿宋4号 Char"/>
    <w:basedOn w:val="88"/>
    <w:link w:val="1222"/>
    <w:qFormat/>
    <w:uiPriority w:val="0"/>
    <w:rPr>
      <w:rFonts w:hint="eastAsia" w:ascii="仿宋_GB2312" w:hAnsi="Times New Roman" w:eastAsia="仿宋_GB2312" w:cs="Times New Roman"/>
      <w:sz w:val="28"/>
      <w:szCs w:val="28"/>
    </w:rPr>
  </w:style>
  <w:style w:type="paragraph" w:customStyle="1" w:styleId="1222">
    <w:name w:val="正文样式仿宋4号"/>
    <w:basedOn w:val="1"/>
    <w:link w:val="1221"/>
    <w:qFormat/>
    <w:uiPriority w:val="0"/>
    <w:pPr>
      <w:ind w:firstLine="560" w:firstLineChars="200"/>
    </w:pPr>
    <w:rPr>
      <w:rFonts w:hint="eastAsia" w:ascii="仿宋_GB2312" w:hAnsi="Times New Roman" w:eastAsia="仿宋_GB2312"/>
      <w:sz w:val="28"/>
      <w:szCs w:val="28"/>
    </w:rPr>
  </w:style>
  <w:style w:type="character" w:customStyle="1" w:styleId="1223">
    <w:name w:val="标题３ Char"/>
    <w:basedOn w:val="88"/>
    <w:link w:val="1224"/>
    <w:qFormat/>
    <w:uiPriority w:val="0"/>
    <w:rPr>
      <w:rFonts w:ascii="Arial" w:hAnsi="Arial" w:eastAsia="黑体"/>
      <w:b/>
      <w:caps/>
      <w:sz w:val="28"/>
      <w:szCs w:val="24"/>
    </w:rPr>
  </w:style>
  <w:style w:type="paragraph" w:customStyle="1" w:styleId="1224">
    <w:name w:val="标题３"/>
    <w:basedOn w:val="4"/>
    <w:next w:val="4"/>
    <w:link w:val="1223"/>
    <w:qFormat/>
    <w:uiPriority w:val="0"/>
    <w:pPr>
      <w:keepNext w:val="0"/>
      <w:keepLines w:val="0"/>
      <w:widowControl/>
      <w:numPr>
        <w:numId w:val="67"/>
      </w:numPr>
      <w:autoSpaceDE w:val="0"/>
      <w:autoSpaceDN w:val="0"/>
      <w:adjustRightInd w:val="0"/>
      <w:spacing w:before="120" w:after="120" w:line="360" w:lineRule="auto"/>
      <w:ind w:left="0" w:firstLine="0"/>
      <w:jc w:val="left"/>
    </w:pPr>
    <w:rPr>
      <w:rFonts w:eastAsia="黑体"/>
      <w:bCs w:val="0"/>
      <w:caps/>
      <w:kern w:val="0"/>
      <w:sz w:val="28"/>
      <w:szCs w:val="24"/>
    </w:rPr>
  </w:style>
  <w:style w:type="character" w:customStyle="1" w:styleId="1225">
    <w:name w:val="标题 4 字符2"/>
    <w:basedOn w:val="88"/>
    <w:qFormat/>
    <w:uiPriority w:val="1"/>
    <w:rPr>
      <w:rFonts w:hint="eastAsia" w:ascii="等线 Light" w:hAnsi="等线 Light" w:eastAsia="黑体" w:cs="Times New Roman"/>
      <w:b/>
      <w:bCs/>
      <w:sz w:val="28"/>
      <w:szCs w:val="28"/>
    </w:rPr>
  </w:style>
  <w:style w:type="character" w:customStyle="1" w:styleId="1226">
    <w:name w:val="标题 5 字符3"/>
    <w:basedOn w:val="88"/>
    <w:qFormat/>
    <w:uiPriority w:val="0"/>
    <w:rPr>
      <w:rFonts w:hint="eastAsia" w:ascii="仿宋" w:hAnsi="仿宋" w:eastAsia="黑体" w:cs="仿宋"/>
      <w:b/>
      <w:bCs/>
      <w:sz w:val="28"/>
      <w:szCs w:val="28"/>
    </w:rPr>
  </w:style>
  <w:style w:type="character" w:customStyle="1" w:styleId="1227">
    <w:name w:val="分段加粗要点 Char"/>
    <w:basedOn w:val="88"/>
    <w:qFormat/>
    <w:uiPriority w:val="0"/>
    <w:rPr>
      <w:rFonts w:hint="eastAsia" w:ascii="仿宋_GB2312" w:hAnsi="Times New Roman" w:eastAsia="仿宋_GB2312" w:cs="Times New Roman"/>
      <w:b/>
      <w:sz w:val="28"/>
      <w:szCs w:val="28"/>
    </w:rPr>
  </w:style>
  <w:style w:type="table" w:customStyle="1" w:styleId="1228">
    <w:name w:val="网格型4"/>
    <w:basedOn w:val="106"/>
    <w:qFormat/>
    <w:uiPriority w:val="0"/>
    <w:rPr>
      <w:rFonts w:hint="eastAsia"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customStyle="1" w:styleId="1229">
    <w:name w:val="msolistparagraph"/>
    <w:basedOn w:val="1"/>
    <w:qFormat/>
    <w:uiPriority w:val="0"/>
    <w:pPr>
      <w:ind w:firstLine="420" w:firstLineChars="200"/>
    </w:pPr>
    <w:rPr>
      <w:rFonts w:hint="eastAsia" w:ascii="等线" w:hAnsi="等线" w:eastAsia="等线"/>
      <w:sz w:val="21"/>
      <w:szCs w:val="22"/>
    </w:rPr>
  </w:style>
  <w:style w:type="paragraph" w:customStyle="1" w:styleId="1230">
    <w:name w:val="列表段落2"/>
    <w:basedOn w:val="1"/>
    <w:link w:val="1231"/>
    <w:qFormat/>
    <w:uiPriority w:val="0"/>
    <w:pPr>
      <w:autoSpaceDE w:val="0"/>
      <w:autoSpaceDN w:val="0"/>
      <w:adjustRightInd w:val="0"/>
      <w:ind w:firstLine="420" w:firstLineChars="200"/>
    </w:pPr>
    <w:rPr>
      <w:rFonts w:ascii="Times New Roman" w:hAnsi="Times New Roman"/>
      <w:sz w:val="21"/>
      <w:szCs w:val="24"/>
    </w:rPr>
  </w:style>
  <w:style w:type="character" w:customStyle="1" w:styleId="1231">
    <w:name w:val="列表段落 字符"/>
    <w:basedOn w:val="88"/>
    <w:link w:val="1230"/>
    <w:qFormat/>
    <w:uiPriority w:val="34"/>
    <w:rPr>
      <w:rFonts w:hint="default" w:ascii="Times New Roman" w:hAnsi="Times New Roman" w:eastAsia="宋体" w:cs="Times New Roman"/>
      <w:szCs w:val="24"/>
    </w:rPr>
  </w:style>
  <w:style w:type="character" w:customStyle="1" w:styleId="1232">
    <w:name w:val="未处理的提及4"/>
    <w:basedOn w:val="88"/>
    <w:semiHidden/>
    <w:unhideWhenUsed/>
    <w:qFormat/>
    <w:uiPriority w:val="99"/>
    <w:rPr>
      <w:color w:val="605E5C"/>
      <w:shd w:val="clear" w:color="auto" w:fill="E1DFDD"/>
    </w:rPr>
  </w:style>
  <w:style w:type="paragraph" w:customStyle="1" w:styleId="1233">
    <w:name w:val="列表段落3"/>
    <w:basedOn w:val="1"/>
    <w:link w:val="1234"/>
    <w:qFormat/>
    <w:uiPriority w:val="0"/>
    <w:pPr>
      <w:autoSpaceDE w:val="0"/>
      <w:autoSpaceDN w:val="0"/>
      <w:adjustRightInd w:val="0"/>
      <w:ind w:firstLine="420" w:firstLineChars="200"/>
    </w:pPr>
    <w:rPr>
      <w:rFonts w:ascii="Times New Roman" w:hAnsi="Times New Roman"/>
      <w:sz w:val="21"/>
      <w:szCs w:val="24"/>
    </w:rPr>
  </w:style>
  <w:style w:type="character" w:customStyle="1" w:styleId="1234">
    <w:name w:val="列表段落 字符2"/>
    <w:basedOn w:val="88"/>
    <w:link w:val="1233"/>
    <w:qFormat/>
    <w:uiPriority w:val="0"/>
    <w:rPr>
      <w:rFonts w:hint="default" w:ascii="Times New Roman" w:hAnsi="Times New Roman" w:eastAsia="宋体" w:cs="Times New Roman"/>
      <w:szCs w:val="24"/>
    </w:rPr>
  </w:style>
  <w:style w:type="character" w:customStyle="1" w:styleId="1235">
    <w:name w:val="正文文本 字符1"/>
    <w:basedOn w:val="88"/>
    <w:link w:val="16"/>
    <w:qFormat/>
    <w:uiPriority w:val="0"/>
    <w:rPr>
      <w:rFonts w:hint="default" w:ascii="Times New Roman" w:hAnsi="Times New Roman" w:eastAsia="宋体" w:cs="Times New Roman"/>
      <w:szCs w:val="20"/>
    </w:rPr>
  </w:style>
  <w:style w:type="character" w:customStyle="1" w:styleId="1236">
    <w:name w:val="Heading 5 Char"/>
    <w:basedOn w:val="88"/>
    <w:qFormat/>
    <w:uiPriority w:val="0"/>
    <w:rPr>
      <w:rFonts w:hint="default" w:ascii="Arial" w:hAnsi="Arial" w:eastAsia="Arial" w:cs="Arial"/>
      <w:b/>
      <w:bCs/>
      <w:sz w:val="24"/>
      <w:szCs w:val="24"/>
    </w:rPr>
  </w:style>
  <w:style w:type="character" w:customStyle="1" w:styleId="1237">
    <w:name w:val="Footer Char"/>
    <w:basedOn w:val="88"/>
    <w:qFormat/>
    <w:uiPriority w:val="0"/>
  </w:style>
  <w:style w:type="character" w:customStyle="1" w:styleId="1238">
    <w:name w:val="Heading 1 Char"/>
    <w:basedOn w:val="88"/>
    <w:qFormat/>
    <w:uiPriority w:val="0"/>
    <w:rPr>
      <w:rFonts w:hint="default" w:ascii="Arial" w:hAnsi="Arial" w:eastAsia="Arial" w:cs="Arial"/>
      <w:sz w:val="40"/>
      <w:szCs w:val="40"/>
    </w:rPr>
  </w:style>
  <w:style w:type="character" w:customStyle="1" w:styleId="1239">
    <w:name w:val="Heading 2 Char"/>
    <w:basedOn w:val="88"/>
    <w:qFormat/>
    <w:uiPriority w:val="0"/>
    <w:rPr>
      <w:rFonts w:hint="default" w:ascii="Arial" w:hAnsi="Arial" w:eastAsia="Arial" w:cs="Arial"/>
      <w:sz w:val="34"/>
    </w:rPr>
  </w:style>
  <w:style w:type="character" w:customStyle="1" w:styleId="1240">
    <w:name w:val="Heading 3 Char"/>
    <w:basedOn w:val="88"/>
    <w:qFormat/>
    <w:uiPriority w:val="0"/>
    <w:rPr>
      <w:rFonts w:hint="default" w:ascii="Arial" w:hAnsi="Arial" w:eastAsia="Arial" w:cs="Arial"/>
      <w:sz w:val="30"/>
      <w:szCs w:val="30"/>
    </w:rPr>
  </w:style>
  <w:style w:type="character" w:customStyle="1" w:styleId="1241">
    <w:name w:val="Heading 4 Char"/>
    <w:basedOn w:val="88"/>
    <w:qFormat/>
    <w:uiPriority w:val="0"/>
    <w:rPr>
      <w:rFonts w:hint="default" w:ascii="Arial" w:hAnsi="Arial" w:eastAsia="Arial" w:cs="Arial"/>
      <w:b/>
      <w:bCs/>
      <w:sz w:val="26"/>
      <w:szCs w:val="26"/>
    </w:rPr>
  </w:style>
  <w:style w:type="character" w:customStyle="1" w:styleId="1242">
    <w:name w:val="Heading 6 Char"/>
    <w:basedOn w:val="88"/>
    <w:qFormat/>
    <w:uiPriority w:val="0"/>
    <w:rPr>
      <w:rFonts w:hint="default" w:ascii="Arial" w:hAnsi="Arial" w:eastAsia="Arial" w:cs="Arial"/>
      <w:b/>
      <w:bCs/>
      <w:sz w:val="22"/>
      <w:szCs w:val="22"/>
    </w:rPr>
  </w:style>
  <w:style w:type="character" w:customStyle="1" w:styleId="1243">
    <w:name w:val="Heading 7 Char"/>
    <w:basedOn w:val="88"/>
    <w:qFormat/>
    <w:uiPriority w:val="0"/>
    <w:rPr>
      <w:rFonts w:hint="default" w:ascii="Arial" w:hAnsi="Arial" w:eastAsia="Arial" w:cs="Arial"/>
      <w:b/>
      <w:bCs/>
      <w:i/>
      <w:iCs/>
      <w:sz w:val="22"/>
      <w:szCs w:val="22"/>
    </w:rPr>
  </w:style>
  <w:style w:type="character" w:customStyle="1" w:styleId="1244">
    <w:name w:val="Heading 8 Char"/>
    <w:basedOn w:val="88"/>
    <w:qFormat/>
    <w:uiPriority w:val="0"/>
    <w:rPr>
      <w:rFonts w:hint="default" w:ascii="Arial" w:hAnsi="Arial" w:eastAsia="Arial" w:cs="Arial"/>
      <w:i/>
      <w:iCs/>
      <w:sz w:val="22"/>
      <w:szCs w:val="22"/>
    </w:rPr>
  </w:style>
  <w:style w:type="character" w:customStyle="1" w:styleId="1245">
    <w:name w:val="Heading 9 Char"/>
    <w:basedOn w:val="88"/>
    <w:qFormat/>
    <w:uiPriority w:val="0"/>
    <w:rPr>
      <w:rFonts w:hint="default" w:ascii="Arial" w:hAnsi="Arial" w:eastAsia="Arial" w:cs="Arial"/>
      <w:i/>
      <w:iCs/>
      <w:sz w:val="21"/>
      <w:szCs w:val="21"/>
    </w:rPr>
  </w:style>
  <w:style w:type="character" w:customStyle="1" w:styleId="1246">
    <w:name w:val="Header Char"/>
    <w:basedOn w:val="88"/>
    <w:qFormat/>
    <w:uiPriority w:val="0"/>
  </w:style>
  <w:style w:type="character" w:customStyle="1" w:styleId="1247">
    <w:name w:val="Caption Char"/>
    <w:basedOn w:val="88"/>
    <w:qFormat/>
    <w:uiPriority w:val="0"/>
  </w:style>
  <w:style w:type="table" w:customStyle="1" w:styleId="1248">
    <w:name w:val="List Table 4 - Accent 3"/>
    <w:basedOn w:val="106"/>
    <w:qFormat/>
    <w:uiPriority w:val="0"/>
    <w:rPr>
      <w:rFonts w:hint="eastAsia" w:ascii="等线" w:hAnsi="等线" w:cs="等线"/>
      <w:sz w:val="21"/>
      <w:szCs w:val="22"/>
    </w:rPr>
    <w:tblPr>
      <w:tblBorders>
        <w:top w:val="single" w:color="CCCCCC" w:sz="4" w:space="0"/>
        <w:left w:val="single" w:color="CCCCCC" w:sz="4" w:space="0"/>
        <w:bottom w:val="single" w:color="CCCCCC" w:sz="4" w:space="0"/>
        <w:right w:val="single" w:color="CCCCCC" w:sz="4" w:space="0"/>
        <w:insideH w:val="single" w:color="CCCCCC" w:sz="4" w:space="0"/>
      </w:tblBorders>
      <w:tblLayout w:type="fixed"/>
    </w:tblPr>
    <w:tcPr>
      <w:tcBorders>
        <w:top w:val="single" w:color="CCCCCC" w:sz="4" w:space="0"/>
        <w:left w:val="single" w:color="CCCCCC" w:sz="4" w:space="0"/>
        <w:bottom w:val="single" w:color="CCCCCC" w:sz="4" w:space="0"/>
        <w:right w:val="single" w:color="CCCCCC"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49">
    <w:name w:val="List Table 7 Colorful - Accent 3"/>
    <w:basedOn w:val="106"/>
    <w:qFormat/>
    <w:uiPriority w:val="0"/>
    <w:rPr>
      <w:rFonts w:hint="eastAsia" w:ascii="等线" w:hAnsi="等线" w:cs="等线"/>
      <w:sz w:val="21"/>
      <w:szCs w:val="22"/>
    </w:rPr>
    <w:tblPr>
      <w:tblBorders>
        <w:right w:val="single" w:color="C9C9C9" w:sz="4" w:space="0"/>
      </w:tblBorders>
      <w:tblLayout w:type="fixed"/>
    </w:tblPr>
    <w:tcPr>
      <w:tcBorders>
        <w:top w:val="nil"/>
        <w:left w:val="nil"/>
        <w:bottom w:val="nil"/>
        <w:right w:val="single" w:color="C9C9C9" w:sz="4" w:space="0"/>
      </w:tcBorders>
    </w:tcPr>
    <w:tblStylePr w:type="firstRow">
      <w:rPr>
        <w:rFonts w:hint="default" w:ascii="Arial" w:hAnsi="Arial" w:cs="Arial"/>
        <w:i/>
        <w:color w:val="C9C9C9"/>
        <w:sz w:val="22"/>
        <w:szCs w:val="22"/>
      </w:rPr>
      <w:tcPr>
        <w:tcBorders>
          <w:top w:val="nil"/>
          <w:left w:val="nil"/>
          <w:bottom w:val="single" w:color="C9C9C9" w:sz="4" w:space="0"/>
          <w:right w:val="nil"/>
        </w:tcBorders>
        <w:shd w:val="clear" w:color="auto" w:fill="auto"/>
      </w:tcPr>
    </w:tblStylePr>
    <w:tblStylePr w:type="lastRow">
      <w:rPr>
        <w:rFonts w:hint="default" w:ascii="Arial" w:hAnsi="Arial" w:cs="Arial"/>
        <w:i/>
        <w:color w:val="C9C9C9"/>
        <w:sz w:val="22"/>
        <w:szCs w:val="22"/>
      </w:rPr>
      <w:tcPr>
        <w:tcBorders>
          <w:top w:val="single" w:color="C9C9C9" w:sz="4" w:space="0"/>
          <w:left w:val="nil"/>
          <w:bottom w:val="nil"/>
          <w:right w:val="nil"/>
        </w:tcBorders>
        <w:shd w:val="clear" w:color="auto" w:fill="auto"/>
      </w:tcPr>
    </w:tblStylePr>
    <w:tblStylePr w:type="firstCol">
      <w:pPr>
        <w:jc w:val="right"/>
      </w:pPr>
      <w:rPr>
        <w:rFonts w:hint="default" w:ascii="Arial" w:hAnsi="Arial" w:cs="Arial"/>
        <w:i/>
        <w:color w:val="C9C9C9"/>
        <w:sz w:val="22"/>
        <w:szCs w:val="22"/>
      </w:rPr>
      <w:tcPr>
        <w:tcBorders>
          <w:top w:val="nil"/>
          <w:left w:val="nil"/>
          <w:bottom w:val="nil"/>
          <w:right w:val="single" w:color="C9C9C9" w:sz="4" w:space="0"/>
        </w:tcBorders>
        <w:shd w:val="clear" w:color="auto" w:fill="auto"/>
      </w:tcPr>
    </w:tblStylePr>
    <w:tblStylePr w:type="lastCol">
      <w:rPr>
        <w:rFonts w:hint="default" w:ascii="Arial" w:hAnsi="Arial" w:cs="Arial"/>
        <w:i/>
        <w:color w:val="C9C9C9"/>
        <w:sz w:val="22"/>
        <w:szCs w:val="22"/>
      </w:rPr>
      <w:tcPr>
        <w:tcBorders>
          <w:top w:val="nil"/>
          <w:left w:val="single" w:color="C9C9C9"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C9C9C9"/>
        <w:sz w:val="22"/>
        <w:szCs w:val="22"/>
      </w:rPr>
      <w:tcPr>
        <w:shd w:val="clear" w:color="auto" w:fill="auto"/>
      </w:tcPr>
    </w:tblStylePr>
    <w:tblStylePr w:type="band2Horz">
      <w:rPr>
        <w:rFonts w:hint="default" w:ascii="Arial" w:hAnsi="Arial" w:cs="Arial"/>
        <w:color w:val="C9C9C9"/>
        <w:sz w:val="22"/>
        <w:szCs w:val="22"/>
      </w:rPr>
    </w:tblStylePr>
  </w:style>
  <w:style w:type="table" w:customStyle="1" w:styleId="1250">
    <w:name w:val="Grid Table 1 Light - Accent 2"/>
    <w:basedOn w:val="106"/>
    <w:qFormat/>
    <w:uiPriority w:val="0"/>
    <w:rPr>
      <w:rFonts w:hint="eastAsia" w:ascii="等线" w:hAnsi="等线" w:cs="等线"/>
      <w:sz w:val="21"/>
      <w:szCs w:val="22"/>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Layout w:type="fixed"/>
    </w:tblPr>
    <w:tcPr>
      <w:tcBorders>
        <w:top w:val="single" w:color="F7CAAB" w:sz="4" w:space="0"/>
        <w:left w:val="single" w:color="F7CAAB" w:sz="4" w:space="0"/>
        <w:bottom w:val="single" w:color="F7CAAB" w:sz="4" w:space="0"/>
        <w:right w:val="single" w:color="F7CAAB" w:sz="4" w:space="0"/>
      </w:tcBorders>
    </w:tcPr>
    <w:tblStylePr w:type="firstRow">
      <w:rPr>
        <w:b/>
        <w:color w:val="404040"/>
      </w:rPr>
      <w:tcPr>
        <w:tcBorders>
          <w:bottom w:val="single" w:color="F4B2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251">
    <w:name w:val="List Table 5 Dark - Accent 1"/>
    <w:basedOn w:val="106"/>
    <w:qFormat/>
    <w:uiPriority w:val="0"/>
    <w:rPr>
      <w:rFonts w:hint="eastAsia" w:ascii="等线" w:hAnsi="等线" w:cs="等线"/>
      <w:sz w:val="21"/>
      <w:szCs w:val="22"/>
    </w:rPr>
    <w:tblPr>
      <w:tblBorders>
        <w:top w:val="single" w:color="5B9BD5" w:sz="36" w:space="0"/>
        <w:left w:val="single" w:color="5B9BD5" w:sz="36" w:space="0"/>
        <w:bottom w:val="single" w:color="5B9BD5" w:sz="36" w:space="0"/>
        <w:right w:val="single" w:color="5B9BD5" w:sz="36" w:space="0"/>
      </w:tblBorders>
      <w:tblLayout w:type="fixed"/>
    </w:tblPr>
    <w:tcPr>
      <w:tcBorders>
        <w:top w:val="single" w:color="5B9BD5" w:sz="36" w:space="0"/>
        <w:left w:val="single" w:color="5B9BD5" w:sz="36" w:space="0"/>
        <w:bottom w:val="single" w:color="5B9BD5" w:sz="36" w:space="0"/>
        <w:right w:val="single" w:color="5B9BD5" w:sz="36" w:space="0"/>
      </w:tcBorders>
    </w:tcPr>
    <w:tblStylePr w:type="firstRow">
      <w:rPr>
        <w:rFonts w:hint="default" w:ascii="Arial" w:hAnsi="Arial" w:cs="Arial"/>
        <w:b/>
        <w:color w:val="FFFFFF"/>
        <w:sz w:val="22"/>
        <w:szCs w:val="22"/>
      </w:rPr>
      <w:tcPr>
        <w:tcBorders>
          <w:top w:val="single" w:color="5B9BD5"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5B9BD5" w:sz="36" w:space="0"/>
          <w:right w:val="single" w:color="FFFFFF" w:sz="4" w:space="0"/>
        </w:tcBorders>
      </w:tcPr>
    </w:tblStylePr>
    <w:tblStylePr w:type="lastCol">
      <w:tcPr>
        <w:tcBorders>
          <w:left w:val="single" w:color="FFFFFF" w:sz="4" w:space="0"/>
          <w:right w:val="single" w:color="5B9BD5"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252">
    <w:name w:val="List Table 6 Colorful - Accent 5"/>
    <w:basedOn w:val="106"/>
    <w:qFormat/>
    <w:uiPriority w:val="0"/>
    <w:rPr>
      <w:rFonts w:hint="eastAsia" w:ascii="等线" w:hAnsi="等线" w:cs="等线"/>
      <w:sz w:val="21"/>
      <w:szCs w:val="22"/>
    </w:rPr>
    <w:tblPr>
      <w:tblBorders>
        <w:top w:val="single" w:color="8DA9DB" w:sz="4" w:space="0"/>
        <w:bottom w:val="single" w:color="8DA9DB" w:sz="4" w:space="0"/>
      </w:tblBorders>
      <w:tblLayout w:type="fixed"/>
    </w:tblPr>
    <w:tcPr>
      <w:tcBorders>
        <w:top w:val="single" w:color="8DA9DB" w:sz="4" w:space="0"/>
        <w:left w:val="nil"/>
        <w:bottom w:val="single" w:color="8DA9DB" w:sz="4" w:space="0"/>
        <w:right w:val="nil"/>
      </w:tcBorders>
    </w:tcPr>
    <w:tblStylePr w:type="firstRow">
      <w:rPr>
        <w:b/>
        <w:color w:val="8DA9DB"/>
      </w:rPr>
      <w:tcPr>
        <w:tcBorders>
          <w:bottom w:val="single" w:color="8DA9DB" w:sz="4" w:space="0"/>
        </w:tcBorders>
      </w:tcPr>
    </w:tblStylePr>
    <w:tblStylePr w:type="lastRow">
      <w:rPr>
        <w:b/>
        <w:color w:val="8DA9DB"/>
      </w:rPr>
      <w:tcPr>
        <w:tcBorders>
          <w:top w:val="single" w:color="8DA9DB" w:sz="4" w:space="0"/>
        </w:tcBorders>
      </w:tcPr>
    </w:tblStylePr>
    <w:tblStylePr w:type="firstCol">
      <w:rPr>
        <w:b/>
        <w:color w:val="8DA9DB"/>
      </w:rPr>
    </w:tblStylePr>
    <w:tblStylePr w:type="lastCol">
      <w:rPr>
        <w:b/>
        <w:color w:val="8DA9DB"/>
      </w:rPr>
    </w:tblStylePr>
    <w:tblStylePr w:type="band1Vert">
      <w:tcPr>
        <w:shd w:val="clear" w:color="auto" w:fill="auto"/>
      </w:tcPr>
    </w:tblStylePr>
    <w:tblStylePr w:type="band1Horz">
      <w:rPr>
        <w:rFonts w:hint="default" w:ascii="Arial" w:hAnsi="Arial" w:cs="Arial"/>
        <w:color w:val="8DA9DB"/>
        <w:sz w:val="22"/>
        <w:szCs w:val="22"/>
      </w:rPr>
      <w:tcPr>
        <w:shd w:val="clear" w:color="auto" w:fill="auto"/>
      </w:tcPr>
    </w:tblStylePr>
    <w:tblStylePr w:type="band2Horz">
      <w:rPr>
        <w:rFonts w:hint="default" w:ascii="Arial" w:hAnsi="Arial" w:cs="Arial"/>
        <w:color w:val="8DA9DB"/>
        <w:sz w:val="22"/>
        <w:szCs w:val="22"/>
      </w:rPr>
    </w:tblStylePr>
  </w:style>
  <w:style w:type="table" w:customStyle="1" w:styleId="1253">
    <w:name w:val="Grid Table 4 - Accent 6"/>
    <w:basedOn w:val="106"/>
    <w:qFormat/>
    <w:uiPriority w:val="0"/>
    <w:rPr>
      <w:rFonts w:hint="eastAsia" w:ascii="等线" w:hAnsi="等线" w:cs="等线"/>
      <w:sz w:val="21"/>
      <w:szCs w:val="22"/>
    </w:r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Layout w:type="fixed"/>
    </w:tblPr>
    <w:tcPr>
      <w:tcBorders>
        <w:top w:val="single" w:color="ADD394" w:sz="4" w:space="0"/>
        <w:left w:val="single" w:color="ADD394" w:sz="4" w:space="0"/>
        <w:bottom w:val="single" w:color="ADD394" w:sz="4" w:space="0"/>
        <w:right w:val="single" w:color="ADD394" w:sz="4" w:space="0"/>
      </w:tcBorders>
    </w:tcPr>
    <w:tblStylePr w:type="firstRow">
      <w:rPr>
        <w:rFonts w:hint="default" w:ascii="Arial" w:hAnsi="Arial" w:cs="Arial"/>
        <w:b/>
        <w:color w:val="FFFFFF"/>
        <w:sz w:val="22"/>
        <w:szCs w:val="22"/>
      </w:rPr>
      <w:tcPr>
        <w:tcBorders>
          <w:top w:val="single" w:color="70AD47" w:sz="4" w:space="0"/>
          <w:left w:val="single" w:color="70AD47" w:sz="4" w:space="0"/>
          <w:bottom w:val="single" w:color="70AD47" w:sz="4" w:space="0"/>
          <w:right w:val="single" w:color="70AD47" w:sz="4" w:space="0"/>
        </w:tcBorders>
        <w:shd w:val="clear" w:color="auto" w:fill="auto"/>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54">
    <w:name w:val="Lined - Accent 5"/>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255">
    <w:name w:val="Grid Table 4 - Accent 1"/>
    <w:basedOn w:val="106"/>
    <w:qFormat/>
    <w:uiPriority w:val="0"/>
    <w:rPr>
      <w:rFonts w:hint="eastAsia" w:ascii="等线" w:hAnsi="等线" w:cs="等线"/>
      <w:sz w:val="21"/>
      <w:szCs w:val="22"/>
    </w:r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Layout w:type="fixed"/>
    </w:tblPr>
    <w:tcPr>
      <w:tcBorders>
        <w:top w:val="single" w:color="A2C6E7" w:sz="4" w:space="0"/>
        <w:left w:val="single" w:color="A2C6E7" w:sz="4" w:space="0"/>
        <w:bottom w:val="single" w:color="A2C6E7" w:sz="4" w:space="0"/>
        <w:right w:val="single" w:color="A2C6E7" w:sz="4" w:space="0"/>
      </w:tcBorders>
    </w:tcPr>
    <w:tblStylePr w:type="firstRow">
      <w:rPr>
        <w:rFonts w:hint="default" w:ascii="Arial" w:hAnsi="Arial" w:cs="Arial"/>
        <w:b/>
        <w:color w:val="FFFFFF"/>
        <w:sz w:val="22"/>
        <w:szCs w:val="22"/>
      </w:rPr>
      <w:tcPr>
        <w:tcBorders>
          <w:top w:val="single" w:color="68A2D8" w:sz="4" w:space="0"/>
          <w:left w:val="single" w:color="68A2D8" w:sz="4" w:space="0"/>
          <w:bottom w:val="single" w:color="68A2D8" w:sz="4" w:space="0"/>
          <w:right w:val="single" w:color="68A2D8" w:sz="4" w:space="0"/>
        </w:tcBorders>
        <w:shd w:val="clear" w:color="auto" w:fill="auto"/>
      </w:tcPr>
    </w:tblStylePr>
    <w:tblStylePr w:type="lastRow">
      <w:rPr>
        <w:b/>
        <w:color w:val="404040"/>
      </w:rPr>
      <w:tcPr>
        <w:tcBorders>
          <w:top w:val="single" w:color="68A2D8"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56">
    <w:name w:val="Grid Table 3 - Accent 1"/>
    <w:basedOn w:val="106"/>
    <w:qFormat/>
    <w:uiPriority w:val="0"/>
    <w:rPr>
      <w:rFonts w:hint="eastAsia" w:ascii="等线" w:hAnsi="等线" w:cs="等线"/>
      <w:sz w:val="21"/>
      <w:szCs w:val="22"/>
    </w:rPr>
    <w:tblPr>
      <w:tblBorders>
        <w:bottom w:val="single" w:color="68A2D8" w:sz="4" w:space="0"/>
        <w:insideH w:val="single" w:color="68A2D8" w:sz="4" w:space="0"/>
        <w:insideV w:val="single" w:color="68A2D8" w:sz="4" w:space="0"/>
      </w:tblBorders>
      <w:tblLayout w:type="fixed"/>
    </w:tblPr>
    <w:tcPr>
      <w:tcBorders>
        <w:top w:val="nil"/>
        <w:left w:val="nil"/>
        <w:bottom w:val="single" w:color="68A2D8"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57">
    <w:name w:val="Grid Table 1 Light - Accent 6"/>
    <w:basedOn w:val="106"/>
    <w:qFormat/>
    <w:uiPriority w:val="0"/>
    <w:rPr>
      <w:rFonts w:hint="eastAsia" w:ascii="等线" w:hAnsi="等线" w:cs="等线"/>
      <w:sz w:val="21"/>
      <w:szCs w:val="22"/>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Layout w:type="fixed"/>
    </w:tblPr>
    <w:tcPr>
      <w:tcBorders>
        <w:top w:val="single" w:color="C4DFB2" w:sz="4" w:space="0"/>
        <w:left w:val="single" w:color="C4DFB2" w:sz="4" w:space="0"/>
        <w:bottom w:val="single" w:color="C4DFB2" w:sz="4" w:space="0"/>
        <w:right w:val="single" w:color="C4DFB2" w:sz="4" w:space="0"/>
      </w:tcBorders>
    </w:tc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258">
    <w:name w:val="网格表 1 浅色1"/>
    <w:basedOn w:val="106"/>
    <w:qFormat/>
    <w:uiPriority w:val="0"/>
    <w:rPr>
      <w:rFonts w:hint="eastAsia" w:ascii="等线" w:hAnsi="等线" w:cs="等线"/>
      <w:sz w:val="21"/>
      <w:szCs w:val="22"/>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Layout w:type="fixed"/>
    </w:tblPr>
    <w:tcPr>
      <w:tcBorders>
        <w:top w:val="single" w:color="989898" w:sz="4" w:space="0"/>
        <w:left w:val="single" w:color="989898" w:sz="4" w:space="0"/>
        <w:bottom w:val="single" w:color="989898" w:sz="4" w:space="0"/>
        <w:right w:val="single" w:color="989898" w:sz="4" w:space="0"/>
      </w:tcBorders>
    </w:tc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259">
    <w:name w:val="Bordered &amp; Lined - Accent 4"/>
    <w:basedOn w:val="106"/>
    <w:qFormat/>
    <w:uiPriority w:val="0"/>
    <w:rPr>
      <w:rFonts w:hint="eastAsia" w:ascii="等线" w:hAnsi="等线" w:cs="等线"/>
      <w:color w:val="404040"/>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Layout w:type="fixed"/>
    </w:tblPr>
    <w:tcPr>
      <w:tcBorders>
        <w:top w:val="single" w:color="957000" w:sz="4" w:space="0"/>
        <w:left w:val="single" w:color="957000" w:sz="4" w:space="0"/>
        <w:bottom w:val="single" w:color="957000" w:sz="4" w:space="0"/>
        <w:right w:val="single" w:color="957000"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260">
    <w:name w:val="List Table 4 - Accent 4"/>
    <w:basedOn w:val="106"/>
    <w:qFormat/>
    <w:uiPriority w:val="0"/>
    <w:rPr>
      <w:rFonts w:hint="eastAsia" w:ascii="等线" w:hAnsi="等线" w:cs="等线"/>
      <w:sz w:val="21"/>
      <w:szCs w:val="22"/>
    </w:rPr>
    <w:tblPr>
      <w:tblBorders>
        <w:top w:val="single" w:color="FFDB6F" w:sz="4" w:space="0"/>
        <w:left w:val="single" w:color="FFDB6F" w:sz="4" w:space="0"/>
        <w:bottom w:val="single" w:color="FFDB6F" w:sz="4" w:space="0"/>
        <w:right w:val="single" w:color="FFDB6F" w:sz="4" w:space="0"/>
        <w:insideH w:val="single" w:color="FFDB6F" w:sz="4" w:space="0"/>
      </w:tblBorders>
      <w:tblLayout w:type="fixed"/>
    </w:tblPr>
    <w:tcPr>
      <w:tcBorders>
        <w:top w:val="single" w:color="FFDB6F" w:sz="4" w:space="0"/>
        <w:left w:val="single" w:color="FFDB6F" w:sz="4" w:space="0"/>
        <w:bottom w:val="single" w:color="FFDB6F" w:sz="4" w:space="0"/>
        <w:right w:val="single" w:color="FFDB6F"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61">
    <w:name w:val="List Table 1 Light - Accent 4"/>
    <w:basedOn w:val="106"/>
    <w:qFormat/>
    <w:uiPriority w:val="0"/>
    <w:rPr>
      <w:rFonts w:hint="eastAsia" w:ascii="等线" w:hAnsi="等线" w:cs="等线"/>
      <w:sz w:val="21"/>
      <w:szCs w:val="22"/>
    </w:r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262">
    <w:name w:val="无格式表格 41"/>
    <w:basedOn w:val="106"/>
    <w:qFormat/>
    <w:uiPriority w:val="0"/>
    <w:rPr>
      <w:rFonts w:hint="eastAsia" w:ascii="等线" w:hAnsi="等线" w:cs="等线"/>
      <w:sz w:val="21"/>
      <w:szCs w:val="22"/>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63">
    <w:name w:val="清单表 31"/>
    <w:basedOn w:val="106"/>
    <w:qFormat/>
    <w:uiPriority w:val="0"/>
    <w:rPr>
      <w:rFonts w:hint="eastAsia" w:ascii="等线" w:hAnsi="等线" w:cs="等线"/>
      <w:sz w:val="21"/>
      <w:szCs w:val="22"/>
    </w:rPr>
    <w:tblPr>
      <w:tblBorders>
        <w:top w:val="single" w:color="000000" w:sz="4" w:space="0"/>
        <w:left w:val="single" w:color="000000" w:sz="4" w:space="0"/>
        <w:bottom w:val="single" w:color="000000" w:sz="4" w:space="0"/>
        <w:right w:val="single" w:color="000000" w:sz="4" w:space="0"/>
      </w:tblBorders>
      <w:tblLayout w:type="fixed"/>
    </w:tblPr>
    <w:tcPr>
      <w:tcBorders>
        <w:top w:val="single" w:color="000000" w:sz="4" w:space="0"/>
        <w:left w:val="single" w:color="000000" w:sz="4" w:space="0"/>
        <w:bottom w:val="single" w:color="000000" w:sz="4" w:space="0"/>
        <w:right w:val="single" w:color="000000"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000000" w:sz="4" w:space="0"/>
          <w:right w:val="single" w:color="000000" w:sz="4" w:space="0"/>
        </w:tcBorders>
      </w:tcPr>
    </w:tblStylePr>
    <w:tblStylePr w:type="band1Horz">
      <w:rPr>
        <w:rFonts w:hint="default" w:ascii="Arial" w:hAnsi="Arial" w:cs="Arial"/>
        <w:color w:val="404040"/>
        <w:sz w:val="22"/>
        <w:szCs w:val="22"/>
      </w:rPr>
      <w:tcPr>
        <w:tcBorders>
          <w:top w:val="single" w:color="000000" w:sz="4" w:space="0"/>
          <w:bottom w:val="single" w:color="000000" w:sz="4" w:space="0"/>
        </w:tcBorders>
      </w:tcPr>
    </w:tblStylePr>
  </w:style>
  <w:style w:type="table" w:customStyle="1" w:styleId="1264">
    <w:name w:val="List Table 4 - Accent 2"/>
    <w:basedOn w:val="106"/>
    <w:qFormat/>
    <w:uiPriority w:val="0"/>
    <w:rPr>
      <w:rFonts w:hint="eastAsia" w:ascii="等线" w:hAnsi="等线" w:cs="等线"/>
      <w:sz w:val="21"/>
      <w:szCs w:val="22"/>
    </w:rPr>
    <w:tblPr>
      <w:tblBorders>
        <w:top w:val="single" w:color="F4B58A" w:sz="4" w:space="0"/>
        <w:left w:val="single" w:color="F4B58A" w:sz="4" w:space="0"/>
        <w:bottom w:val="single" w:color="F4B58A" w:sz="4" w:space="0"/>
        <w:right w:val="single" w:color="F4B58A" w:sz="4" w:space="0"/>
        <w:insideH w:val="single" w:color="F4B58A" w:sz="4" w:space="0"/>
      </w:tblBorders>
      <w:tblLayout w:type="fixed"/>
    </w:tblPr>
    <w:tcPr>
      <w:tcBorders>
        <w:top w:val="single" w:color="F4B58A" w:sz="4" w:space="0"/>
        <w:left w:val="single" w:color="F4B58A" w:sz="4" w:space="0"/>
        <w:bottom w:val="single" w:color="F4B58A" w:sz="4" w:space="0"/>
        <w:right w:val="single" w:color="F4B58A"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65">
    <w:name w:val="网格表 42"/>
    <w:basedOn w:val="106"/>
    <w:qFormat/>
    <w:uiPriority w:val="0"/>
    <w:rPr>
      <w:rFonts w:hint="eastAsia" w:ascii="等线" w:hAnsi="等线" w:cs="等线"/>
      <w:sz w:val="21"/>
      <w:szCs w:val="22"/>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Layout w:type="fixed"/>
    </w:tblPr>
    <w:tcPr>
      <w:tcBorders>
        <w:top w:val="single" w:color="6F6F6F" w:sz="4" w:space="0"/>
        <w:left w:val="single" w:color="6F6F6F" w:sz="4" w:space="0"/>
        <w:bottom w:val="single" w:color="6F6F6F" w:sz="4" w:space="0"/>
        <w:right w:val="single" w:color="6F6F6F" w:sz="4" w:space="0"/>
      </w:tcBorders>
    </w:tcPr>
    <w:tblStylePr w:type="firstRow">
      <w:rPr>
        <w:rFonts w:hint="default" w:ascii="Arial" w:hAnsi="Arial" w:cs="Arial"/>
        <w:b/>
        <w:color w:val="FFFFFF"/>
        <w:sz w:val="22"/>
        <w:szCs w:val="22"/>
      </w:rPr>
      <w:tcPr>
        <w:tcBorders>
          <w:top w:val="single" w:color="000000" w:sz="4" w:space="0"/>
          <w:left w:val="single" w:color="000000" w:sz="4" w:space="0"/>
          <w:bottom w:val="single" w:color="000000" w:sz="4" w:space="0"/>
          <w:right w:val="single" w:color="000000" w:sz="4" w:space="0"/>
        </w:tcBorders>
        <w:shd w:val="clear" w:color="auto" w:fill="auto"/>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66">
    <w:name w:val="List Table 1 Light - Accent 5"/>
    <w:basedOn w:val="106"/>
    <w:qFormat/>
    <w:uiPriority w:val="0"/>
    <w:rPr>
      <w:rFonts w:hint="eastAsia" w:ascii="等线" w:hAnsi="等线" w:cs="等线"/>
      <w:sz w:val="21"/>
      <w:szCs w:val="22"/>
    </w:r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267">
    <w:name w:val="Grid Table 5 Dark - Accent 6"/>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268">
    <w:name w:val="无格式表格 32"/>
    <w:basedOn w:val="106"/>
    <w:qFormat/>
    <w:uiPriority w:val="0"/>
    <w:rPr>
      <w:rFonts w:hint="eastAsia" w:ascii="等线" w:hAnsi="等线" w:cs="等线"/>
      <w:sz w:val="21"/>
      <w:szCs w:val="22"/>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69">
    <w:name w:val="Grid Table 2 - Accent 3"/>
    <w:basedOn w:val="106"/>
    <w:qFormat/>
    <w:uiPriority w:val="0"/>
    <w:rPr>
      <w:rFonts w:hint="eastAsia" w:ascii="等线" w:hAnsi="等线" w:cs="等线"/>
      <w:sz w:val="21"/>
      <w:szCs w:val="22"/>
    </w:rPr>
    <w:tblPr>
      <w:tblBorders>
        <w:bottom w:val="single" w:color="A5A5A5" w:sz="4" w:space="0"/>
        <w:insideH w:val="single" w:color="A5A5A5" w:sz="4" w:space="0"/>
        <w:insideV w:val="single" w:color="A5A5A5" w:sz="4" w:space="0"/>
      </w:tblBorders>
      <w:tblLayout w:type="fixed"/>
    </w:tblPr>
    <w:tcPr>
      <w:tcBorders>
        <w:top w:val="nil"/>
        <w:left w:val="nil"/>
        <w:bottom w:val="single" w:color="A5A5A5" w:sz="4" w:space="0"/>
        <w:right w:val="nil"/>
      </w:tcBorders>
    </w:tcPr>
    <w:tblStylePr w:type="firstRow">
      <w:rPr>
        <w:b/>
        <w:color w:val="404040"/>
      </w:rPr>
      <w:tcPr>
        <w:tcBorders>
          <w:top w:val="nil"/>
          <w:left w:val="nil"/>
          <w:bottom w:val="single" w:color="A5A5A5" w:sz="12" w:space="0"/>
          <w:right w:val="nil"/>
        </w:tcBorders>
        <w:shd w:val="clear" w:color="auto" w:fill="auto"/>
      </w:tcPr>
    </w:tblStylePr>
    <w:tblStylePr w:type="lastRow">
      <w:rPr>
        <w:b/>
        <w:color w:val="404040"/>
      </w:rPr>
      <w:tcPr>
        <w:tcBorders>
          <w:top w:val="single" w:color="A5A5A5"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70">
    <w:name w:val="Lined - Accent 6"/>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271">
    <w:name w:val="Grid Table 4 - Accent 5"/>
    <w:basedOn w:val="106"/>
    <w:qFormat/>
    <w:uiPriority w:val="0"/>
    <w:rPr>
      <w:rFonts w:hint="eastAsia" w:ascii="等线" w:hAnsi="等线" w:cs="等线"/>
      <w:sz w:val="21"/>
      <w:szCs w:val="22"/>
    </w:r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Layout w:type="fixed"/>
    </w:tblPr>
    <w:tcPr>
      <w:tcBorders>
        <w:top w:val="single" w:color="95AFDD" w:sz="4" w:space="0"/>
        <w:left w:val="single" w:color="95AFDD" w:sz="4" w:space="0"/>
        <w:bottom w:val="single" w:color="95AFDD" w:sz="4" w:space="0"/>
        <w:right w:val="single" w:color="95AFDD" w:sz="4" w:space="0"/>
      </w:tcBorders>
    </w:tcPr>
    <w:tblStylePr w:type="firstRow">
      <w:rPr>
        <w:rFonts w:hint="default" w:ascii="Arial" w:hAnsi="Arial" w:cs="Arial"/>
        <w:b/>
        <w:color w:val="FFFFFF"/>
        <w:sz w:val="22"/>
        <w:szCs w:val="22"/>
      </w:rPr>
      <w:tcPr>
        <w:tcBorders>
          <w:top w:val="single" w:color="4472C4" w:sz="4" w:space="0"/>
          <w:left w:val="single" w:color="4472C4" w:sz="4" w:space="0"/>
          <w:bottom w:val="single" w:color="4472C4" w:sz="4" w:space="0"/>
          <w:right w:val="single" w:color="4472C4" w:sz="4" w:space="0"/>
        </w:tcBorders>
        <w:shd w:val="clear" w:color="auto" w:fill="auto"/>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72">
    <w:name w:val="Grid Table 2 - Accent 4"/>
    <w:basedOn w:val="106"/>
    <w:qFormat/>
    <w:uiPriority w:val="0"/>
    <w:rPr>
      <w:rFonts w:hint="eastAsia" w:ascii="等线" w:hAnsi="等线" w:cs="等线"/>
      <w:sz w:val="21"/>
      <w:szCs w:val="22"/>
    </w:rPr>
    <w:tblPr>
      <w:tblBorders>
        <w:bottom w:val="single" w:color="FFD865" w:sz="4" w:space="0"/>
        <w:insideH w:val="single" w:color="FFD865" w:sz="4" w:space="0"/>
        <w:insideV w:val="single" w:color="FFD865" w:sz="4" w:space="0"/>
      </w:tblBorders>
      <w:tblLayout w:type="fixed"/>
    </w:tblPr>
    <w:tcPr>
      <w:tcBorders>
        <w:top w:val="nil"/>
        <w:left w:val="nil"/>
        <w:bottom w:val="single" w:color="FFD865" w:sz="4" w:space="0"/>
        <w:right w:val="nil"/>
      </w:tcBorders>
    </w:tcPr>
    <w:tblStylePr w:type="firstRow">
      <w:rPr>
        <w:b/>
        <w:color w:val="404040"/>
      </w:rPr>
      <w:tcPr>
        <w:tcBorders>
          <w:top w:val="nil"/>
          <w:left w:val="nil"/>
          <w:bottom w:val="single" w:color="FFD865" w:sz="12" w:space="0"/>
          <w:right w:val="nil"/>
        </w:tcBorders>
        <w:shd w:val="clear" w:color="auto" w:fill="auto"/>
      </w:tcPr>
    </w:tblStylePr>
    <w:tblStylePr w:type="lastRow">
      <w:rPr>
        <w:b/>
        <w:color w:val="404040"/>
      </w:rPr>
      <w:tcPr>
        <w:tcBorders>
          <w:top w:val="single" w:color="FFD865"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73">
    <w:name w:val="List Table 1 Light - Accent 2"/>
    <w:basedOn w:val="106"/>
    <w:qFormat/>
    <w:uiPriority w:val="0"/>
    <w:rPr>
      <w:rFonts w:hint="eastAsia" w:ascii="等线" w:hAnsi="等线" w:cs="等线"/>
      <w:sz w:val="21"/>
      <w:szCs w:val="22"/>
    </w:r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274">
    <w:name w:val="List Table 6 Colorful - Accent 6"/>
    <w:basedOn w:val="106"/>
    <w:qFormat/>
    <w:uiPriority w:val="0"/>
    <w:rPr>
      <w:rFonts w:hint="eastAsia" w:ascii="等线" w:hAnsi="等线" w:cs="等线"/>
      <w:sz w:val="21"/>
      <w:szCs w:val="22"/>
    </w:rPr>
    <w:tblPr>
      <w:tblBorders>
        <w:top w:val="single" w:color="A9D08E" w:sz="4" w:space="0"/>
        <w:bottom w:val="single" w:color="A9D08E" w:sz="4" w:space="0"/>
      </w:tblBorders>
      <w:tblLayout w:type="fixed"/>
    </w:tblPr>
    <w:tcPr>
      <w:tcBorders>
        <w:top w:val="single" w:color="A9D08E" w:sz="4" w:space="0"/>
        <w:left w:val="nil"/>
        <w:bottom w:val="single" w:color="A9D08E" w:sz="4" w:space="0"/>
        <w:right w:val="nil"/>
      </w:tcBorders>
    </w:tcPr>
    <w:tblStylePr w:type="firstRow">
      <w:rPr>
        <w:b/>
        <w:color w:val="A9D08E"/>
      </w:rPr>
      <w:tcPr>
        <w:tcBorders>
          <w:bottom w:val="single" w:color="A9D08E" w:sz="4" w:space="0"/>
        </w:tcBorders>
      </w:tcPr>
    </w:tblStylePr>
    <w:tblStylePr w:type="lastRow">
      <w:rPr>
        <w:b/>
        <w:color w:val="A9D08E"/>
      </w:rPr>
      <w:tcPr>
        <w:tcBorders>
          <w:top w:val="single" w:color="A9D08E" w:sz="4" w:space="0"/>
        </w:tcBorders>
      </w:tcPr>
    </w:tblStylePr>
    <w:tblStylePr w:type="firstCol">
      <w:rPr>
        <w:b/>
        <w:color w:val="A9D08E"/>
      </w:rPr>
    </w:tblStylePr>
    <w:tblStylePr w:type="lastCol">
      <w:rPr>
        <w:b/>
        <w:color w:val="A9D08E"/>
      </w:rPr>
    </w:tblStylePr>
    <w:tblStylePr w:type="band1Vert">
      <w:tcPr>
        <w:shd w:val="clear" w:color="auto" w:fill="auto"/>
      </w:tcPr>
    </w:tblStylePr>
    <w:tblStylePr w:type="band1Horz">
      <w:rPr>
        <w:rFonts w:hint="default" w:ascii="Arial" w:hAnsi="Arial" w:cs="Arial"/>
        <w:color w:val="A9D08E"/>
        <w:sz w:val="22"/>
        <w:szCs w:val="22"/>
      </w:rPr>
      <w:tcPr>
        <w:shd w:val="clear" w:color="auto" w:fill="auto"/>
      </w:tcPr>
    </w:tblStylePr>
    <w:tblStylePr w:type="band2Horz">
      <w:rPr>
        <w:rFonts w:hint="default" w:ascii="Arial" w:hAnsi="Arial" w:cs="Arial"/>
        <w:color w:val="A9D08E"/>
        <w:sz w:val="22"/>
        <w:szCs w:val="22"/>
      </w:rPr>
    </w:tblStylePr>
  </w:style>
  <w:style w:type="table" w:customStyle="1" w:styleId="1275">
    <w:name w:val="List Table 6 Colorful - Accent 3"/>
    <w:basedOn w:val="106"/>
    <w:qFormat/>
    <w:uiPriority w:val="0"/>
    <w:rPr>
      <w:rFonts w:hint="eastAsia" w:ascii="等线" w:hAnsi="等线" w:cs="等线"/>
      <w:sz w:val="21"/>
      <w:szCs w:val="22"/>
    </w:rPr>
    <w:tblPr>
      <w:tblBorders>
        <w:top w:val="single" w:color="C9C9C9" w:sz="4" w:space="0"/>
        <w:bottom w:val="single" w:color="C9C9C9" w:sz="4" w:space="0"/>
      </w:tblBorders>
      <w:tblLayout w:type="fixed"/>
    </w:tblPr>
    <w:tcPr>
      <w:tcBorders>
        <w:top w:val="single" w:color="C9C9C9" w:sz="4" w:space="0"/>
        <w:left w:val="nil"/>
        <w:bottom w:val="single" w:color="C9C9C9" w:sz="4" w:space="0"/>
        <w:right w:val="nil"/>
      </w:tcBorders>
    </w:tc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auto" w:fill="auto"/>
      </w:tcPr>
    </w:tblStylePr>
    <w:tblStylePr w:type="band1Horz">
      <w:rPr>
        <w:rFonts w:hint="default" w:ascii="Arial" w:hAnsi="Arial" w:cs="Arial"/>
        <w:color w:val="C9C9C9"/>
        <w:sz w:val="22"/>
        <w:szCs w:val="22"/>
      </w:rPr>
      <w:tcPr>
        <w:shd w:val="clear" w:color="auto" w:fill="auto"/>
      </w:tcPr>
    </w:tblStylePr>
    <w:tblStylePr w:type="band2Horz">
      <w:rPr>
        <w:rFonts w:hint="default" w:ascii="Arial" w:hAnsi="Arial" w:cs="Arial"/>
        <w:color w:val="C9C9C9"/>
        <w:sz w:val="22"/>
        <w:szCs w:val="22"/>
      </w:rPr>
    </w:tblStylePr>
  </w:style>
  <w:style w:type="table" w:customStyle="1" w:styleId="1276">
    <w:name w:val="清单表 6 彩色1"/>
    <w:basedOn w:val="106"/>
    <w:qFormat/>
    <w:uiPriority w:val="0"/>
    <w:rPr>
      <w:rFonts w:hint="eastAsia" w:ascii="等线" w:hAnsi="等线" w:cs="等线"/>
      <w:sz w:val="21"/>
      <w:szCs w:val="22"/>
    </w:rPr>
    <w:tblPr>
      <w:tblBorders>
        <w:top w:val="single" w:color="7F7F7F" w:sz="4" w:space="0"/>
        <w:bottom w:val="single" w:color="7F7F7F" w:sz="4" w:space="0"/>
      </w:tblBorders>
      <w:tblLayout w:type="fixed"/>
    </w:tblPr>
    <w:tcPr>
      <w:tcBorders>
        <w:top w:val="single" w:color="7F7F7F" w:sz="4" w:space="0"/>
        <w:left w:val="nil"/>
        <w:bottom w:val="single" w:color="7F7F7F" w:sz="4" w:space="0"/>
        <w:right w:val="nil"/>
      </w:tcBorders>
    </w:tc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auto" w:fill="auto"/>
      </w:tcPr>
    </w:tblStylePr>
    <w:tblStylePr w:type="band1Horz">
      <w:rPr>
        <w:rFonts w:hint="default" w:ascii="Arial" w:hAnsi="Arial" w:cs="Arial"/>
        <w:color w:val="000000"/>
        <w:sz w:val="22"/>
        <w:szCs w:val="22"/>
      </w:rPr>
      <w:tcPr>
        <w:shd w:val="clear" w:color="auto" w:fill="auto"/>
      </w:tcPr>
    </w:tblStylePr>
    <w:tblStylePr w:type="band2Horz">
      <w:rPr>
        <w:rFonts w:hint="default" w:ascii="Arial" w:hAnsi="Arial" w:cs="Arial"/>
        <w:color w:val="000000"/>
        <w:sz w:val="22"/>
        <w:szCs w:val="22"/>
      </w:rPr>
    </w:tblStylePr>
  </w:style>
  <w:style w:type="table" w:customStyle="1" w:styleId="1277">
    <w:name w:val="Grid Table 1 Light - Accent 3"/>
    <w:basedOn w:val="106"/>
    <w:qFormat/>
    <w:uiPriority w:val="0"/>
    <w:rPr>
      <w:rFonts w:hint="eastAsia" w:ascii="等线" w:hAnsi="等线" w:cs="等线"/>
      <w:sz w:val="21"/>
      <w:szCs w:val="22"/>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Layout w:type="fixed"/>
    </w:tblPr>
    <w:tcPr>
      <w:tcBorders>
        <w:top w:val="single" w:color="DADADA" w:sz="4" w:space="0"/>
        <w:left w:val="single" w:color="DADADA" w:sz="4" w:space="0"/>
        <w:bottom w:val="single" w:color="DADADA" w:sz="4" w:space="0"/>
        <w:right w:val="single" w:color="DADADA" w:sz="4" w:space="0"/>
      </w:tcBorders>
    </w:tc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278">
    <w:name w:val="List Table 7 Colorful - Accent 1"/>
    <w:basedOn w:val="106"/>
    <w:qFormat/>
    <w:uiPriority w:val="0"/>
    <w:rPr>
      <w:rFonts w:hint="eastAsia" w:ascii="等线" w:hAnsi="等线" w:cs="等线"/>
      <w:sz w:val="21"/>
      <w:szCs w:val="22"/>
    </w:rPr>
    <w:tblPr>
      <w:tblBorders>
        <w:right w:val="single" w:color="5B9BD5" w:sz="4" w:space="0"/>
      </w:tblBorders>
      <w:tblLayout w:type="fixed"/>
    </w:tblPr>
    <w:tcPr>
      <w:tcBorders>
        <w:top w:val="nil"/>
        <w:left w:val="nil"/>
        <w:bottom w:val="nil"/>
        <w:right w:val="single" w:color="5B9BD5" w:sz="4" w:space="0"/>
      </w:tcBorders>
    </w:tcPr>
    <w:tblStylePr w:type="firstRow">
      <w:rPr>
        <w:rFonts w:hint="default" w:ascii="Arial" w:hAnsi="Arial" w:cs="Arial"/>
        <w:i/>
        <w:color w:val="245A8D"/>
        <w:sz w:val="22"/>
        <w:szCs w:val="22"/>
      </w:rPr>
      <w:tcPr>
        <w:tcBorders>
          <w:top w:val="nil"/>
          <w:left w:val="nil"/>
          <w:bottom w:val="single" w:color="5B9BD5" w:sz="4" w:space="0"/>
          <w:right w:val="nil"/>
        </w:tcBorders>
        <w:shd w:val="clear" w:color="auto" w:fill="auto"/>
      </w:tcPr>
    </w:tblStylePr>
    <w:tblStylePr w:type="lastRow">
      <w:rPr>
        <w:rFonts w:hint="default" w:ascii="Arial" w:hAnsi="Arial" w:cs="Arial"/>
        <w:i/>
        <w:color w:val="245A8D"/>
        <w:sz w:val="22"/>
        <w:szCs w:val="22"/>
      </w:rPr>
      <w:tcPr>
        <w:tcBorders>
          <w:top w:val="single" w:color="5B9BD5" w:sz="4" w:space="0"/>
          <w:left w:val="nil"/>
          <w:bottom w:val="nil"/>
          <w:right w:val="nil"/>
        </w:tcBorders>
        <w:shd w:val="clear" w:color="auto" w:fill="auto"/>
      </w:tcPr>
    </w:tblStylePr>
    <w:tblStylePr w:type="firstCol">
      <w:pPr>
        <w:jc w:val="right"/>
      </w:pPr>
      <w:rPr>
        <w:rFonts w:hint="default" w:ascii="Arial" w:hAnsi="Arial" w:cs="Arial"/>
        <w:i/>
        <w:color w:val="245A8D"/>
        <w:sz w:val="22"/>
        <w:szCs w:val="22"/>
      </w:rPr>
      <w:tcPr>
        <w:tcBorders>
          <w:top w:val="nil"/>
          <w:left w:val="nil"/>
          <w:bottom w:val="nil"/>
          <w:right w:val="single" w:color="5B9BD5" w:sz="4" w:space="0"/>
        </w:tcBorders>
        <w:shd w:val="clear" w:color="auto" w:fill="auto"/>
      </w:tcPr>
    </w:tblStylePr>
    <w:tblStylePr w:type="lastCol">
      <w:rPr>
        <w:rFonts w:hint="default" w:ascii="Arial" w:hAnsi="Arial" w:cs="Arial"/>
        <w:i/>
        <w:color w:val="245A8D"/>
        <w:sz w:val="22"/>
        <w:szCs w:val="22"/>
      </w:rPr>
      <w:tcPr>
        <w:tcBorders>
          <w:top w:val="nil"/>
          <w:left w:val="single" w:color="5B9BD5"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245A8D"/>
        <w:sz w:val="22"/>
        <w:szCs w:val="22"/>
      </w:rPr>
      <w:tcPr>
        <w:shd w:val="clear" w:color="auto" w:fill="auto"/>
      </w:tcPr>
    </w:tblStylePr>
    <w:tblStylePr w:type="band2Horz">
      <w:rPr>
        <w:rFonts w:hint="default" w:ascii="Arial" w:hAnsi="Arial" w:cs="Arial"/>
        <w:color w:val="245A8D"/>
        <w:sz w:val="22"/>
        <w:szCs w:val="22"/>
      </w:rPr>
    </w:tblStylePr>
  </w:style>
  <w:style w:type="table" w:customStyle="1" w:styleId="1279">
    <w:name w:val="List Table 5 Dark - Accent 5"/>
    <w:basedOn w:val="106"/>
    <w:qFormat/>
    <w:uiPriority w:val="0"/>
    <w:rPr>
      <w:rFonts w:hint="eastAsia" w:ascii="等线" w:hAnsi="等线" w:cs="等线"/>
      <w:sz w:val="21"/>
      <w:szCs w:val="22"/>
    </w:rPr>
    <w:tblPr>
      <w:tblBorders>
        <w:top w:val="single" w:color="8DA9DB" w:sz="36" w:space="0"/>
        <w:left w:val="single" w:color="8DA9DB" w:sz="36" w:space="0"/>
        <w:bottom w:val="single" w:color="8DA9DB" w:sz="36" w:space="0"/>
        <w:right w:val="single" w:color="8DA9DB" w:sz="36" w:space="0"/>
      </w:tblBorders>
      <w:tblLayout w:type="fixed"/>
    </w:tblPr>
    <w:tcPr>
      <w:tcBorders>
        <w:top w:val="single" w:color="8DA9DB" w:sz="36" w:space="0"/>
        <w:left w:val="single" w:color="8DA9DB" w:sz="36" w:space="0"/>
        <w:bottom w:val="single" w:color="8DA9DB" w:sz="36" w:space="0"/>
        <w:right w:val="single" w:color="8DA9DB" w:sz="36" w:space="0"/>
      </w:tcBorders>
    </w:tcPr>
    <w:tblStylePr w:type="firstRow">
      <w:rPr>
        <w:rFonts w:hint="default" w:ascii="Arial" w:hAnsi="Arial" w:cs="Arial"/>
        <w:b/>
        <w:color w:val="FFFFFF"/>
        <w:sz w:val="22"/>
        <w:szCs w:val="22"/>
      </w:rPr>
      <w:tcPr>
        <w:tcBorders>
          <w:top w:val="single" w:color="8DA9DB"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8DA9DB" w:sz="36" w:space="0"/>
          <w:right w:val="single" w:color="FFFFFF" w:sz="4" w:space="0"/>
        </w:tcBorders>
      </w:tcPr>
    </w:tblStylePr>
    <w:tblStylePr w:type="lastCol">
      <w:tcPr>
        <w:tcBorders>
          <w:left w:val="single" w:color="FFFFFF" w:sz="4" w:space="0"/>
          <w:right w:val="single" w:color="8DA9DB"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280">
    <w:name w:val="网格表 6 彩色1"/>
    <w:basedOn w:val="106"/>
    <w:qFormat/>
    <w:uiPriority w:val="0"/>
    <w:rPr>
      <w:rFonts w:hint="eastAsia" w:ascii="等线" w:hAnsi="等线" w:cs="等线"/>
      <w:sz w:val="21"/>
      <w:szCs w:val="22"/>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Pr>
    <w:tcPr>
      <w:tcBorders>
        <w:top w:val="single" w:color="7F7F7F" w:sz="4" w:space="0"/>
        <w:left w:val="single" w:color="7F7F7F" w:sz="4" w:space="0"/>
        <w:bottom w:val="single" w:color="7F7F7F" w:sz="4" w:space="0"/>
        <w:right w:val="single" w:color="7F7F7F" w:sz="4" w:space="0"/>
      </w:tcBorders>
    </w:tc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auto" w:fill="auto"/>
      </w:tcPr>
    </w:tblStylePr>
    <w:tblStylePr w:type="band1Horz">
      <w:rPr>
        <w:rFonts w:hint="default" w:ascii="Arial" w:hAnsi="Arial" w:cs="Arial"/>
        <w:color w:val="7F7F7F"/>
        <w:sz w:val="22"/>
        <w:szCs w:val="22"/>
      </w:rPr>
      <w:tcPr>
        <w:shd w:val="clear" w:color="auto" w:fill="auto"/>
      </w:tcPr>
    </w:tblStylePr>
    <w:tblStylePr w:type="band2Horz">
      <w:rPr>
        <w:rFonts w:hint="default" w:ascii="Arial" w:hAnsi="Arial" w:cs="Arial"/>
        <w:color w:val="7F7F7F"/>
        <w:sz w:val="22"/>
        <w:szCs w:val="22"/>
      </w:rPr>
    </w:tblStylePr>
  </w:style>
  <w:style w:type="table" w:customStyle="1" w:styleId="1281">
    <w:name w:val="Grid Table 6 Colorful - Accent 3"/>
    <w:basedOn w:val="106"/>
    <w:qFormat/>
    <w:uiPriority w:val="0"/>
    <w:rPr>
      <w:rFonts w:hint="eastAsia" w:ascii="等线" w:hAnsi="等线" w:cs="等线"/>
      <w:sz w:val="21"/>
      <w:szCs w:val="22"/>
    </w:r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Layout w:type="fixed"/>
    </w:tblPr>
    <w:tcPr>
      <w:tcBorders>
        <w:top w:val="single" w:color="A5A5A5" w:sz="4" w:space="0"/>
        <w:left w:val="single" w:color="A5A5A5" w:sz="4" w:space="0"/>
        <w:bottom w:val="single" w:color="A5A5A5" w:sz="4" w:space="0"/>
        <w:right w:val="single" w:color="A5A5A5" w:sz="4" w:space="0"/>
      </w:tcBorders>
    </w:tc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auto" w:fill="auto"/>
      </w:tcPr>
    </w:tblStylePr>
    <w:tblStylePr w:type="band1Horz">
      <w:rPr>
        <w:rFonts w:hint="default" w:ascii="Arial" w:hAnsi="Arial" w:cs="Arial"/>
        <w:color w:val="A5A5A5"/>
        <w:sz w:val="22"/>
        <w:szCs w:val="22"/>
      </w:rPr>
      <w:tcPr>
        <w:shd w:val="clear" w:color="auto" w:fill="auto"/>
      </w:tcPr>
    </w:tblStylePr>
    <w:tblStylePr w:type="band2Horz">
      <w:rPr>
        <w:rFonts w:hint="default" w:ascii="Arial" w:hAnsi="Arial" w:cs="Arial"/>
        <w:color w:val="A5A5A5"/>
        <w:sz w:val="22"/>
        <w:szCs w:val="22"/>
      </w:rPr>
    </w:tblStylePr>
  </w:style>
  <w:style w:type="table" w:customStyle="1" w:styleId="1282">
    <w:name w:val="Bordered &amp; Lined - Accent 2"/>
    <w:basedOn w:val="106"/>
    <w:qFormat/>
    <w:uiPriority w:val="0"/>
    <w:rPr>
      <w:rFonts w:hint="eastAsia" w:ascii="等线" w:hAnsi="等线" w:cs="等线"/>
      <w:color w:val="40404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Layout w:type="fixed"/>
    </w:tblPr>
    <w:tcPr>
      <w:tcBorders>
        <w:top w:val="single" w:color="99460D" w:sz="4" w:space="0"/>
        <w:left w:val="single" w:color="99460D" w:sz="4" w:space="0"/>
        <w:bottom w:val="single" w:color="99460D" w:sz="4" w:space="0"/>
        <w:right w:val="single" w:color="99460D"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283">
    <w:name w:val="List Table 2 - Accent 1"/>
    <w:basedOn w:val="106"/>
    <w:qFormat/>
    <w:uiPriority w:val="0"/>
    <w:rPr>
      <w:rFonts w:hint="eastAsia" w:ascii="等线" w:hAnsi="等线" w:cs="等线"/>
      <w:sz w:val="21"/>
      <w:szCs w:val="22"/>
    </w:rPr>
    <w:tblPr>
      <w:tblBorders>
        <w:top w:val="single" w:color="A2C6E7" w:sz="4" w:space="0"/>
        <w:bottom w:val="single" w:color="A2C6E7" w:sz="4" w:space="0"/>
        <w:insideH w:val="single" w:color="A2C6E7" w:sz="4" w:space="0"/>
      </w:tblBorders>
      <w:tblLayout w:type="fixed"/>
    </w:tblPr>
    <w:tcPr>
      <w:tcBorders>
        <w:top w:val="single" w:color="A2C6E7" w:sz="4" w:space="0"/>
        <w:left w:val="nil"/>
        <w:bottom w:val="single" w:color="A2C6E7" w:sz="4" w:space="0"/>
        <w:right w:val="nil"/>
      </w:tcBorders>
    </w:tcPr>
    <w:tblStylePr w:type="firstRow">
      <w:rPr>
        <w:rFonts w:hint="default" w:ascii="Arial" w:hAnsi="Arial" w:cs="Arial"/>
        <w:b/>
        <w:color w:val="404040"/>
        <w:sz w:val="22"/>
        <w:szCs w:val="22"/>
      </w:rPr>
      <w:tcPr>
        <w:tcBorders>
          <w:top w:val="single" w:color="A2C6E7" w:sz="4" w:space="0"/>
          <w:left w:val="nil"/>
          <w:bottom w:val="single" w:color="A2C6E7" w:sz="4" w:space="0"/>
          <w:right w:val="nil"/>
        </w:tcBorders>
      </w:tcPr>
    </w:tblStylePr>
    <w:tblStylePr w:type="lastRow">
      <w:rPr>
        <w:rFonts w:hint="default" w:ascii="Arial" w:hAnsi="Arial" w:cs="Arial"/>
        <w:b/>
        <w:color w:val="404040"/>
        <w:sz w:val="22"/>
        <w:szCs w:val="22"/>
      </w:rPr>
      <w:tcPr>
        <w:tcBorders>
          <w:top w:val="single" w:color="A2C6E7" w:sz="4" w:space="0"/>
          <w:left w:val="nil"/>
          <w:bottom w:val="single" w:color="A2C6E7"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84">
    <w:name w:val="List Table 1 Light - Accent 1"/>
    <w:basedOn w:val="106"/>
    <w:qFormat/>
    <w:uiPriority w:val="0"/>
    <w:rPr>
      <w:rFonts w:hint="eastAsia" w:ascii="等线" w:hAnsi="等线" w:cs="等线"/>
      <w:sz w:val="21"/>
      <w:szCs w:val="22"/>
    </w:r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285">
    <w:name w:val="Grid Table 5 Dark - Accent 2"/>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286">
    <w:name w:val="清单表 41"/>
    <w:basedOn w:val="106"/>
    <w:qFormat/>
    <w:uiPriority w:val="0"/>
    <w:rPr>
      <w:rFonts w:hint="eastAsia" w:ascii="等线" w:hAnsi="等线" w:cs="等线"/>
      <w:sz w:val="21"/>
      <w:szCs w:val="22"/>
    </w:rPr>
    <w:tblPr>
      <w:tblBorders>
        <w:top w:val="single" w:color="000000" w:sz="4" w:space="0"/>
        <w:left w:val="single" w:color="000000" w:sz="4" w:space="0"/>
        <w:bottom w:val="single" w:color="000000" w:sz="4" w:space="0"/>
        <w:right w:val="single" w:color="000000" w:sz="4" w:space="0"/>
        <w:insideH w:val="single" w:color="000000" w:sz="4" w:space="0"/>
      </w:tblBorders>
      <w:tblLayout w:type="fixed"/>
    </w:tblPr>
    <w:tcPr>
      <w:tcBorders>
        <w:top w:val="single" w:color="000000" w:sz="4" w:space="0"/>
        <w:left w:val="single" w:color="000000" w:sz="4" w:space="0"/>
        <w:bottom w:val="single" w:color="000000" w:sz="4" w:space="0"/>
        <w:right w:val="single" w:color="000000"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87">
    <w:name w:val="Bordered &amp; Lined - Accent 3"/>
    <w:basedOn w:val="106"/>
    <w:qFormat/>
    <w:uiPriority w:val="0"/>
    <w:rPr>
      <w:rFonts w:hint="eastAsia" w:ascii="等线" w:hAnsi="等线" w:cs="等线"/>
      <w:color w:val="40404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Layout w:type="fixed"/>
    </w:tblPr>
    <w:tcPr>
      <w:tcBorders>
        <w:top w:val="single" w:color="606060" w:sz="4" w:space="0"/>
        <w:left w:val="single" w:color="606060" w:sz="4" w:space="0"/>
        <w:bottom w:val="single" w:color="606060" w:sz="4" w:space="0"/>
        <w:right w:val="single" w:color="606060"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288">
    <w:name w:val="List Table 5 Dark - Accent 6"/>
    <w:basedOn w:val="106"/>
    <w:qFormat/>
    <w:uiPriority w:val="0"/>
    <w:rPr>
      <w:rFonts w:hint="eastAsia" w:ascii="等线" w:hAnsi="等线" w:cs="等线"/>
      <w:sz w:val="21"/>
      <w:szCs w:val="22"/>
    </w:rPr>
    <w:tblPr>
      <w:tblBorders>
        <w:top w:val="single" w:color="A9D08E" w:sz="36" w:space="0"/>
        <w:left w:val="single" w:color="A9D08E" w:sz="36" w:space="0"/>
        <w:bottom w:val="single" w:color="A9D08E" w:sz="36" w:space="0"/>
        <w:right w:val="single" w:color="A9D08E" w:sz="36" w:space="0"/>
      </w:tblBorders>
      <w:tblLayout w:type="fixed"/>
    </w:tblPr>
    <w:tcPr>
      <w:tcBorders>
        <w:top w:val="single" w:color="A9D08E" w:sz="36" w:space="0"/>
        <w:left w:val="single" w:color="A9D08E" w:sz="36" w:space="0"/>
        <w:bottom w:val="single" w:color="A9D08E" w:sz="36" w:space="0"/>
        <w:right w:val="single" w:color="A9D08E" w:sz="36" w:space="0"/>
      </w:tcBorders>
    </w:tcPr>
    <w:tblStylePr w:type="firstRow">
      <w:rPr>
        <w:rFonts w:hint="default" w:ascii="Arial" w:hAnsi="Arial" w:cs="Arial"/>
        <w:b/>
        <w:color w:val="FFFFFF"/>
        <w:sz w:val="22"/>
        <w:szCs w:val="22"/>
      </w:rPr>
      <w:tcPr>
        <w:tcBorders>
          <w:top w:val="single" w:color="A9D08E"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A9D08E" w:sz="36" w:space="0"/>
          <w:right w:val="single" w:color="FFFFFF" w:sz="4" w:space="0"/>
        </w:tcBorders>
      </w:tcPr>
    </w:tblStylePr>
    <w:tblStylePr w:type="lastCol">
      <w:tcPr>
        <w:tcBorders>
          <w:left w:val="single" w:color="FFFFFF" w:sz="4" w:space="0"/>
          <w:right w:val="single" w:color="A9D08E"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289">
    <w:name w:val="List Table 4 - Accent 6"/>
    <w:basedOn w:val="106"/>
    <w:qFormat/>
    <w:uiPriority w:val="0"/>
    <w:rPr>
      <w:rFonts w:hint="eastAsia" w:ascii="等线" w:hAnsi="等线" w:cs="等线"/>
      <w:sz w:val="21"/>
      <w:szCs w:val="22"/>
    </w:rPr>
    <w:tblPr>
      <w:tblBorders>
        <w:top w:val="single" w:color="ADD394" w:sz="4" w:space="0"/>
        <w:left w:val="single" w:color="ADD394" w:sz="4" w:space="0"/>
        <w:bottom w:val="single" w:color="ADD394" w:sz="4" w:space="0"/>
        <w:right w:val="single" w:color="ADD394" w:sz="4" w:space="0"/>
        <w:insideH w:val="single" w:color="ADD394" w:sz="4" w:space="0"/>
      </w:tblBorders>
      <w:tblLayout w:type="fixed"/>
    </w:tblPr>
    <w:tcPr>
      <w:tcBorders>
        <w:top w:val="single" w:color="ADD394" w:sz="4" w:space="0"/>
        <w:left w:val="single" w:color="ADD394" w:sz="4" w:space="0"/>
        <w:bottom w:val="single" w:color="ADD394" w:sz="4" w:space="0"/>
        <w:right w:val="single" w:color="ADD394"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90">
    <w:name w:val="Grid Table 6 Colorful - Accent 4"/>
    <w:basedOn w:val="106"/>
    <w:qFormat/>
    <w:uiPriority w:val="0"/>
    <w:rPr>
      <w:rFonts w:hint="eastAsia" w:ascii="等线" w:hAnsi="等线" w:cs="等线"/>
      <w:sz w:val="21"/>
      <w:szCs w:val="22"/>
    </w:r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Layout w:type="fixed"/>
    </w:tblPr>
    <w:tcPr>
      <w:tcBorders>
        <w:top w:val="single" w:color="FFD865" w:sz="4" w:space="0"/>
        <w:left w:val="single" w:color="FFD865" w:sz="4" w:space="0"/>
        <w:bottom w:val="single" w:color="FFD865" w:sz="4" w:space="0"/>
        <w:right w:val="single" w:color="FFD865" w:sz="4" w:space="0"/>
      </w:tcBorders>
    </w:tcPr>
    <w:tblStylePr w:type="firstRow">
      <w:rPr>
        <w:b/>
        <w:color w:val="FFD865"/>
      </w:rPr>
      <w:tcPr>
        <w:tcBorders>
          <w:bottom w:val="single" w:color="FFD865" w:sz="12" w:space="0"/>
        </w:tcBorders>
      </w:tcPr>
    </w:tblStylePr>
    <w:tblStylePr w:type="lastRow">
      <w:rPr>
        <w:b/>
        <w:color w:val="FFD865"/>
      </w:rPr>
    </w:tblStylePr>
    <w:tblStylePr w:type="firstCol">
      <w:rPr>
        <w:b/>
        <w:color w:val="FFD865"/>
      </w:rPr>
    </w:tblStylePr>
    <w:tblStylePr w:type="lastCol">
      <w:rPr>
        <w:b/>
        <w:color w:val="FFD865"/>
      </w:rPr>
    </w:tblStylePr>
    <w:tblStylePr w:type="band1Vert">
      <w:tcPr>
        <w:shd w:val="clear" w:color="auto" w:fill="auto"/>
      </w:tcPr>
    </w:tblStylePr>
    <w:tblStylePr w:type="band1Horz">
      <w:rPr>
        <w:rFonts w:hint="default" w:ascii="Arial" w:hAnsi="Arial" w:cs="Arial"/>
        <w:color w:val="FFD865"/>
        <w:sz w:val="22"/>
        <w:szCs w:val="22"/>
      </w:rPr>
      <w:tcPr>
        <w:shd w:val="clear" w:color="auto" w:fill="auto"/>
      </w:tcPr>
    </w:tblStylePr>
    <w:tblStylePr w:type="band2Horz">
      <w:rPr>
        <w:rFonts w:hint="default" w:ascii="Arial" w:hAnsi="Arial" w:cs="Arial"/>
        <w:color w:val="FFD865"/>
        <w:sz w:val="22"/>
        <w:szCs w:val="22"/>
      </w:rPr>
    </w:tblStylePr>
  </w:style>
  <w:style w:type="table" w:customStyle="1" w:styleId="1291">
    <w:name w:val="清单表 7 彩色1"/>
    <w:basedOn w:val="106"/>
    <w:qFormat/>
    <w:uiPriority w:val="0"/>
    <w:rPr>
      <w:rFonts w:hint="eastAsia" w:ascii="等线" w:hAnsi="等线" w:cs="等线"/>
      <w:sz w:val="21"/>
      <w:szCs w:val="22"/>
    </w:rPr>
    <w:tblPr>
      <w:tblBorders>
        <w:right w:val="single" w:color="7F7F7F" w:sz="4" w:space="0"/>
      </w:tblBorders>
      <w:tblLayout w:type="fixed"/>
    </w:tblPr>
    <w:tcPr>
      <w:tcBorders>
        <w:top w:val="nil"/>
        <w:left w:val="nil"/>
        <w:bottom w:val="nil"/>
        <w:right w:val="single" w:color="7F7F7F" w:sz="4" w:space="0"/>
      </w:tcBorders>
    </w:tcPr>
    <w:tblStylePr w:type="firstRow">
      <w:rPr>
        <w:rFonts w:hint="default" w:ascii="Arial" w:hAnsi="Arial" w:cs="Arial"/>
        <w:i/>
        <w:color w:val="7F7F7F"/>
        <w:sz w:val="22"/>
        <w:szCs w:val="22"/>
      </w:rPr>
      <w:tcPr>
        <w:tcBorders>
          <w:top w:val="nil"/>
          <w:left w:val="nil"/>
          <w:bottom w:val="single" w:color="7F7F7F" w:sz="4" w:space="0"/>
          <w:right w:val="nil"/>
        </w:tcBorders>
        <w:shd w:val="clear" w:color="auto" w:fill="auto"/>
      </w:tcPr>
    </w:tblStylePr>
    <w:tblStylePr w:type="lastRow">
      <w:rPr>
        <w:rFonts w:hint="default" w:ascii="Arial" w:hAnsi="Arial" w:cs="Arial"/>
        <w:i/>
        <w:color w:val="7F7F7F"/>
        <w:sz w:val="22"/>
        <w:szCs w:val="22"/>
      </w:rPr>
      <w:tcPr>
        <w:tcBorders>
          <w:top w:val="single" w:color="7F7F7F" w:sz="4" w:space="0"/>
          <w:left w:val="nil"/>
          <w:bottom w:val="nil"/>
          <w:right w:val="nil"/>
        </w:tcBorders>
        <w:shd w:val="clear" w:color="auto" w:fill="auto"/>
      </w:tcPr>
    </w:tblStylePr>
    <w:tblStylePr w:type="firstCol">
      <w:pPr>
        <w:jc w:val="right"/>
      </w:pPr>
      <w:rPr>
        <w:rFonts w:hint="default" w:ascii="Arial" w:hAnsi="Arial" w:cs="Arial"/>
        <w:i/>
        <w:color w:val="7F7F7F"/>
        <w:sz w:val="22"/>
        <w:szCs w:val="22"/>
      </w:rPr>
      <w:tcPr>
        <w:tcBorders>
          <w:top w:val="nil"/>
          <w:left w:val="nil"/>
          <w:bottom w:val="nil"/>
          <w:right w:val="single" w:color="7F7F7F" w:sz="4" w:space="0"/>
        </w:tcBorders>
        <w:shd w:val="clear" w:color="auto" w:fill="auto"/>
      </w:tcPr>
    </w:tblStylePr>
    <w:tblStylePr w:type="lastCol">
      <w:rPr>
        <w:rFonts w:hint="default" w:ascii="Arial" w:hAnsi="Arial" w:cs="Arial"/>
        <w:i/>
        <w:color w:val="7F7F7F"/>
        <w:sz w:val="22"/>
        <w:szCs w:val="22"/>
      </w:rPr>
      <w:tcPr>
        <w:tcBorders>
          <w:top w:val="nil"/>
          <w:left w:val="single" w:color="7F7F7F"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7F7F7F"/>
        <w:sz w:val="22"/>
        <w:szCs w:val="22"/>
      </w:rPr>
      <w:tcPr>
        <w:shd w:val="clear" w:color="auto" w:fill="auto"/>
      </w:tcPr>
    </w:tblStylePr>
    <w:tblStylePr w:type="band2Horz">
      <w:rPr>
        <w:rFonts w:hint="default" w:ascii="Arial" w:hAnsi="Arial" w:cs="Arial"/>
        <w:color w:val="7F7F7F"/>
        <w:sz w:val="22"/>
        <w:szCs w:val="22"/>
      </w:rPr>
    </w:tblStylePr>
  </w:style>
  <w:style w:type="table" w:customStyle="1" w:styleId="1292">
    <w:name w:val="Bordered &amp; Lined - Accent"/>
    <w:basedOn w:val="106"/>
    <w:qFormat/>
    <w:uiPriority w:val="0"/>
    <w:rPr>
      <w:rFonts w:hint="eastAsia" w:ascii="等线" w:hAnsi="等线" w:cs="等线"/>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Pr>
    <w:tcPr>
      <w:tcBorders>
        <w:top w:val="single" w:color="595959" w:sz="4" w:space="0"/>
        <w:left w:val="single" w:color="595959" w:sz="4" w:space="0"/>
        <w:bottom w:val="single" w:color="595959" w:sz="4" w:space="0"/>
        <w:right w:val="single" w:color="595959"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293">
    <w:name w:val="List Table 2 - Accent 6"/>
    <w:basedOn w:val="106"/>
    <w:qFormat/>
    <w:uiPriority w:val="0"/>
    <w:rPr>
      <w:rFonts w:hint="eastAsia" w:ascii="等线" w:hAnsi="等线" w:cs="等线"/>
      <w:sz w:val="21"/>
      <w:szCs w:val="22"/>
    </w:rPr>
    <w:tblPr>
      <w:tblBorders>
        <w:top w:val="single" w:color="ADD394" w:sz="4" w:space="0"/>
        <w:bottom w:val="single" w:color="ADD394" w:sz="4" w:space="0"/>
        <w:insideH w:val="single" w:color="ADD394" w:sz="4" w:space="0"/>
      </w:tblBorders>
      <w:tblLayout w:type="fixed"/>
    </w:tblPr>
    <w:tcPr>
      <w:tcBorders>
        <w:top w:val="single" w:color="ADD394" w:sz="4" w:space="0"/>
        <w:left w:val="nil"/>
        <w:bottom w:val="single" w:color="ADD394" w:sz="4" w:space="0"/>
        <w:right w:val="nil"/>
      </w:tcBorders>
    </w:tcPr>
    <w:tblStylePr w:type="firstRow">
      <w:rPr>
        <w:rFonts w:hint="default" w:ascii="Arial" w:hAnsi="Arial" w:cs="Arial"/>
        <w:b/>
        <w:color w:val="404040"/>
        <w:sz w:val="22"/>
        <w:szCs w:val="22"/>
      </w:rPr>
      <w:tcPr>
        <w:tcBorders>
          <w:top w:val="single" w:color="ADD394" w:sz="4" w:space="0"/>
          <w:left w:val="nil"/>
          <w:bottom w:val="single" w:color="ADD394" w:sz="4" w:space="0"/>
          <w:right w:val="nil"/>
        </w:tcBorders>
      </w:tcPr>
    </w:tblStylePr>
    <w:tblStylePr w:type="lastRow">
      <w:rPr>
        <w:rFonts w:hint="default" w:ascii="Arial" w:hAnsi="Arial" w:cs="Arial"/>
        <w:b/>
        <w:color w:val="404040"/>
        <w:sz w:val="22"/>
        <w:szCs w:val="22"/>
      </w:rPr>
      <w:tcPr>
        <w:tcBorders>
          <w:top w:val="single" w:color="ADD394" w:sz="4" w:space="0"/>
          <w:left w:val="nil"/>
          <w:bottom w:val="single" w:color="ADD394"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94">
    <w:name w:val="List Table 6 Colorful - Accent 1"/>
    <w:basedOn w:val="106"/>
    <w:qFormat/>
    <w:uiPriority w:val="0"/>
    <w:rPr>
      <w:rFonts w:hint="eastAsia" w:ascii="等线" w:hAnsi="等线" w:cs="等线"/>
      <w:sz w:val="21"/>
      <w:szCs w:val="22"/>
    </w:rPr>
    <w:tblPr>
      <w:tblBorders>
        <w:top w:val="single" w:color="5B9BD5" w:sz="4" w:space="0"/>
        <w:bottom w:val="single" w:color="5B9BD5" w:sz="4" w:space="0"/>
      </w:tblBorders>
      <w:tblLayout w:type="fixed"/>
    </w:tblPr>
    <w:tcPr>
      <w:tcBorders>
        <w:top w:val="single" w:color="5B9BD5" w:sz="4" w:space="0"/>
        <w:left w:val="nil"/>
        <w:bottom w:val="single" w:color="5B9BD5" w:sz="4" w:space="0"/>
        <w:right w:val="nil"/>
      </w:tcBorders>
    </w:tcPr>
    <w:tblStylePr w:type="firstRow">
      <w:rPr>
        <w:b/>
        <w:color w:val="245A8D"/>
      </w:rPr>
      <w:tcPr>
        <w:tcBorders>
          <w:bottom w:val="single" w:color="5B9BD5" w:sz="4" w:space="0"/>
        </w:tcBorders>
      </w:tcPr>
    </w:tblStylePr>
    <w:tblStylePr w:type="lastRow">
      <w:rPr>
        <w:b/>
        <w:color w:val="245A8D"/>
      </w:rPr>
      <w:tcPr>
        <w:tcBorders>
          <w:top w:val="single" w:color="5B9BD5" w:sz="4" w:space="0"/>
        </w:tcBorders>
      </w:tcPr>
    </w:tblStylePr>
    <w:tblStylePr w:type="firstCol">
      <w:rPr>
        <w:b/>
        <w:color w:val="245A8D"/>
      </w:rPr>
    </w:tblStylePr>
    <w:tblStylePr w:type="lastCol">
      <w:rPr>
        <w:b/>
        <w:color w:val="245A8D"/>
      </w:rPr>
    </w:tblStylePr>
    <w:tblStylePr w:type="band1Vert">
      <w:tcPr>
        <w:shd w:val="clear" w:color="auto" w:fill="auto"/>
      </w:tcPr>
    </w:tblStylePr>
    <w:tblStylePr w:type="band1Horz">
      <w:rPr>
        <w:rFonts w:hint="default" w:ascii="Arial" w:hAnsi="Arial" w:cs="Arial"/>
        <w:color w:val="245A8D"/>
        <w:sz w:val="22"/>
        <w:szCs w:val="22"/>
      </w:rPr>
      <w:tcPr>
        <w:shd w:val="clear" w:color="auto" w:fill="auto"/>
      </w:tcPr>
    </w:tblStylePr>
    <w:tblStylePr w:type="band2Horz">
      <w:rPr>
        <w:rFonts w:hint="default" w:ascii="Arial" w:hAnsi="Arial" w:cs="Arial"/>
        <w:color w:val="245A8D"/>
        <w:sz w:val="22"/>
        <w:szCs w:val="22"/>
      </w:rPr>
    </w:tblStylePr>
  </w:style>
  <w:style w:type="table" w:customStyle="1" w:styleId="1295">
    <w:name w:val="List Table 3 - Accent 4"/>
    <w:basedOn w:val="106"/>
    <w:qFormat/>
    <w:uiPriority w:val="0"/>
    <w:rPr>
      <w:rFonts w:hint="eastAsia" w:ascii="等线" w:hAnsi="等线" w:cs="等线"/>
      <w:sz w:val="21"/>
      <w:szCs w:val="22"/>
    </w:rPr>
    <w:tblPr>
      <w:tblBorders>
        <w:top w:val="single" w:color="FFD865" w:sz="4" w:space="0"/>
        <w:left w:val="single" w:color="FFD865" w:sz="4" w:space="0"/>
        <w:bottom w:val="single" w:color="FFD865" w:sz="4" w:space="0"/>
        <w:right w:val="single" w:color="FFD865" w:sz="4" w:space="0"/>
      </w:tblBorders>
      <w:tblLayout w:type="fixed"/>
    </w:tblPr>
    <w:tcPr>
      <w:tcBorders>
        <w:top w:val="single" w:color="FFD865" w:sz="4" w:space="0"/>
        <w:left w:val="single" w:color="FFD865" w:sz="4" w:space="0"/>
        <w:bottom w:val="single" w:color="FFD865" w:sz="4" w:space="0"/>
        <w:right w:val="single" w:color="FFD865"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FFD865" w:sz="4" w:space="0"/>
          <w:right w:val="single" w:color="FFD865" w:sz="4" w:space="0"/>
        </w:tcBorders>
      </w:tcPr>
    </w:tblStylePr>
    <w:tblStylePr w:type="band1Horz">
      <w:rPr>
        <w:rFonts w:hint="default" w:ascii="Arial" w:hAnsi="Arial" w:cs="Arial"/>
        <w:color w:val="404040"/>
        <w:sz w:val="22"/>
        <w:szCs w:val="22"/>
      </w:rPr>
      <w:tcPr>
        <w:tcBorders>
          <w:top w:val="single" w:color="FFD865" w:sz="4" w:space="0"/>
          <w:bottom w:val="single" w:color="FFD865" w:sz="4" w:space="0"/>
        </w:tcBorders>
      </w:tcPr>
    </w:tblStylePr>
  </w:style>
  <w:style w:type="table" w:customStyle="1" w:styleId="1296">
    <w:name w:val="Grid Table 5 Dark- Accent 1"/>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297">
    <w:name w:val="List Table 6 Colorful - Accent 4"/>
    <w:basedOn w:val="106"/>
    <w:qFormat/>
    <w:uiPriority w:val="0"/>
    <w:rPr>
      <w:rFonts w:hint="eastAsia" w:ascii="等线" w:hAnsi="等线" w:cs="等线"/>
      <w:sz w:val="21"/>
      <w:szCs w:val="22"/>
    </w:rPr>
    <w:tblPr>
      <w:tblBorders>
        <w:top w:val="single" w:color="FFD865" w:sz="4" w:space="0"/>
        <w:bottom w:val="single" w:color="FFD865" w:sz="4" w:space="0"/>
      </w:tblBorders>
      <w:tblLayout w:type="fixed"/>
    </w:tblPr>
    <w:tcPr>
      <w:tcBorders>
        <w:top w:val="single" w:color="FFD865" w:sz="4" w:space="0"/>
        <w:left w:val="nil"/>
        <w:bottom w:val="single" w:color="FFD865" w:sz="4" w:space="0"/>
        <w:right w:val="nil"/>
      </w:tcBorders>
    </w:tcPr>
    <w:tblStylePr w:type="firstRow">
      <w:rPr>
        <w:b/>
        <w:color w:val="FFD865"/>
      </w:rPr>
      <w:tcPr>
        <w:tcBorders>
          <w:bottom w:val="single" w:color="FFD865" w:sz="4" w:space="0"/>
        </w:tcBorders>
      </w:tcPr>
    </w:tblStylePr>
    <w:tblStylePr w:type="lastRow">
      <w:rPr>
        <w:b/>
        <w:color w:val="FFD865"/>
      </w:rPr>
      <w:tcPr>
        <w:tcBorders>
          <w:top w:val="single" w:color="FFD865" w:sz="4" w:space="0"/>
        </w:tcBorders>
      </w:tcPr>
    </w:tblStylePr>
    <w:tblStylePr w:type="firstCol">
      <w:rPr>
        <w:b/>
        <w:color w:val="FFD865"/>
      </w:rPr>
    </w:tblStylePr>
    <w:tblStylePr w:type="lastCol">
      <w:rPr>
        <w:b/>
        <w:color w:val="FFD865"/>
      </w:rPr>
    </w:tblStylePr>
    <w:tblStylePr w:type="band1Vert">
      <w:tcPr>
        <w:shd w:val="clear" w:color="auto" w:fill="auto"/>
      </w:tcPr>
    </w:tblStylePr>
    <w:tblStylePr w:type="band1Horz">
      <w:rPr>
        <w:rFonts w:hint="default" w:ascii="Arial" w:hAnsi="Arial" w:cs="Arial"/>
        <w:color w:val="FFD865"/>
        <w:sz w:val="22"/>
        <w:szCs w:val="22"/>
      </w:rPr>
      <w:tcPr>
        <w:shd w:val="clear" w:color="auto" w:fill="auto"/>
      </w:tcPr>
    </w:tblStylePr>
    <w:tblStylePr w:type="band2Horz">
      <w:rPr>
        <w:rFonts w:hint="default" w:ascii="Arial" w:hAnsi="Arial" w:cs="Arial"/>
        <w:color w:val="FFD865"/>
        <w:sz w:val="22"/>
        <w:szCs w:val="22"/>
      </w:rPr>
    </w:tblStylePr>
  </w:style>
  <w:style w:type="table" w:customStyle="1" w:styleId="1298">
    <w:name w:val="Grid Table 4 - Accent 4"/>
    <w:basedOn w:val="106"/>
    <w:qFormat/>
    <w:uiPriority w:val="0"/>
    <w:rPr>
      <w:rFonts w:hint="eastAsia" w:ascii="等线" w:hAnsi="等线" w:cs="等线"/>
      <w:sz w:val="21"/>
      <w:szCs w:val="22"/>
    </w:r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Layout w:type="fixed"/>
    </w:tblPr>
    <w:tcPr>
      <w:tcBorders>
        <w:top w:val="single" w:color="FFDB6F" w:sz="4" w:space="0"/>
        <w:left w:val="single" w:color="FFDB6F" w:sz="4" w:space="0"/>
        <w:bottom w:val="single" w:color="FFDB6F" w:sz="4" w:space="0"/>
        <w:right w:val="single" w:color="FFDB6F" w:sz="4" w:space="0"/>
      </w:tcBorders>
    </w:tcPr>
    <w:tblStylePr w:type="firstRow">
      <w:rPr>
        <w:rFonts w:hint="default" w:ascii="Arial" w:hAnsi="Arial" w:cs="Arial"/>
        <w:b/>
        <w:color w:val="FFFFFF"/>
        <w:sz w:val="22"/>
        <w:szCs w:val="22"/>
      </w:rPr>
      <w:tcPr>
        <w:tcBorders>
          <w:top w:val="single" w:color="FFD865" w:sz="4" w:space="0"/>
          <w:left w:val="single" w:color="FFD865" w:sz="4" w:space="0"/>
          <w:bottom w:val="single" w:color="FFD865" w:sz="4" w:space="0"/>
          <w:right w:val="single" w:color="FFD865" w:sz="4" w:space="0"/>
        </w:tcBorders>
        <w:shd w:val="clear" w:color="auto" w:fill="auto"/>
      </w:tcPr>
    </w:tblStylePr>
    <w:tblStylePr w:type="lastRow">
      <w:rPr>
        <w:b/>
        <w:color w:val="404040"/>
      </w:rPr>
      <w:tcPr>
        <w:tcBorders>
          <w:top w:val="single" w:color="FFD865"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299">
    <w:name w:val="Grid Table 7 Colorful - Accent 3"/>
    <w:basedOn w:val="106"/>
    <w:qFormat/>
    <w:uiPriority w:val="0"/>
    <w:rPr>
      <w:rFonts w:hint="eastAsia" w:ascii="等线" w:hAnsi="等线" w:cs="等线"/>
      <w:sz w:val="21"/>
      <w:szCs w:val="22"/>
    </w:rPr>
    <w:tblPr>
      <w:tblBorders>
        <w:bottom w:val="single" w:color="A5A5A5" w:sz="4" w:space="0"/>
        <w:right w:val="single" w:color="A5A5A5" w:sz="4" w:space="0"/>
        <w:insideH w:val="single" w:color="A5A5A5" w:sz="4" w:space="0"/>
        <w:insideV w:val="single" w:color="A5A5A5" w:sz="4" w:space="0"/>
      </w:tblBorders>
      <w:tblLayout w:type="fixed"/>
    </w:tblPr>
    <w:tcPr>
      <w:tcBorders>
        <w:top w:val="nil"/>
        <w:left w:val="nil"/>
        <w:bottom w:val="single" w:color="A5A5A5" w:sz="4" w:space="0"/>
        <w:right w:val="single" w:color="A5A5A5" w:sz="4" w:space="0"/>
      </w:tcBorders>
    </w:tcPr>
    <w:tblStylePr w:type="firstRow">
      <w:rPr>
        <w:rFonts w:hint="default" w:ascii="Arial" w:hAnsi="Arial" w:cs="Arial"/>
        <w:b/>
        <w:color w:val="A5A5A5"/>
        <w:sz w:val="22"/>
        <w:szCs w:val="22"/>
      </w:rPr>
      <w:tcPr>
        <w:tcBorders>
          <w:top w:val="nil"/>
          <w:left w:val="nil"/>
          <w:bottom w:val="single" w:color="A5A5A5" w:sz="4" w:space="0"/>
          <w:right w:val="nil"/>
        </w:tcBorders>
        <w:shd w:val="clear" w:color="auto" w:fill="auto"/>
      </w:tcPr>
    </w:tblStylePr>
    <w:tblStylePr w:type="lastRow">
      <w:rPr>
        <w:rFonts w:hint="default" w:ascii="Arial" w:hAnsi="Arial" w:cs="Arial"/>
        <w:b/>
        <w:color w:val="A5A5A5"/>
        <w:sz w:val="22"/>
        <w:szCs w:val="22"/>
      </w:rPr>
      <w:tcPr>
        <w:tcBorders>
          <w:top w:val="single" w:color="A5A5A5" w:sz="4" w:space="0"/>
          <w:left w:val="nil"/>
          <w:bottom w:val="nil"/>
          <w:right w:val="nil"/>
        </w:tcBorders>
        <w:shd w:val="clear" w:color="auto" w:fill="auto"/>
      </w:tcPr>
    </w:tblStylePr>
    <w:tblStylePr w:type="firstCol">
      <w:pPr>
        <w:jc w:val="right"/>
      </w:pPr>
      <w:rPr>
        <w:rFonts w:hint="default" w:ascii="Arial" w:hAnsi="Arial" w:cs="Arial"/>
        <w:i/>
        <w:color w:val="A5A5A5"/>
        <w:sz w:val="22"/>
        <w:szCs w:val="22"/>
      </w:rPr>
      <w:tcPr>
        <w:tcBorders>
          <w:top w:val="nil"/>
          <w:left w:val="nil"/>
          <w:bottom w:val="nil"/>
          <w:right w:val="single" w:color="A5A5A5" w:sz="4" w:space="0"/>
        </w:tcBorders>
        <w:shd w:val="clear" w:color="auto" w:fill="auto"/>
      </w:tcPr>
    </w:tblStylePr>
    <w:tblStylePr w:type="lastCol">
      <w:rPr>
        <w:rFonts w:hint="default" w:ascii="Arial" w:hAnsi="Arial" w:cs="Arial"/>
        <w:i/>
        <w:color w:val="A5A5A5"/>
        <w:sz w:val="22"/>
        <w:szCs w:val="22"/>
      </w:rPr>
      <w:tcPr>
        <w:tcBorders>
          <w:top w:val="nil"/>
          <w:left w:val="single" w:color="A5A5A5"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A5A5A5"/>
        <w:sz w:val="22"/>
        <w:szCs w:val="22"/>
      </w:rPr>
      <w:tcPr>
        <w:shd w:val="clear" w:color="auto" w:fill="auto"/>
      </w:tcPr>
    </w:tblStylePr>
    <w:tblStylePr w:type="band2Horz">
      <w:rPr>
        <w:rFonts w:hint="default" w:ascii="Arial" w:hAnsi="Arial" w:cs="Arial"/>
        <w:color w:val="A5A5A5"/>
        <w:sz w:val="22"/>
        <w:szCs w:val="22"/>
      </w:rPr>
    </w:tblStylePr>
  </w:style>
  <w:style w:type="table" w:customStyle="1" w:styleId="1300">
    <w:name w:val="Grid Table 6 Colorful - Accent 6"/>
    <w:basedOn w:val="106"/>
    <w:qFormat/>
    <w:uiPriority w:val="0"/>
    <w:rPr>
      <w:rFonts w:hint="eastAsia" w:ascii="等线" w:hAnsi="等线" w:cs="等线"/>
      <w:sz w:val="21"/>
      <w:szCs w:val="22"/>
    </w:r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Layout w:type="fixed"/>
    </w:tblPr>
    <w:tcPr>
      <w:tcBorders>
        <w:top w:val="single" w:color="70AD47" w:sz="4" w:space="0"/>
        <w:left w:val="single" w:color="70AD47" w:sz="4" w:space="0"/>
        <w:bottom w:val="single" w:color="70AD47" w:sz="4" w:space="0"/>
        <w:right w:val="single" w:color="70AD47" w:sz="4" w:space="0"/>
      </w:tcBorders>
    </w:tcPr>
    <w:tblStylePr w:type="firstRow">
      <w:rPr>
        <w:b/>
        <w:color w:val="254175"/>
      </w:rPr>
      <w:tcPr>
        <w:tcBorders>
          <w:bottom w:val="single" w:color="70AD47"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auto" w:fill="auto"/>
      </w:tcPr>
    </w:tblStylePr>
    <w:tblStylePr w:type="band1Horz">
      <w:rPr>
        <w:rFonts w:hint="default" w:ascii="Arial" w:hAnsi="Arial" w:cs="Arial"/>
        <w:color w:val="254175"/>
        <w:sz w:val="22"/>
        <w:szCs w:val="22"/>
      </w:rPr>
      <w:tcPr>
        <w:shd w:val="clear" w:color="auto" w:fill="auto"/>
      </w:tcPr>
    </w:tblStylePr>
    <w:tblStylePr w:type="band2Horz">
      <w:rPr>
        <w:rFonts w:hint="default" w:ascii="Arial" w:hAnsi="Arial" w:cs="Arial"/>
        <w:color w:val="254175"/>
        <w:sz w:val="22"/>
        <w:szCs w:val="22"/>
      </w:rPr>
    </w:tblStylePr>
  </w:style>
  <w:style w:type="table" w:customStyle="1" w:styleId="1301">
    <w:name w:val="List Table 6 Colorful - Accent 2"/>
    <w:basedOn w:val="106"/>
    <w:qFormat/>
    <w:uiPriority w:val="0"/>
    <w:rPr>
      <w:rFonts w:hint="eastAsia" w:ascii="等线" w:hAnsi="等线" w:cs="等线"/>
      <w:sz w:val="21"/>
      <w:szCs w:val="22"/>
    </w:rPr>
    <w:tblPr>
      <w:tblBorders>
        <w:top w:val="single" w:color="F4B184" w:sz="4" w:space="0"/>
        <w:bottom w:val="single" w:color="F4B184" w:sz="4" w:space="0"/>
      </w:tblBorders>
      <w:tblLayout w:type="fixed"/>
    </w:tblPr>
    <w:tcPr>
      <w:tcBorders>
        <w:top w:val="single" w:color="F4B184" w:sz="4" w:space="0"/>
        <w:left w:val="nil"/>
        <w:bottom w:val="single" w:color="F4B184" w:sz="4" w:space="0"/>
        <w:right w:val="nil"/>
      </w:tcBorders>
    </w:tcPr>
    <w:tblStylePr w:type="firstRow">
      <w:rPr>
        <w:b/>
        <w:color w:val="F4B184"/>
      </w:rPr>
      <w:tcPr>
        <w:tcBorders>
          <w:bottom w:val="single" w:color="F4B184" w:sz="4" w:space="0"/>
        </w:tcBorders>
      </w:tcPr>
    </w:tblStylePr>
    <w:tblStylePr w:type="lastRow">
      <w:rPr>
        <w:b/>
        <w:color w:val="F4B184"/>
      </w:rPr>
      <w:tcPr>
        <w:tcBorders>
          <w:top w:val="single" w:color="F4B184" w:sz="4" w:space="0"/>
        </w:tcBorders>
      </w:tcPr>
    </w:tblStylePr>
    <w:tblStylePr w:type="firstCol">
      <w:rPr>
        <w:b/>
        <w:color w:val="F4B184"/>
      </w:rPr>
    </w:tblStylePr>
    <w:tblStylePr w:type="lastCol">
      <w:rPr>
        <w:b/>
        <w:color w:val="F4B184"/>
      </w:rPr>
    </w:tblStylePr>
    <w:tblStylePr w:type="band1Vert">
      <w:tcPr>
        <w:shd w:val="clear" w:color="auto" w:fill="auto"/>
      </w:tcPr>
    </w:tblStylePr>
    <w:tblStylePr w:type="band1Horz">
      <w:rPr>
        <w:rFonts w:hint="default" w:ascii="Arial" w:hAnsi="Arial" w:cs="Arial"/>
        <w:color w:val="F4B184"/>
        <w:sz w:val="22"/>
        <w:szCs w:val="22"/>
      </w:rPr>
      <w:tcPr>
        <w:shd w:val="clear" w:color="auto" w:fill="auto"/>
      </w:tcPr>
    </w:tblStylePr>
    <w:tblStylePr w:type="band2Horz">
      <w:rPr>
        <w:rFonts w:hint="default" w:ascii="Arial" w:hAnsi="Arial" w:cs="Arial"/>
        <w:color w:val="F4B184"/>
        <w:sz w:val="22"/>
        <w:szCs w:val="22"/>
      </w:rPr>
    </w:tblStylePr>
  </w:style>
  <w:style w:type="table" w:customStyle="1" w:styleId="1302">
    <w:name w:val="Grid Table 2 - Accent 6"/>
    <w:basedOn w:val="106"/>
    <w:qFormat/>
    <w:uiPriority w:val="0"/>
    <w:rPr>
      <w:rFonts w:hint="eastAsia" w:ascii="等线" w:hAnsi="等线" w:cs="等线"/>
      <w:sz w:val="21"/>
      <w:szCs w:val="22"/>
    </w:rPr>
    <w:tblPr>
      <w:tblBorders>
        <w:bottom w:val="single" w:color="70AD47" w:sz="4" w:space="0"/>
        <w:insideH w:val="single" w:color="70AD47" w:sz="4" w:space="0"/>
        <w:insideV w:val="single" w:color="70AD47" w:sz="4" w:space="0"/>
      </w:tblBorders>
      <w:tblLayout w:type="fixed"/>
    </w:tblPr>
    <w:tcPr>
      <w:tcBorders>
        <w:top w:val="nil"/>
        <w:left w:val="nil"/>
        <w:bottom w:val="single" w:color="70AD47" w:sz="4" w:space="0"/>
        <w:right w:val="nil"/>
      </w:tcBorders>
    </w:tcPr>
    <w:tblStylePr w:type="firstRow">
      <w:rPr>
        <w:b/>
        <w:color w:val="404040"/>
      </w:rPr>
      <w:tcPr>
        <w:tcBorders>
          <w:top w:val="nil"/>
          <w:left w:val="nil"/>
          <w:bottom w:val="single" w:color="70AD47" w:sz="12" w:space="0"/>
          <w:right w:val="nil"/>
        </w:tcBorders>
        <w:shd w:val="clear" w:color="auto" w:fill="auto"/>
      </w:tcPr>
    </w:tblStylePr>
    <w:tblStylePr w:type="lastRow">
      <w:rPr>
        <w:b/>
        <w:color w:val="404040"/>
      </w:rPr>
      <w:tcPr>
        <w:tcBorders>
          <w:top w:val="single" w:color="70AD47"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03">
    <w:name w:val="Grid Table 7 Colorful - Accent 5"/>
    <w:basedOn w:val="106"/>
    <w:qFormat/>
    <w:uiPriority w:val="0"/>
    <w:rPr>
      <w:rFonts w:hint="eastAsia" w:ascii="等线" w:hAnsi="等线" w:cs="等线"/>
      <w:sz w:val="21"/>
      <w:szCs w:val="22"/>
    </w:rPr>
    <w:tblPr>
      <w:tblBorders>
        <w:bottom w:val="single" w:color="95AFDD" w:sz="4" w:space="0"/>
        <w:right w:val="single" w:color="95AFDD" w:sz="4" w:space="0"/>
        <w:insideH w:val="single" w:color="95AFDD" w:sz="4" w:space="0"/>
        <w:insideV w:val="single" w:color="95AFDD" w:sz="4" w:space="0"/>
      </w:tblBorders>
      <w:tblLayout w:type="fixed"/>
    </w:tblPr>
    <w:tcPr>
      <w:tcBorders>
        <w:top w:val="nil"/>
        <w:left w:val="nil"/>
        <w:bottom w:val="single" w:color="95AFDD" w:sz="4" w:space="0"/>
        <w:right w:val="single" w:color="95AFDD" w:sz="4" w:space="0"/>
      </w:tcBorders>
    </w:tcPr>
    <w:tblStylePr w:type="firstRow">
      <w:rPr>
        <w:rFonts w:hint="default" w:ascii="Arial" w:hAnsi="Arial" w:cs="Arial"/>
        <w:b/>
        <w:color w:val="254175"/>
        <w:sz w:val="22"/>
        <w:szCs w:val="22"/>
      </w:rPr>
      <w:tcPr>
        <w:tcBorders>
          <w:top w:val="nil"/>
          <w:left w:val="nil"/>
          <w:bottom w:val="single" w:color="95AFDD" w:sz="4" w:space="0"/>
          <w:right w:val="nil"/>
        </w:tcBorders>
        <w:shd w:val="clear" w:color="auto" w:fill="auto"/>
      </w:tcPr>
    </w:tblStylePr>
    <w:tblStylePr w:type="lastRow">
      <w:rPr>
        <w:rFonts w:hint="default" w:ascii="Arial" w:hAnsi="Arial" w:cs="Arial"/>
        <w:b/>
        <w:color w:val="254175"/>
        <w:sz w:val="22"/>
        <w:szCs w:val="22"/>
      </w:rPr>
      <w:tcPr>
        <w:tcBorders>
          <w:top w:val="single" w:color="95AFDD" w:sz="4" w:space="0"/>
          <w:left w:val="nil"/>
          <w:bottom w:val="nil"/>
          <w:right w:val="nil"/>
        </w:tcBorders>
        <w:shd w:val="clear" w:color="auto" w:fill="auto"/>
      </w:tcPr>
    </w:tblStylePr>
    <w:tblStylePr w:type="firstCol">
      <w:pPr>
        <w:jc w:val="right"/>
      </w:pPr>
      <w:rPr>
        <w:rFonts w:hint="default" w:ascii="Arial" w:hAnsi="Arial" w:cs="Arial"/>
        <w:i/>
        <w:color w:val="254175"/>
        <w:sz w:val="22"/>
        <w:szCs w:val="22"/>
      </w:rPr>
      <w:tcPr>
        <w:tcBorders>
          <w:top w:val="nil"/>
          <w:left w:val="nil"/>
          <w:bottom w:val="nil"/>
          <w:right w:val="single" w:color="95AFDD" w:sz="4" w:space="0"/>
        </w:tcBorders>
        <w:shd w:val="clear" w:color="auto" w:fill="auto"/>
      </w:tcPr>
    </w:tblStylePr>
    <w:tblStylePr w:type="lastCol">
      <w:rPr>
        <w:rFonts w:hint="default" w:ascii="Arial" w:hAnsi="Arial" w:cs="Arial"/>
        <w:i/>
        <w:color w:val="254175"/>
        <w:sz w:val="22"/>
        <w:szCs w:val="22"/>
      </w:rPr>
      <w:tcPr>
        <w:tcBorders>
          <w:top w:val="nil"/>
          <w:left w:val="single" w:color="95AFDD"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254175"/>
        <w:sz w:val="22"/>
        <w:szCs w:val="22"/>
      </w:rPr>
      <w:tcPr>
        <w:shd w:val="clear" w:color="auto" w:fill="auto"/>
      </w:tcPr>
    </w:tblStylePr>
    <w:tblStylePr w:type="band2Horz">
      <w:rPr>
        <w:rFonts w:hint="default" w:ascii="Arial" w:hAnsi="Arial" w:cs="Arial"/>
        <w:color w:val="254175"/>
        <w:sz w:val="22"/>
        <w:szCs w:val="22"/>
      </w:rPr>
    </w:tblStylePr>
  </w:style>
  <w:style w:type="table" w:customStyle="1" w:styleId="1304">
    <w:name w:val="Grid Table 1 Light - Accent 1"/>
    <w:basedOn w:val="106"/>
    <w:qFormat/>
    <w:uiPriority w:val="0"/>
    <w:rPr>
      <w:rFonts w:hint="eastAsia" w:ascii="等线" w:hAnsi="等线" w:cs="等线"/>
      <w:sz w:val="21"/>
      <w:szCs w:val="22"/>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Layout w:type="fixed"/>
    </w:tblPr>
    <w:tcPr>
      <w:tcBorders>
        <w:top w:val="single" w:color="BCD6EE" w:sz="4" w:space="0"/>
        <w:left w:val="single" w:color="BCD6EE" w:sz="4" w:space="0"/>
        <w:bottom w:val="single" w:color="BCD6EE" w:sz="4" w:space="0"/>
        <w:right w:val="single" w:color="BCD6EE" w:sz="4" w:space="0"/>
      </w:tcBorders>
    </w:tcPr>
    <w:tblStylePr w:type="firstRow">
      <w:rPr>
        <w:b/>
        <w:color w:val="404040"/>
      </w:rPr>
      <w:tcPr>
        <w:tcBorders>
          <w:bottom w:val="single" w:color="9E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305">
    <w:name w:val="Lined - Accent"/>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06">
    <w:name w:val="Grid Table 3 - Accent 2"/>
    <w:basedOn w:val="106"/>
    <w:qFormat/>
    <w:uiPriority w:val="0"/>
    <w:rPr>
      <w:rFonts w:hint="eastAsia" w:ascii="等线" w:hAnsi="等线" w:cs="等线"/>
      <w:sz w:val="21"/>
      <w:szCs w:val="22"/>
    </w:rPr>
    <w:tblPr>
      <w:tblBorders>
        <w:bottom w:val="single" w:color="F4B184" w:sz="4" w:space="0"/>
        <w:insideH w:val="single" w:color="F4B184" w:sz="4" w:space="0"/>
        <w:insideV w:val="single" w:color="F4B184" w:sz="4" w:space="0"/>
      </w:tblBorders>
      <w:tblLayout w:type="fixed"/>
    </w:tblPr>
    <w:tcPr>
      <w:tcBorders>
        <w:top w:val="nil"/>
        <w:left w:val="nil"/>
        <w:bottom w:val="single" w:color="F4B184"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07">
    <w:name w:val="Grid Table 5 Dark - Accent 3"/>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308">
    <w:name w:val="Grid Table 3 - Accent 3"/>
    <w:basedOn w:val="106"/>
    <w:qFormat/>
    <w:uiPriority w:val="0"/>
    <w:rPr>
      <w:rFonts w:hint="eastAsia" w:ascii="等线" w:hAnsi="等线" w:cs="等线"/>
      <w:sz w:val="21"/>
      <w:szCs w:val="22"/>
    </w:rPr>
    <w:tblPr>
      <w:tblBorders>
        <w:bottom w:val="single" w:color="A5A5A5" w:sz="4" w:space="0"/>
        <w:insideH w:val="single" w:color="A5A5A5" w:sz="4" w:space="0"/>
        <w:insideV w:val="single" w:color="A5A5A5" w:sz="4" w:space="0"/>
      </w:tblBorders>
      <w:tblLayout w:type="fixed"/>
    </w:tblPr>
    <w:tcPr>
      <w:tcBorders>
        <w:top w:val="nil"/>
        <w:left w:val="nil"/>
        <w:bottom w:val="single" w:color="A5A5A5"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09">
    <w:name w:val="Lined - Accent 2"/>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10">
    <w:name w:val="List Table 4 - Accent 5"/>
    <w:basedOn w:val="106"/>
    <w:qFormat/>
    <w:uiPriority w:val="0"/>
    <w:rPr>
      <w:rFonts w:hint="eastAsia" w:ascii="等线" w:hAnsi="等线" w:cs="等线"/>
      <w:sz w:val="21"/>
      <w:szCs w:val="22"/>
    </w:rPr>
    <w:tblPr>
      <w:tblBorders>
        <w:top w:val="single" w:color="95AFDD" w:sz="4" w:space="0"/>
        <w:left w:val="single" w:color="95AFDD" w:sz="4" w:space="0"/>
        <w:bottom w:val="single" w:color="95AFDD" w:sz="4" w:space="0"/>
        <w:right w:val="single" w:color="95AFDD" w:sz="4" w:space="0"/>
        <w:insideH w:val="single" w:color="95AFDD" w:sz="4" w:space="0"/>
      </w:tblBorders>
      <w:tblLayout w:type="fixed"/>
    </w:tblPr>
    <w:tcPr>
      <w:tcBorders>
        <w:top w:val="single" w:color="95AFDD" w:sz="4" w:space="0"/>
        <w:left w:val="single" w:color="95AFDD" w:sz="4" w:space="0"/>
        <w:bottom w:val="single" w:color="95AFDD" w:sz="4" w:space="0"/>
        <w:right w:val="single" w:color="95AFDD"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11">
    <w:name w:val="List Table 7 Colorful - Accent 6"/>
    <w:basedOn w:val="106"/>
    <w:qFormat/>
    <w:uiPriority w:val="0"/>
    <w:rPr>
      <w:rFonts w:hint="eastAsia" w:ascii="等线" w:hAnsi="等线" w:cs="等线"/>
      <w:sz w:val="21"/>
      <w:szCs w:val="22"/>
    </w:rPr>
    <w:tblPr>
      <w:tblBorders>
        <w:right w:val="single" w:color="A9D08E" w:sz="4" w:space="0"/>
      </w:tblBorders>
      <w:tblLayout w:type="fixed"/>
    </w:tblPr>
    <w:tcPr>
      <w:tcBorders>
        <w:top w:val="nil"/>
        <w:left w:val="nil"/>
        <w:bottom w:val="nil"/>
        <w:right w:val="single" w:color="A9D08E" w:sz="4" w:space="0"/>
      </w:tcBorders>
    </w:tcPr>
    <w:tblStylePr w:type="firstRow">
      <w:rPr>
        <w:rFonts w:hint="default" w:ascii="Arial" w:hAnsi="Arial" w:cs="Arial"/>
        <w:i/>
        <w:color w:val="A9D08E"/>
        <w:sz w:val="22"/>
        <w:szCs w:val="22"/>
      </w:rPr>
      <w:tcPr>
        <w:tcBorders>
          <w:top w:val="nil"/>
          <w:left w:val="nil"/>
          <w:bottom w:val="single" w:color="A9D08E" w:sz="4" w:space="0"/>
          <w:right w:val="nil"/>
        </w:tcBorders>
        <w:shd w:val="clear" w:color="auto" w:fill="auto"/>
      </w:tcPr>
    </w:tblStylePr>
    <w:tblStylePr w:type="lastRow">
      <w:rPr>
        <w:rFonts w:hint="default" w:ascii="Arial" w:hAnsi="Arial" w:cs="Arial"/>
        <w:i/>
        <w:color w:val="A9D08E"/>
        <w:sz w:val="22"/>
        <w:szCs w:val="22"/>
      </w:rPr>
      <w:tcPr>
        <w:tcBorders>
          <w:top w:val="single" w:color="A9D08E" w:sz="4" w:space="0"/>
          <w:left w:val="nil"/>
          <w:bottom w:val="nil"/>
          <w:right w:val="nil"/>
        </w:tcBorders>
        <w:shd w:val="clear" w:color="auto" w:fill="auto"/>
      </w:tcPr>
    </w:tblStylePr>
    <w:tblStylePr w:type="firstCol">
      <w:pPr>
        <w:jc w:val="right"/>
      </w:pPr>
      <w:rPr>
        <w:rFonts w:hint="default" w:ascii="Arial" w:hAnsi="Arial" w:cs="Arial"/>
        <w:i/>
        <w:color w:val="A9D08E"/>
        <w:sz w:val="22"/>
        <w:szCs w:val="22"/>
      </w:rPr>
      <w:tcPr>
        <w:tcBorders>
          <w:top w:val="nil"/>
          <w:left w:val="nil"/>
          <w:bottom w:val="nil"/>
          <w:right w:val="single" w:color="A9D08E" w:sz="4" w:space="0"/>
        </w:tcBorders>
        <w:shd w:val="clear" w:color="auto" w:fill="auto"/>
      </w:tcPr>
    </w:tblStylePr>
    <w:tblStylePr w:type="lastCol">
      <w:rPr>
        <w:rFonts w:hint="default" w:ascii="Arial" w:hAnsi="Arial" w:cs="Arial"/>
        <w:i/>
        <w:color w:val="A9D08E"/>
        <w:sz w:val="22"/>
        <w:szCs w:val="22"/>
      </w:rPr>
      <w:tcPr>
        <w:tcBorders>
          <w:top w:val="nil"/>
          <w:left w:val="single" w:color="A9D08E"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A9D08E"/>
        <w:sz w:val="22"/>
        <w:szCs w:val="22"/>
      </w:rPr>
      <w:tcPr>
        <w:shd w:val="clear" w:color="auto" w:fill="auto"/>
      </w:tcPr>
    </w:tblStylePr>
    <w:tblStylePr w:type="band2Horz">
      <w:rPr>
        <w:rFonts w:hint="default" w:ascii="Arial" w:hAnsi="Arial" w:cs="Arial"/>
        <w:color w:val="A9D08E"/>
        <w:sz w:val="22"/>
        <w:szCs w:val="22"/>
      </w:rPr>
    </w:tblStylePr>
  </w:style>
  <w:style w:type="table" w:customStyle="1" w:styleId="1312">
    <w:name w:val="网格表 7 彩色1"/>
    <w:basedOn w:val="106"/>
    <w:qFormat/>
    <w:uiPriority w:val="0"/>
    <w:rPr>
      <w:rFonts w:hint="eastAsia" w:ascii="等线" w:hAnsi="等线" w:cs="等线"/>
      <w:sz w:val="21"/>
      <w:szCs w:val="22"/>
    </w:rPr>
    <w:tblPr>
      <w:tblBorders>
        <w:bottom w:val="single" w:color="7F7F7F" w:sz="4" w:space="0"/>
        <w:right w:val="single" w:color="7F7F7F" w:sz="4" w:space="0"/>
        <w:insideH w:val="single" w:color="7F7F7F" w:sz="4" w:space="0"/>
        <w:insideV w:val="single" w:color="7F7F7F" w:sz="4" w:space="0"/>
      </w:tblBorders>
      <w:tblLayout w:type="fixed"/>
    </w:tblPr>
    <w:tcPr>
      <w:tcBorders>
        <w:top w:val="nil"/>
        <w:left w:val="nil"/>
        <w:bottom w:val="single" w:color="7F7F7F" w:sz="4" w:space="0"/>
        <w:right w:val="single" w:color="7F7F7F" w:sz="4" w:space="0"/>
      </w:tcBorders>
    </w:tcPr>
    <w:tblStylePr w:type="firstRow">
      <w:rPr>
        <w:rFonts w:hint="default" w:ascii="Arial" w:hAnsi="Arial" w:cs="Arial"/>
        <w:b/>
        <w:color w:val="7F7F7F"/>
        <w:sz w:val="22"/>
        <w:szCs w:val="22"/>
      </w:rPr>
      <w:tcPr>
        <w:tcBorders>
          <w:top w:val="nil"/>
          <w:left w:val="nil"/>
          <w:bottom w:val="single" w:color="7F7F7F" w:sz="4" w:space="0"/>
          <w:right w:val="nil"/>
        </w:tcBorders>
        <w:shd w:val="clear" w:color="auto" w:fill="auto"/>
      </w:tcPr>
    </w:tblStylePr>
    <w:tblStylePr w:type="lastRow">
      <w:rPr>
        <w:rFonts w:hint="default" w:ascii="Arial" w:hAnsi="Arial" w:cs="Arial"/>
        <w:b/>
        <w:color w:val="7F7F7F"/>
        <w:sz w:val="22"/>
        <w:szCs w:val="22"/>
      </w:rPr>
      <w:tcPr>
        <w:tcBorders>
          <w:top w:val="single" w:color="7F7F7F" w:sz="4" w:space="0"/>
          <w:left w:val="nil"/>
          <w:bottom w:val="nil"/>
          <w:right w:val="nil"/>
        </w:tcBorders>
        <w:shd w:val="clear" w:color="auto" w:fill="auto"/>
      </w:tcPr>
    </w:tblStylePr>
    <w:tblStylePr w:type="firstCol">
      <w:pPr>
        <w:jc w:val="right"/>
      </w:pPr>
      <w:rPr>
        <w:rFonts w:hint="default" w:ascii="Arial" w:hAnsi="Arial" w:cs="Arial"/>
        <w:i/>
        <w:color w:val="7F7F7F"/>
        <w:sz w:val="22"/>
        <w:szCs w:val="22"/>
      </w:rPr>
      <w:tcPr>
        <w:tcBorders>
          <w:top w:val="nil"/>
          <w:left w:val="nil"/>
          <w:bottom w:val="nil"/>
          <w:right w:val="single" w:color="7F7F7F" w:sz="4" w:space="0"/>
        </w:tcBorders>
        <w:shd w:val="clear" w:color="auto" w:fill="auto"/>
      </w:tcPr>
    </w:tblStylePr>
    <w:tblStylePr w:type="lastCol">
      <w:rPr>
        <w:rFonts w:hint="default" w:ascii="Arial" w:hAnsi="Arial" w:cs="Arial"/>
        <w:i/>
        <w:color w:val="7F7F7F"/>
        <w:sz w:val="22"/>
        <w:szCs w:val="22"/>
      </w:rPr>
      <w:tcPr>
        <w:tcBorders>
          <w:top w:val="nil"/>
          <w:left w:val="single" w:color="7F7F7F"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7F7F7F"/>
        <w:sz w:val="22"/>
        <w:szCs w:val="22"/>
      </w:rPr>
      <w:tcPr>
        <w:shd w:val="clear" w:color="auto" w:fill="auto"/>
      </w:tcPr>
    </w:tblStylePr>
    <w:tblStylePr w:type="band2Horz">
      <w:rPr>
        <w:rFonts w:hint="default" w:ascii="Arial" w:hAnsi="Arial" w:cs="Arial"/>
        <w:color w:val="7F7F7F"/>
        <w:sz w:val="22"/>
        <w:szCs w:val="22"/>
      </w:rPr>
    </w:tblStylePr>
  </w:style>
  <w:style w:type="table" w:customStyle="1" w:styleId="1313">
    <w:name w:val="Grid Table 3 - Accent 5"/>
    <w:basedOn w:val="106"/>
    <w:qFormat/>
    <w:uiPriority w:val="0"/>
    <w:rPr>
      <w:rFonts w:hint="eastAsia" w:ascii="等线" w:hAnsi="等线" w:cs="等线"/>
      <w:sz w:val="21"/>
      <w:szCs w:val="22"/>
    </w:rPr>
    <w:tblPr>
      <w:tblBorders>
        <w:bottom w:val="single" w:color="4472C4" w:sz="4" w:space="0"/>
        <w:insideH w:val="single" w:color="4472C4" w:sz="4" w:space="0"/>
        <w:insideV w:val="single" w:color="4472C4" w:sz="4" w:space="0"/>
      </w:tblBorders>
      <w:tblLayout w:type="fixed"/>
    </w:tblPr>
    <w:tcPr>
      <w:tcBorders>
        <w:top w:val="nil"/>
        <w:left w:val="nil"/>
        <w:bottom w:val="single" w:color="4472C4"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14">
    <w:name w:val="List Table 3 - Accent 5"/>
    <w:basedOn w:val="106"/>
    <w:qFormat/>
    <w:uiPriority w:val="0"/>
    <w:rPr>
      <w:rFonts w:hint="eastAsia" w:ascii="等线" w:hAnsi="等线" w:cs="等线"/>
      <w:sz w:val="21"/>
      <w:szCs w:val="22"/>
    </w:rPr>
    <w:tblPr>
      <w:tblBorders>
        <w:top w:val="single" w:color="8DA9DB" w:sz="4" w:space="0"/>
        <w:left w:val="single" w:color="8DA9DB" w:sz="4" w:space="0"/>
        <w:bottom w:val="single" w:color="8DA9DB" w:sz="4" w:space="0"/>
        <w:right w:val="single" w:color="8DA9DB" w:sz="4" w:space="0"/>
      </w:tblBorders>
      <w:tblLayout w:type="fixed"/>
    </w:tblPr>
    <w:tcPr>
      <w:tcBorders>
        <w:top w:val="single" w:color="8DA9DB" w:sz="4" w:space="0"/>
        <w:left w:val="single" w:color="8DA9DB" w:sz="4" w:space="0"/>
        <w:bottom w:val="single" w:color="8DA9DB" w:sz="4" w:space="0"/>
        <w:right w:val="single" w:color="8DA9DB"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8DA9DB" w:sz="4" w:space="0"/>
          <w:right w:val="single" w:color="8DA9DB" w:sz="4" w:space="0"/>
        </w:tcBorders>
      </w:tcPr>
    </w:tblStylePr>
    <w:tblStylePr w:type="band1Horz">
      <w:rPr>
        <w:rFonts w:hint="default" w:ascii="Arial" w:hAnsi="Arial" w:cs="Arial"/>
        <w:color w:val="404040"/>
        <w:sz w:val="22"/>
        <w:szCs w:val="22"/>
      </w:rPr>
      <w:tcPr>
        <w:tcBorders>
          <w:top w:val="single" w:color="8DA9DB" w:sz="4" w:space="0"/>
          <w:bottom w:val="single" w:color="8DA9DB" w:sz="4" w:space="0"/>
        </w:tcBorders>
      </w:tcPr>
    </w:tblStylePr>
  </w:style>
  <w:style w:type="table" w:customStyle="1" w:styleId="1315">
    <w:name w:val="网格表 21"/>
    <w:basedOn w:val="106"/>
    <w:qFormat/>
    <w:uiPriority w:val="0"/>
    <w:rPr>
      <w:rFonts w:hint="eastAsia" w:ascii="等线" w:hAnsi="等线" w:cs="等线"/>
      <w:sz w:val="21"/>
      <w:szCs w:val="22"/>
    </w:rPr>
    <w:tblPr>
      <w:tblBorders>
        <w:bottom w:val="single" w:color="6A6A6A" w:sz="4" w:space="0"/>
        <w:insideH w:val="single" w:color="6A6A6A" w:sz="4" w:space="0"/>
        <w:insideV w:val="single" w:color="6A6A6A" w:sz="4" w:space="0"/>
      </w:tblBorders>
      <w:tblLayout w:type="fixed"/>
    </w:tblPr>
    <w:tcPr>
      <w:tcBorders>
        <w:top w:val="nil"/>
        <w:left w:val="nil"/>
        <w:bottom w:val="single" w:color="6A6A6A" w:sz="4" w:space="0"/>
        <w:right w:val="nil"/>
      </w:tcBorders>
    </w:tcPr>
    <w:tblStylePr w:type="firstRow">
      <w:rPr>
        <w:b/>
        <w:color w:val="404040"/>
      </w:rPr>
      <w:tcPr>
        <w:tcBorders>
          <w:top w:val="nil"/>
          <w:left w:val="nil"/>
          <w:bottom w:val="single" w:color="6A6A6A" w:sz="12" w:space="0"/>
          <w:right w:val="nil"/>
        </w:tcBorders>
        <w:shd w:val="clear" w:color="auto" w:fill="auto"/>
      </w:tcPr>
    </w:tblStylePr>
    <w:tblStylePr w:type="lastRow">
      <w:rPr>
        <w:b/>
        <w:color w:val="404040"/>
      </w:rPr>
      <w:tcPr>
        <w:tcBorders>
          <w:top w:val="single" w:color="6A6A6A"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16">
    <w:name w:val="Grid Table 5 Dark- Accent 4"/>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317">
    <w:name w:val="清单表 5 深色1"/>
    <w:basedOn w:val="106"/>
    <w:qFormat/>
    <w:uiPriority w:val="0"/>
    <w:rPr>
      <w:rFonts w:hint="eastAsia" w:ascii="等线" w:hAnsi="等线" w:cs="等线"/>
      <w:sz w:val="21"/>
      <w:szCs w:val="22"/>
    </w:rPr>
    <w:tblPr>
      <w:tblBorders>
        <w:top w:val="single" w:color="7F7F7F" w:sz="36" w:space="0"/>
        <w:left w:val="single" w:color="7F7F7F" w:sz="36" w:space="0"/>
        <w:bottom w:val="single" w:color="7F7F7F" w:sz="36" w:space="0"/>
        <w:right w:val="single" w:color="7F7F7F" w:sz="36" w:space="0"/>
      </w:tblBorders>
      <w:tblLayout w:type="fixed"/>
    </w:tblPr>
    <w:tcPr>
      <w:tcBorders>
        <w:top w:val="single" w:color="7F7F7F" w:sz="36" w:space="0"/>
        <w:left w:val="single" w:color="7F7F7F" w:sz="36" w:space="0"/>
        <w:bottom w:val="single" w:color="7F7F7F" w:sz="36" w:space="0"/>
        <w:right w:val="single" w:color="7F7F7F" w:sz="36" w:space="0"/>
      </w:tcBorders>
    </w:tcPr>
    <w:tblStylePr w:type="firstRow">
      <w:rPr>
        <w:rFonts w:hint="default" w:ascii="Arial" w:hAnsi="Arial" w:cs="Arial"/>
        <w:b/>
        <w:color w:val="FFFFFF"/>
        <w:sz w:val="22"/>
        <w:szCs w:val="22"/>
      </w:rPr>
      <w:tcPr>
        <w:tcBorders>
          <w:top w:val="single" w:color="7F7F7F"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7F7F7F" w:sz="36" w:space="0"/>
          <w:right w:val="single" w:color="FFFFFF" w:sz="4" w:space="0"/>
        </w:tcBorders>
      </w:tcPr>
    </w:tblStylePr>
    <w:tblStylePr w:type="lastCol">
      <w:tcPr>
        <w:tcBorders>
          <w:left w:val="single" w:color="FFFFFF" w:sz="4" w:space="0"/>
          <w:right w:val="single" w:color="7F7F7F"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318">
    <w:name w:val="List Table 3 - Accent 3"/>
    <w:basedOn w:val="106"/>
    <w:qFormat/>
    <w:uiPriority w:val="0"/>
    <w:rPr>
      <w:rFonts w:hint="eastAsia" w:ascii="等线" w:hAnsi="等线" w:cs="等线"/>
      <w:sz w:val="21"/>
      <w:szCs w:val="22"/>
    </w:rPr>
    <w:tblPr>
      <w:tblBorders>
        <w:top w:val="single" w:color="C9C9C9" w:sz="4" w:space="0"/>
        <w:left w:val="single" w:color="C9C9C9" w:sz="4" w:space="0"/>
        <w:bottom w:val="single" w:color="C9C9C9" w:sz="4" w:space="0"/>
        <w:right w:val="single" w:color="C9C9C9" w:sz="4" w:space="0"/>
      </w:tblBorders>
      <w:tblLayout w:type="fixed"/>
    </w:tblPr>
    <w:tcPr>
      <w:tcBorders>
        <w:top w:val="single" w:color="C9C9C9" w:sz="4" w:space="0"/>
        <w:left w:val="single" w:color="C9C9C9" w:sz="4" w:space="0"/>
        <w:bottom w:val="single" w:color="C9C9C9" w:sz="4" w:space="0"/>
        <w:right w:val="single" w:color="C9C9C9"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C9C9C9" w:sz="4" w:space="0"/>
          <w:right w:val="single" w:color="C9C9C9" w:sz="4" w:space="0"/>
        </w:tcBorders>
      </w:tcPr>
    </w:tblStylePr>
    <w:tblStylePr w:type="band1Horz">
      <w:rPr>
        <w:rFonts w:hint="default" w:ascii="Arial" w:hAnsi="Arial" w:cs="Arial"/>
        <w:color w:val="404040"/>
        <w:sz w:val="22"/>
        <w:szCs w:val="22"/>
      </w:rPr>
      <w:tcPr>
        <w:tcBorders>
          <w:top w:val="single" w:color="C9C9C9" w:sz="4" w:space="0"/>
          <w:bottom w:val="single" w:color="C9C9C9" w:sz="4" w:space="0"/>
        </w:tcBorders>
      </w:tcPr>
    </w:tblStylePr>
  </w:style>
  <w:style w:type="table" w:customStyle="1" w:styleId="1319">
    <w:name w:val="清单表 1 浅色1"/>
    <w:basedOn w:val="106"/>
    <w:qFormat/>
    <w:uiPriority w:val="0"/>
    <w:rPr>
      <w:rFonts w:hint="eastAsia" w:ascii="等线" w:hAnsi="等线" w:cs="等线"/>
      <w:sz w:val="21"/>
      <w:szCs w:val="22"/>
    </w:r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320">
    <w:name w:val="无格式表格 22"/>
    <w:basedOn w:val="106"/>
    <w:qFormat/>
    <w:uiPriority w:val="0"/>
    <w:rPr>
      <w:rFonts w:hint="eastAsia" w:ascii="等线" w:hAnsi="等线" w:cs="等线"/>
      <w:sz w:val="21"/>
      <w:szCs w:val="22"/>
    </w:rPr>
    <w:tblPr>
      <w:tblBorders>
        <w:top w:val="single" w:color="000000" w:sz="4" w:space="0"/>
        <w:left w:val="none" w:color="000000" w:sz="0" w:space="0"/>
        <w:bottom w:val="single" w:color="000000" w:sz="4" w:space="0"/>
        <w:right w:val="none" w:color="000000" w:sz="0" w:space="0"/>
      </w:tblBorders>
      <w:tblLayout w:type="fixed"/>
    </w:tblPr>
    <w:tcPr>
      <w:tcBorders>
        <w:top w:val="single" w:color="000000" w:sz="4" w:space="0"/>
        <w:left w:val="nil"/>
        <w:bottom w:val="single" w:color="000000" w:sz="4" w:space="0"/>
        <w:right w:val="nil"/>
      </w:tcBorders>
    </w:tcPr>
    <w:tblStylePr w:type="firstRow">
      <w:rPr>
        <w:rFonts w:hint="default" w:ascii="Arial" w:hAnsi="Arial" w:cs="Arial"/>
        <w:b/>
        <w:color w:val="404040"/>
        <w:sz w:val="22"/>
        <w:szCs w:val="22"/>
      </w:rPr>
      <w:tcPr>
        <w:tcBorders>
          <w:top w:val="single" w:color="000000" w:sz="4" w:space="0"/>
          <w:bottom w:val="single" w:color="000000" w:sz="4" w:space="0"/>
        </w:tcBorders>
      </w:tcPr>
    </w:tblStylePr>
    <w:tblStylePr w:type="lastRow">
      <w:rPr>
        <w:rFonts w:hint="default" w:ascii="Arial" w:hAnsi="Arial" w:cs="Arial"/>
        <w:b/>
        <w:color w:val="404040"/>
        <w:sz w:val="22"/>
        <w:szCs w:val="22"/>
      </w:r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321">
    <w:name w:val="Grid Table 6 Colorful - Accent 2"/>
    <w:basedOn w:val="106"/>
    <w:qFormat/>
    <w:uiPriority w:val="0"/>
    <w:rPr>
      <w:rFonts w:hint="eastAsia" w:ascii="等线" w:hAnsi="等线" w:cs="等线"/>
      <w:sz w:val="21"/>
      <w:szCs w:val="22"/>
    </w:r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Layout w:type="fixed"/>
    </w:tblPr>
    <w:tcPr>
      <w:tcBorders>
        <w:top w:val="single" w:color="F4B184" w:sz="4" w:space="0"/>
        <w:left w:val="single" w:color="F4B184" w:sz="4" w:space="0"/>
        <w:bottom w:val="single" w:color="F4B184" w:sz="4" w:space="0"/>
        <w:right w:val="single" w:color="F4B184" w:sz="4" w:space="0"/>
      </w:tcBorders>
    </w:tcPr>
    <w:tblStylePr w:type="firstRow">
      <w:rPr>
        <w:b/>
        <w:color w:val="F4B184"/>
      </w:rPr>
      <w:tcPr>
        <w:tcBorders>
          <w:bottom w:val="single" w:color="F4B184" w:sz="12" w:space="0"/>
        </w:tcBorders>
      </w:tcPr>
    </w:tblStylePr>
    <w:tblStylePr w:type="lastRow">
      <w:rPr>
        <w:b/>
        <w:color w:val="F4B184"/>
      </w:rPr>
    </w:tblStylePr>
    <w:tblStylePr w:type="firstCol">
      <w:rPr>
        <w:b/>
        <w:color w:val="F4B184"/>
      </w:rPr>
    </w:tblStylePr>
    <w:tblStylePr w:type="lastCol">
      <w:rPr>
        <w:b/>
        <w:color w:val="F4B184"/>
      </w:rPr>
    </w:tblStylePr>
    <w:tblStylePr w:type="band1Vert">
      <w:tcPr>
        <w:shd w:val="clear" w:color="auto" w:fill="auto"/>
      </w:tcPr>
    </w:tblStylePr>
    <w:tblStylePr w:type="band1Horz">
      <w:rPr>
        <w:rFonts w:hint="default" w:ascii="Arial" w:hAnsi="Arial" w:cs="Arial"/>
        <w:color w:val="F4B184"/>
        <w:sz w:val="22"/>
        <w:szCs w:val="22"/>
      </w:rPr>
      <w:tcPr>
        <w:shd w:val="clear" w:color="auto" w:fill="auto"/>
      </w:tcPr>
    </w:tblStylePr>
    <w:tblStylePr w:type="band2Horz">
      <w:rPr>
        <w:rFonts w:hint="default" w:ascii="Arial" w:hAnsi="Arial" w:cs="Arial"/>
        <w:color w:val="F4B184"/>
        <w:sz w:val="22"/>
        <w:szCs w:val="22"/>
      </w:rPr>
    </w:tblStylePr>
  </w:style>
  <w:style w:type="table" w:customStyle="1" w:styleId="1322">
    <w:name w:val="List Table 5 Dark - Accent 4"/>
    <w:basedOn w:val="106"/>
    <w:qFormat/>
    <w:uiPriority w:val="0"/>
    <w:rPr>
      <w:rFonts w:hint="eastAsia" w:ascii="等线" w:hAnsi="等线" w:cs="等线"/>
      <w:sz w:val="21"/>
      <w:szCs w:val="22"/>
    </w:rPr>
    <w:tblPr>
      <w:tblBorders>
        <w:top w:val="single" w:color="FFD865" w:sz="36" w:space="0"/>
        <w:left w:val="single" w:color="FFD865" w:sz="36" w:space="0"/>
        <w:bottom w:val="single" w:color="FFD865" w:sz="36" w:space="0"/>
        <w:right w:val="single" w:color="FFD865" w:sz="36" w:space="0"/>
      </w:tblBorders>
      <w:tblLayout w:type="fixed"/>
    </w:tblPr>
    <w:tcPr>
      <w:tcBorders>
        <w:top w:val="single" w:color="FFD865" w:sz="36" w:space="0"/>
        <w:left w:val="single" w:color="FFD865" w:sz="36" w:space="0"/>
        <w:bottom w:val="single" w:color="FFD865" w:sz="36" w:space="0"/>
        <w:right w:val="single" w:color="FFD865" w:sz="36" w:space="0"/>
      </w:tcBorders>
    </w:tcPr>
    <w:tblStylePr w:type="firstRow">
      <w:rPr>
        <w:rFonts w:hint="default" w:ascii="Arial" w:hAnsi="Arial" w:cs="Arial"/>
        <w:b/>
        <w:color w:val="FFFFFF"/>
        <w:sz w:val="22"/>
        <w:szCs w:val="22"/>
      </w:rPr>
      <w:tcPr>
        <w:tcBorders>
          <w:top w:val="single" w:color="FFD865"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FFD865" w:sz="36" w:space="0"/>
          <w:right w:val="single" w:color="FFFFFF" w:sz="4" w:space="0"/>
        </w:tcBorders>
      </w:tcPr>
    </w:tblStylePr>
    <w:tblStylePr w:type="lastCol">
      <w:tcPr>
        <w:tcBorders>
          <w:left w:val="single" w:color="FFFFFF" w:sz="4" w:space="0"/>
          <w:right w:val="single" w:color="FFD865"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323">
    <w:name w:val="Lined - Accent 3"/>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24">
    <w:name w:val="List Table 7 Colorful - Accent 4"/>
    <w:basedOn w:val="106"/>
    <w:qFormat/>
    <w:uiPriority w:val="0"/>
    <w:rPr>
      <w:rFonts w:hint="eastAsia" w:ascii="等线" w:hAnsi="等线" w:cs="等线"/>
      <w:sz w:val="21"/>
      <w:szCs w:val="22"/>
    </w:rPr>
    <w:tblPr>
      <w:tblBorders>
        <w:right w:val="single" w:color="FFD865" w:sz="4" w:space="0"/>
      </w:tblBorders>
      <w:tblLayout w:type="fixed"/>
    </w:tblPr>
    <w:tcPr>
      <w:tcBorders>
        <w:top w:val="nil"/>
        <w:left w:val="nil"/>
        <w:bottom w:val="nil"/>
        <w:right w:val="single" w:color="FFD865" w:sz="4" w:space="0"/>
      </w:tcBorders>
    </w:tcPr>
    <w:tblStylePr w:type="firstRow">
      <w:rPr>
        <w:rFonts w:hint="default" w:ascii="Arial" w:hAnsi="Arial" w:cs="Arial"/>
        <w:i/>
        <w:color w:val="FFD865"/>
        <w:sz w:val="22"/>
        <w:szCs w:val="22"/>
      </w:rPr>
      <w:tcPr>
        <w:tcBorders>
          <w:top w:val="nil"/>
          <w:left w:val="nil"/>
          <w:bottom w:val="single" w:color="FFD865" w:sz="4" w:space="0"/>
          <w:right w:val="nil"/>
        </w:tcBorders>
        <w:shd w:val="clear" w:color="auto" w:fill="auto"/>
      </w:tcPr>
    </w:tblStylePr>
    <w:tblStylePr w:type="lastRow">
      <w:rPr>
        <w:rFonts w:hint="default" w:ascii="Arial" w:hAnsi="Arial" w:cs="Arial"/>
        <w:i/>
        <w:color w:val="FFD865"/>
        <w:sz w:val="22"/>
        <w:szCs w:val="22"/>
      </w:rPr>
      <w:tcPr>
        <w:tcBorders>
          <w:top w:val="single" w:color="FFD865" w:sz="4" w:space="0"/>
          <w:left w:val="nil"/>
          <w:bottom w:val="nil"/>
          <w:right w:val="nil"/>
        </w:tcBorders>
        <w:shd w:val="clear" w:color="auto" w:fill="auto"/>
      </w:tcPr>
    </w:tblStylePr>
    <w:tblStylePr w:type="firstCol">
      <w:pPr>
        <w:jc w:val="right"/>
      </w:pPr>
      <w:rPr>
        <w:rFonts w:hint="default" w:ascii="Arial" w:hAnsi="Arial" w:cs="Arial"/>
        <w:i/>
        <w:color w:val="FFD865"/>
        <w:sz w:val="22"/>
        <w:szCs w:val="22"/>
      </w:rPr>
      <w:tcPr>
        <w:tcBorders>
          <w:top w:val="nil"/>
          <w:left w:val="nil"/>
          <w:bottom w:val="nil"/>
          <w:right w:val="single" w:color="FFD865" w:sz="4" w:space="0"/>
        </w:tcBorders>
        <w:shd w:val="clear" w:color="auto" w:fill="auto"/>
      </w:tcPr>
    </w:tblStylePr>
    <w:tblStylePr w:type="lastCol">
      <w:rPr>
        <w:rFonts w:hint="default" w:ascii="Arial" w:hAnsi="Arial" w:cs="Arial"/>
        <w:i/>
        <w:color w:val="FFD865"/>
        <w:sz w:val="22"/>
        <w:szCs w:val="22"/>
      </w:rPr>
      <w:tcPr>
        <w:tcBorders>
          <w:top w:val="nil"/>
          <w:left w:val="single" w:color="FFD865"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FFD865"/>
        <w:sz w:val="22"/>
        <w:szCs w:val="22"/>
      </w:rPr>
      <w:tcPr>
        <w:shd w:val="clear" w:color="auto" w:fill="auto"/>
      </w:tcPr>
    </w:tblStylePr>
    <w:tblStylePr w:type="band2Horz">
      <w:rPr>
        <w:rFonts w:hint="default" w:ascii="Arial" w:hAnsi="Arial" w:cs="Arial"/>
        <w:color w:val="FFD865"/>
        <w:sz w:val="22"/>
        <w:szCs w:val="22"/>
      </w:rPr>
    </w:tblStylePr>
  </w:style>
  <w:style w:type="table" w:customStyle="1" w:styleId="1325">
    <w:name w:val="Grid Table 1 Light - Accent 4"/>
    <w:basedOn w:val="106"/>
    <w:qFormat/>
    <w:uiPriority w:val="0"/>
    <w:rPr>
      <w:rFonts w:hint="eastAsia" w:ascii="等线" w:hAnsi="等线" w:cs="等线"/>
      <w:sz w:val="21"/>
      <w:szCs w:val="22"/>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Layout w:type="fixed"/>
    </w:tblPr>
    <w:tcPr>
      <w:tcBorders>
        <w:top w:val="single" w:color="FFE598" w:sz="4" w:space="0"/>
        <w:left w:val="single" w:color="FFE598" w:sz="4" w:space="0"/>
        <w:bottom w:val="single" w:color="FFE598" w:sz="4" w:space="0"/>
        <w:right w:val="single" w:color="FFE598" w:sz="4" w:space="0"/>
      </w:tcBorders>
    </w:tcPr>
    <w:tblStylePr w:type="firstRow">
      <w:rPr>
        <w:b/>
        <w:color w:val="404040"/>
      </w:rPr>
      <w:tcPr>
        <w:tcBorders>
          <w:bottom w:val="single" w:color="FFD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326">
    <w:name w:val="网格表 31"/>
    <w:basedOn w:val="106"/>
    <w:qFormat/>
    <w:uiPriority w:val="0"/>
    <w:rPr>
      <w:rFonts w:hint="eastAsia" w:ascii="等线" w:hAnsi="等线" w:cs="等线"/>
      <w:sz w:val="21"/>
      <w:szCs w:val="22"/>
    </w:rPr>
    <w:tblPr>
      <w:tblBorders>
        <w:bottom w:val="single" w:color="6A6A6A" w:sz="4" w:space="0"/>
        <w:insideH w:val="single" w:color="6A6A6A" w:sz="4" w:space="0"/>
        <w:insideV w:val="single" w:color="6A6A6A" w:sz="4" w:space="0"/>
      </w:tblBorders>
      <w:tblLayout w:type="fixed"/>
    </w:tblPr>
    <w:tcPr>
      <w:tcBorders>
        <w:top w:val="nil"/>
        <w:left w:val="nil"/>
        <w:bottom w:val="single" w:color="6A6A6A"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27">
    <w:name w:val="无格式表格 51"/>
    <w:basedOn w:val="106"/>
    <w:qFormat/>
    <w:uiPriority w:val="0"/>
    <w:rPr>
      <w:rFonts w:hint="eastAsia" w:ascii="等线" w:hAnsi="等线" w:cs="等线"/>
      <w:sz w:val="21"/>
      <w:szCs w:val="22"/>
    </w:rPr>
    <w:tblStylePr w:type="firstRow">
      <w:rPr>
        <w:i/>
        <w:color w:val="404040"/>
      </w:rPr>
      <w:tcPr>
        <w:tcBorders>
          <w:left w:val="nil"/>
          <w:bottom w:val="single" w:color="404040" w:sz="4" w:space="0"/>
          <w:right w:val="nil"/>
        </w:tcBorders>
        <w:shd w:val="clear" w:color="auto" w:fill="auto"/>
      </w:tcPr>
    </w:tblStylePr>
    <w:tblStylePr w:type="lastRow">
      <w:rPr>
        <w:i/>
        <w:color w:val="404040"/>
      </w:rPr>
      <w:tcPr>
        <w:tcBorders>
          <w:top w:val="single" w:color="404040" w:sz="4" w:space="0"/>
          <w:left w:val="nil"/>
          <w:right w:val="nil"/>
        </w:tcBorders>
        <w:shd w:val="clear" w:color="auto" w:fill="auto"/>
      </w:tcPr>
    </w:tblStylePr>
    <w:tblStylePr w:type="firstCol">
      <w:pPr>
        <w:jc w:val="right"/>
      </w:pPr>
      <w:rPr>
        <w:i/>
        <w:color w:val="404040"/>
      </w:rPr>
      <w:tcPr>
        <w:tcBorders>
          <w:right w:val="single" w:color="404040" w:sz="4" w:space="0"/>
        </w:tcBorders>
        <w:shd w:val="clear" w:color="auto" w:fill="auto"/>
      </w:tcPr>
    </w:tblStylePr>
    <w:tblStylePr w:type="lastCol">
      <w:rPr>
        <w:i/>
        <w:color w:val="404040"/>
      </w:rPr>
      <w:tcPr>
        <w:tcBorders>
          <w:left w:val="single" w:color="404040" w:sz="4" w:space="0"/>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28">
    <w:name w:val="Grid Table 6 Colorful - Accent 1"/>
    <w:basedOn w:val="106"/>
    <w:qFormat/>
    <w:uiPriority w:val="0"/>
    <w:rPr>
      <w:rFonts w:hint="eastAsia" w:ascii="等线" w:hAnsi="等线" w:cs="等线"/>
      <w:sz w:val="21"/>
      <w:szCs w:val="22"/>
    </w:rPr>
    <w:tblPr>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Layout w:type="fixed"/>
    </w:tblPr>
    <w:tcPr>
      <w:tcBorders>
        <w:top w:val="single" w:color="ACCCEA" w:sz="4" w:space="0"/>
        <w:left w:val="single" w:color="ACCCEA" w:sz="4" w:space="0"/>
        <w:bottom w:val="single" w:color="ACCCEA" w:sz="4" w:space="0"/>
        <w:right w:val="single" w:color="ACCCEA" w:sz="4" w:space="0"/>
      </w:tcBorders>
    </w:tcPr>
    <w:tblStylePr w:type="firstRow">
      <w:rPr>
        <w:b/>
        <w:color w:val="ACCCEA"/>
      </w:rPr>
      <w:tcPr>
        <w:tcBorders>
          <w:bottom w:val="single" w:color="ACCCEA" w:sz="12" w:space="0"/>
        </w:tcBorders>
      </w:tcPr>
    </w:tblStylePr>
    <w:tblStylePr w:type="lastRow">
      <w:rPr>
        <w:b/>
        <w:color w:val="ACCCEA"/>
      </w:rPr>
    </w:tblStylePr>
    <w:tblStylePr w:type="firstCol">
      <w:rPr>
        <w:b/>
        <w:color w:val="ACCCEA"/>
      </w:rPr>
    </w:tblStylePr>
    <w:tblStylePr w:type="lastCol">
      <w:rPr>
        <w:b/>
        <w:color w:val="ACCCEA"/>
      </w:rPr>
    </w:tblStylePr>
    <w:tblStylePr w:type="band1Vert">
      <w:tcPr>
        <w:shd w:val="clear" w:color="auto" w:fill="auto"/>
      </w:tcPr>
    </w:tblStylePr>
    <w:tblStylePr w:type="band1Horz">
      <w:rPr>
        <w:rFonts w:hint="default" w:ascii="Arial" w:hAnsi="Arial" w:cs="Arial"/>
        <w:color w:val="ACCCEA"/>
        <w:sz w:val="22"/>
        <w:szCs w:val="22"/>
      </w:rPr>
      <w:tcPr>
        <w:shd w:val="clear" w:color="auto" w:fill="auto"/>
      </w:tcPr>
    </w:tblStylePr>
    <w:tblStylePr w:type="band2Horz">
      <w:rPr>
        <w:rFonts w:hint="default" w:ascii="Arial" w:hAnsi="Arial" w:cs="Arial"/>
        <w:color w:val="ACCCEA"/>
        <w:sz w:val="22"/>
        <w:szCs w:val="22"/>
      </w:rPr>
    </w:tblStylePr>
  </w:style>
  <w:style w:type="table" w:customStyle="1" w:styleId="1329">
    <w:name w:val="List Table 5 Dark - Accent 2"/>
    <w:basedOn w:val="106"/>
    <w:qFormat/>
    <w:uiPriority w:val="0"/>
    <w:rPr>
      <w:rFonts w:hint="eastAsia" w:ascii="等线" w:hAnsi="等线" w:cs="等线"/>
      <w:sz w:val="21"/>
      <w:szCs w:val="22"/>
    </w:rPr>
    <w:tblPr>
      <w:tblBorders>
        <w:top w:val="single" w:color="F4B184" w:sz="36" w:space="0"/>
        <w:left w:val="single" w:color="F4B184" w:sz="36" w:space="0"/>
        <w:bottom w:val="single" w:color="F4B184" w:sz="36" w:space="0"/>
        <w:right w:val="single" w:color="F4B184" w:sz="36" w:space="0"/>
      </w:tblBorders>
      <w:tblLayout w:type="fixed"/>
    </w:tblPr>
    <w:tcPr>
      <w:tcBorders>
        <w:top w:val="single" w:color="F4B184" w:sz="36" w:space="0"/>
        <w:left w:val="single" w:color="F4B184" w:sz="36" w:space="0"/>
        <w:bottom w:val="single" w:color="F4B184" w:sz="36" w:space="0"/>
        <w:right w:val="single" w:color="F4B184" w:sz="36" w:space="0"/>
      </w:tcBorders>
    </w:tcPr>
    <w:tblStylePr w:type="firstRow">
      <w:rPr>
        <w:rFonts w:hint="default" w:ascii="Arial" w:hAnsi="Arial" w:cs="Arial"/>
        <w:b/>
        <w:color w:val="FFFFFF"/>
        <w:sz w:val="22"/>
        <w:szCs w:val="22"/>
      </w:rPr>
      <w:tcPr>
        <w:tcBorders>
          <w:top w:val="single" w:color="F4B184"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F4B184" w:sz="36" w:space="0"/>
          <w:right w:val="single" w:color="FFFFFF" w:sz="4" w:space="0"/>
        </w:tcBorders>
      </w:tcPr>
    </w:tblStylePr>
    <w:tblStylePr w:type="lastCol">
      <w:tcPr>
        <w:tcBorders>
          <w:left w:val="single" w:color="FFFFFF" w:sz="4" w:space="0"/>
          <w:right w:val="single" w:color="F4B184"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330">
    <w:name w:val="List Table 2 - Accent 4"/>
    <w:basedOn w:val="106"/>
    <w:qFormat/>
    <w:uiPriority w:val="0"/>
    <w:rPr>
      <w:rFonts w:hint="eastAsia" w:ascii="等线" w:hAnsi="等线" w:cs="等线"/>
      <w:sz w:val="21"/>
      <w:szCs w:val="22"/>
    </w:rPr>
    <w:tblPr>
      <w:tblBorders>
        <w:top w:val="single" w:color="FFDB6F" w:sz="4" w:space="0"/>
        <w:bottom w:val="single" w:color="FFDB6F" w:sz="4" w:space="0"/>
        <w:insideH w:val="single" w:color="FFDB6F" w:sz="4" w:space="0"/>
      </w:tblBorders>
      <w:tblLayout w:type="fixed"/>
    </w:tblPr>
    <w:tcPr>
      <w:tcBorders>
        <w:top w:val="single" w:color="FFDB6F" w:sz="4" w:space="0"/>
        <w:left w:val="nil"/>
        <w:bottom w:val="single" w:color="FFDB6F" w:sz="4" w:space="0"/>
        <w:right w:val="nil"/>
      </w:tcBorders>
    </w:tcPr>
    <w:tblStylePr w:type="firstRow">
      <w:rPr>
        <w:rFonts w:hint="default" w:ascii="Arial" w:hAnsi="Arial" w:cs="Arial"/>
        <w:b/>
        <w:color w:val="404040"/>
        <w:sz w:val="22"/>
        <w:szCs w:val="22"/>
      </w:rPr>
      <w:tcPr>
        <w:tcBorders>
          <w:top w:val="single" w:color="FFDB6F" w:sz="4" w:space="0"/>
          <w:left w:val="nil"/>
          <w:bottom w:val="single" w:color="FFDB6F" w:sz="4" w:space="0"/>
          <w:right w:val="nil"/>
        </w:tcBorders>
      </w:tcPr>
    </w:tblStylePr>
    <w:tblStylePr w:type="lastRow">
      <w:rPr>
        <w:rFonts w:hint="default" w:ascii="Arial" w:hAnsi="Arial" w:cs="Arial"/>
        <w:b/>
        <w:color w:val="404040"/>
        <w:sz w:val="22"/>
        <w:szCs w:val="22"/>
      </w:rPr>
      <w:tcPr>
        <w:tcBorders>
          <w:top w:val="single" w:color="FFDB6F" w:sz="4" w:space="0"/>
          <w:left w:val="nil"/>
          <w:bottom w:val="single" w:color="FFDB6F"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31">
    <w:name w:val="Grid Table 6 Colorful - Accent 5"/>
    <w:basedOn w:val="106"/>
    <w:qFormat/>
    <w:uiPriority w:val="0"/>
    <w:rPr>
      <w:rFonts w:hint="eastAsia" w:ascii="等线" w:hAnsi="等线" w:cs="等线"/>
      <w:sz w:val="21"/>
      <w:szCs w:val="22"/>
    </w:rPr>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Layout w:type="fixed"/>
    </w:tblPr>
    <w:tcPr>
      <w:tcBorders>
        <w:top w:val="single" w:color="4472C4" w:sz="4" w:space="0"/>
        <w:left w:val="single" w:color="4472C4" w:sz="4" w:space="0"/>
        <w:bottom w:val="single" w:color="4472C4" w:sz="4" w:space="0"/>
        <w:right w:val="single" w:color="4472C4" w:sz="4" w:space="0"/>
      </w:tcBorders>
    </w:tcPr>
    <w:tblStylePr w:type="firstRow">
      <w:rPr>
        <w:b/>
        <w:color w:val="254175"/>
      </w:rPr>
      <w:tcPr>
        <w:tcBorders>
          <w:bottom w:val="single" w:color="4472C4"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auto" w:fill="auto"/>
      </w:tcPr>
    </w:tblStylePr>
    <w:tblStylePr w:type="band1Horz">
      <w:rPr>
        <w:rFonts w:hint="default" w:ascii="Arial" w:hAnsi="Arial" w:cs="Arial"/>
        <w:color w:val="254175"/>
        <w:sz w:val="22"/>
        <w:szCs w:val="22"/>
      </w:rPr>
      <w:tcPr>
        <w:shd w:val="clear" w:color="auto" w:fill="auto"/>
      </w:tcPr>
    </w:tblStylePr>
    <w:tblStylePr w:type="band2Horz">
      <w:rPr>
        <w:rFonts w:hint="default" w:ascii="Arial" w:hAnsi="Arial" w:cs="Arial"/>
        <w:color w:val="254175"/>
        <w:sz w:val="22"/>
        <w:szCs w:val="22"/>
      </w:rPr>
    </w:tblStylePr>
  </w:style>
  <w:style w:type="table" w:customStyle="1" w:styleId="1332">
    <w:name w:val="Grid Table 2 - Accent 2"/>
    <w:basedOn w:val="106"/>
    <w:qFormat/>
    <w:uiPriority w:val="0"/>
    <w:rPr>
      <w:rFonts w:hint="eastAsia" w:ascii="等线" w:hAnsi="等线" w:cs="等线"/>
      <w:sz w:val="21"/>
      <w:szCs w:val="22"/>
    </w:rPr>
    <w:tblPr>
      <w:tblBorders>
        <w:bottom w:val="single" w:color="F4B184" w:sz="4" w:space="0"/>
        <w:insideH w:val="single" w:color="F4B184" w:sz="4" w:space="0"/>
        <w:insideV w:val="single" w:color="F4B184" w:sz="4" w:space="0"/>
      </w:tblBorders>
      <w:tblLayout w:type="fixed"/>
    </w:tblPr>
    <w:tcPr>
      <w:tcBorders>
        <w:top w:val="nil"/>
        <w:left w:val="nil"/>
        <w:bottom w:val="single" w:color="F4B184" w:sz="4" w:space="0"/>
        <w:right w:val="nil"/>
      </w:tcBorders>
    </w:tcPr>
    <w:tblStylePr w:type="firstRow">
      <w:rPr>
        <w:b/>
        <w:color w:val="404040"/>
      </w:rPr>
      <w:tcPr>
        <w:tcBorders>
          <w:top w:val="nil"/>
          <w:left w:val="nil"/>
          <w:bottom w:val="single" w:color="F4B184" w:sz="12" w:space="0"/>
          <w:right w:val="nil"/>
        </w:tcBorders>
        <w:shd w:val="clear" w:color="auto" w:fill="auto"/>
      </w:tcPr>
    </w:tblStylePr>
    <w:tblStylePr w:type="lastRow">
      <w:rPr>
        <w:b/>
        <w:color w:val="404040"/>
      </w:rPr>
      <w:tcPr>
        <w:tcBorders>
          <w:top w:val="single" w:color="F4B184"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33">
    <w:name w:val="Grid Table 2 - Accent 1"/>
    <w:basedOn w:val="106"/>
    <w:qFormat/>
    <w:uiPriority w:val="0"/>
    <w:rPr>
      <w:rFonts w:hint="eastAsia" w:ascii="等线" w:hAnsi="等线" w:cs="等线"/>
      <w:sz w:val="21"/>
      <w:szCs w:val="22"/>
    </w:rPr>
    <w:tblPr>
      <w:tblBorders>
        <w:bottom w:val="single" w:color="68A2D8" w:sz="4" w:space="0"/>
        <w:insideH w:val="single" w:color="68A2D8" w:sz="4" w:space="0"/>
        <w:insideV w:val="single" w:color="68A2D8" w:sz="4" w:space="0"/>
      </w:tblBorders>
      <w:tblLayout w:type="fixed"/>
    </w:tblPr>
    <w:tcPr>
      <w:tcBorders>
        <w:top w:val="nil"/>
        <w:left w:val="nil"/>
        <w:bottom w:val="single" w:color="68A2D8" w:sz="4" w:space="0"/>
        <w:right w:val="nil"/>
      </w:tcBorders>
    </w:tcPr>
    <w:tblStylePr w:type="firstRow">
      <w:rPr>
        <w:b/>
        <w:color w:val="404040"/>
      </w:rPr>
      <w:tcPr>
        <w:tcBorders>
          <w:top w:val="nil"/>
          <w:left w:val="nil"/>
          <w:bottom w:val="single" w:color="68A2D8" w:sz="12" w:space="0"/>
          <w:right w:val="nil"/>
        </w:tcBorders>
        <w:shd w:val="clear" w:color="auto" w:fill="auto"/>
      </w:tcPr>
    </w:tblStylePr>
    <w:tblStylePr w:type="lastRow">
      <w:rPr>
        <w:b/>
        <w:color w:val="404040"/>
      </w:rPr>
      <w:tcPr>
        <w:tcBorders>
          <w:top w:val="single" w:color="68A2D8"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34">
    <w:name w:val="清单表 21"/>
    <w:basedOn w:val="106"/>
    <w:qFormat/>
    <w:uiPriority w:val="0"/>
    <w:rPr>
      <w:rFonts w:hint="eastAsia" w:ascii="等线" w:hAnsi="等线" w:cs="等线"/>
      <w:sz w:val="21"/>
      <w:szCs w:val="22"/>
    </w:rPr>
    <w:tblPr>
      <w:tblBorders>
        <w:top w:val="single" w:color="6F6F6F" w:sz="4" w:space="0"/>
        <w:bottom w:val="single" w:color="6F6F6F" w:sz="4" w:space="0"/>
        <w:insideH w:val="single" w:color="6F6F6F" w:sz="4" w:space="0"/>
      </w:tblBorders>
      <w:tblLayout w:type="fixed"/>
    </w:tblPr>
    <w:tcPr>
      <w:tcBorders>
        <w:top w:val="single" w:color="6F6F6F" w:sz="4" w:space="0"/>
        <w:left w:val="nil"/>
        <w:bottom w:val="single" w:color="6F6F6F" w:sz="4" w:space="0"/>
        <w:right w:val="nil"/>
      </w:tcBorders>
    </w:tcPr>
    <w:tblStylePr w:type="firstRow">
      <w:rPr>
        <w:rFonts w:hint="default" w:ascii="Arial" w:hAnsi="Arial" w:cs="Arial"/>
        <w:b/>
        <w:color w:val="404040"/>
        <w:sz w:val="22"/>
        <w:szCs w:val="22"/>
      </w:rPr>
      <w:tcPr>
        <w:tcBorders>
          <w:top w:val="single" w:color="6F6F6F" w:sz="4" w:space="0"/>
          <w:left w:val="nil"/>
          <w:bottom w:val="single" w:color="6F6F6F" w:sz="4" w:space="0"/>
          <w:right w:val="nil"/>
        </w:tcBorders>
      </w:tcPr>
    </w:tblStylePr>
    <w:tblStylePr w:type="lastRow">
      <w:rPr>
        <w:rFonts w:hint="default" w:ascii="Arial" w:hAnsi="Arial" w:cs="Arial"/>
        <w:b/>
        <w:color w:val="404040"/>
        <w:sz w:val="22"/>
        <w:szCs w:val="22"/>
      </w:rPr>
      <w:tcPr>
        <w:tcBorders>
          <w:top w:val="single" w:color="6F6F6F" w:sz="4" w:space="0"/>
          <w:left w:val="nil"/>
          <w:bottom w:val="single" w:color="6F6F6F"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35">
    <w:name w:val="Bordered - Accent 3"/>
    <w:basedOn w:val="106"/>
    <w:qFormat/>
    <w:uiPriority w:val="0"/>
    <w:rPr>
      <w:rFonts w:hint="eastAsia" w:ascii="等线" w:hAnsi="等线" w:cs="等线"/>
      <w:sz w:val="21"/>
      <w:szCs w:val="22"/>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Layout w:type="fixed"/>
    </w:tblPr>
    <w:tcPr>
      <w:tcBorders>
        <w:top w:val="single" w:color="DADADA" w:sz="4" w:space="0"/>
        <w:left w:val="single" w:color="DADADA" w:sz="4" w:space="0"/>
        <w:bottom w:val="single" w:color="DADADA" w:sz="4" w:space="0"/>
        <w:right w:val="single" w:color="DADADA" w:sz="4" w:space="0"/>
      </w:tcBorders>
    </w:tcPr>
    <w:tblStylePr w:type="firstRow">
      <w:rPr>
        <w:rFonts w:hint="default" w:ascii="Arial" w:hAnsi="Arial" w:cs="Arial"/>
        <w:color w:val="404040"/>
        <w:sz w:val="22"/>
        <w:szCs w:val="22"/>
      </w:rPr>
      <w:tcPr>
        <w:tcBorders>
          <w:bottom w:val="single" w:color="C9C9C9" w:sz="12" w:space="0"/>
        </w:tcBorders>
      </w:tcPr>
    </w:tblStylePr>
    <w:tblStylePr w:type="lastRow">
      <w:rPr>
        <w:rFonts w:hint="default" w:ascii="Arial" w:hAnsi="Arial" w:cs="Arial"/>
        <w:color w:val="404040"/>
        <w:sz w:val="22"/>
        <w:szCs w:val="22"/>
      </w:rPr>
      <w:tcPr>
        <w:tcBorders>
          <w:top w:val="single" w:color="C9C9C9"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C9C9C9" w:sz="12" w:space="0"/>
        </w:tcBorders>
      </w:tcPr>
    </w:tblStylePr>
    <w:tblStylePr w:type="band1Horz">
      <w:rPr>
        <w:rFonts w:hint="default" w:ascii="Arial" w:hAnsi="Arial" w:cs="Arial"/>
        <w:color w:val="404040"/>
        <w:sz w:val="22"/>
        <w:szCs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336">
    <w:name w:val="Bordered - Accent 2"/>
    <w:basedOn w:val="106"/>
    <w:qFormat/>
    <w:uiPriority w:val="0"/>
    <w:rPr>
      <w:rFonts w:hint="eastAsia" w:ascii="等线" w:hAnsi="等线" w:cs="等线"/>
      <w:sz w:val="21"/>
      <w:szCs w:val="22"/>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Layout w:type="fixed"/>
    </w:tblPr>
    <w:tcPr>
      <w:tcBorders>
        <w:top w:val="single" w:color="F7CAAB" w:sz="4" w:space="0"/>
        <w:left w:val="single" w:color="F7CAAB" w:sz="4" w:space="0"/>
        <w:bottom w:val="single" w:color="F7CAAB" w:sz="4" w:space="0"/>
        <w:right w:val="single" w:color="F7CAAB" w:sz="4" w:space="0"/>
      </w:tcBorders>
    </w:tcPr>
    <w:tblStylePr w:type="firstRow">
      <w:rPr>
        <w:rFonts w:hint="default" w:ascii="Arial" w:hAnsi="Arial" w:cs="Arial"/>
        <w:color w:val="404040"/>
        <w:sz w:val="22"/>
        <w:szCs w:val="22"/>
      </w:rPr>
      <w:tcPr>
        <w:tcBorders>
          <w:bottom w:val="single" w:color="F4B184" w:sz="12" w:space="0"/>
        </w:tcBorders>
      </w:tcPr>
    </w:tblStylePr>
    <w:tblStylePr w:type="lastRow">
      <w:rPr>
        <w:rFonts w:hint="default" w:ascii="Arial" w:hAnsi="Arial" w:cs="Arial"/>
        <w:color w:val="404040"/>
        <w:sz w:val="22"/>
        <w:szCs w:val="22"/>
      </w:rPr>
      <w:tcPr>
        <w:tcBorders>
          <w:top w:val="single" w:color="F4B184"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F4B184" w:sz="12" w:space="0"/>
        </w:tcBorders>
      </w:tcPr>
    </w:tblStylePr>
    <w:tblStylePr w:type="band1Horz">
      <w:rPr>
        <w:rFonts w:hint="default" w:ascii="Arial" w:hAnsi="Arial" w:cs="Arial"/>
        <w:color w:val="404040"/>
        <w:sz w:val="22"/>
        <w:szCs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337">
    <w:name w:val="Grid Table 4 - Accent 3"/>
    <w:basedOn w:val="106"/>
    <w:qFormat/>
    <w:uiPriority w:val="0"/>
    <w:rPr>
      <w:rFonts w:hint="eastAsia" w:ascii="等线" w:hAnsi="等线" w:cs="等线"/>
      <w:sz w:val="21"/>
      <w:szCs w:val="22"/>
    </w:r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Layout w:type="fixed"/>
    </w:tblPr>
    <w:tcPr>
      <w:tcBorders>
        <w:top w:val="single" w:color="CCCCCC" w:sz="4" w:space="0"/>
        <w:left w:val="single" w:color="CCCCCC" w:sz="4" w:space="0"/>
        <w:bottom w:val="single" w:color="CCCCCC" w:sz="4" w:space="0"/>
        <w:right w:val="single" w:color="CCCCCC" w:sz="4" w:space="0"/>
      </w:tcBorders>
    </w:tcPr>
    <w:tblStylePr w:type="firstRow">
      <w:rPr>
        <w:rFonts w:hint="default" w:ascii="Arial" w:hAnsi="Arial" w:cs="Arial"/>
        <w:b/>
        <w:color w:val="FFFFFF"/>
        <w:sz w:val="22"/>
        <w:szCs w:val="22"/>
      </w:rPr>
      <w:tcPr>
        <w:tcBorders>
          <w:top w:val="single" w:color="A5A5A5" w:sz="4" w:space="0"/>
          <w:left w:val="single" w:color="A5A5A5" w:sz="4" w:space="0"/>
          <w:bottom w:val="single" w:color="A5A5A5" w:sz="4" w:space="0"/>
          <w:right w:val="single" w:color="A5A5A5" w:sz="4" w:space="0"/>
        </w:tcBorders>
        <w:shd w:val="clear" w:color="auto" w:fill="auto"/>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38">
    <w:name w:val="Grid Table 7 Colorful - Accent 6"/>
    <w:basedOn w:val="106"/>
    <w:qFormat/>
    <w:uiPriority w:val="0"/>
    <w:rPr>
      <w:rFonts w:hint="eastAsia" w:ascii="等线" w:hAnsi="等线" w:cs="等线"/>
      <w:sz w:val="21"/>
      <w:szCs w:val="22"/>
    </w:rPr>
    <w:tblPr>
      <w:tblBorders>
        <w:bottom w:val="single" w:color="ADD394" w:sz="4" w:space="0"/>
        <w:right w:val="single" w:color="ADD394" w:sz="4" w:space="0"/>
        <w:insideH w:val="single" w:color="ADD394" w:sz="4" w:space="0"/>
        <w:insideV w:val="single" w:color="ADD394" w:sz="4" w:space="0"/>
      </w:tblBorders>
      <w:tblLayout w:type="fixed"/>
    </w:tblPr>
    <w:tcPr>
      <w:tcBorders>
        <w:top w:val="nil"/>
        <w:left w:val="nil"/>
        <w:bottom w:val="single" w:color="ADD394" w:sz="4" w:space="0"/>
        <w:right w:val="single" w:color="ADD394" w:sz="4" w:space="0"/>
      </w:tcBorders>
    </w:tcPr>
    <w:tblStylePr w:type="firstRow">
      <w:rPr>
        <w:rFonts w:hint="default" w:ascii="Arial" w:hAnsi="Arial" w:cs="Arial"/>
        <w:b/>
        <w:color w:val="416429"/>
        <w:sz w:val="22"/>
        <w:szCs w:val="22"/>
      </w:rPr>
      <w:tcPr>
        <w:tcBorders>
          <w:top w:val="nil"/>
          <w:left w:val="nil"/>
          <w:bottom w:val="single" w:color="ADD394" w:sz="4" w:space="0"/>
          <w:right w:val="nil"/>
        </w:tcBorders>
        <w:shd w:val="clear" w:color="auto" w:fill="auto"/>
      </w:tcPr>
    </w:tblStylePr>
    <w:tblStylePr w:type="lastRow">
      <w:rPr>
        <w:rFonts w:hint="default" w:ascii="Arial" w:hAnsi="Arial" w:cs="Arial"/>
        <w:b/>
        <w:color w:val="416429"/>
        <w:sz w:val="22"/>
        <w:szCs w:val="22"/>
      </w:rPr>
      <w:tcPr>
        <w:tcBorders>
          <w:top w:val="single" w:color="ADD394" w:sz="4" w:space="0"/>
          <w:left w:val="nil"/>
          <w:bottom w:val="nil"/>
          <w:right w:val="nil"/>
        </w:tcBorders>
        <w:shd w:val="clear" w:color="auto" w:fill="auto"/>
      </w:tcPr>
    </w:tblStylePr>
    <w:tblStylePr w:type="firstCol">
      <w:pPr>
        <w:jc w:val="right"/>
      </w:pPr>
      <w:rPr>
        <w:rFonts w:hint="default" w:ascii="Arial" w:hAnsi="Arial" w:cs="Arial"/>
        <w:i/>
        <w:color w:val="416429"/>
        <w:sz w:val="22"/>
        <w:szCs w:val="22"/>
      </w:rPr>
      <w:tcPr>
        <w:tcBorders>
          <w:top w:val="nil"/>
          <w:left w:val="nil"/>
          <w:bottom w:val="nil"/>
          <w:right w:val="single" w:color="ADD394" w:sz="4" w:space="0"/>
        </w:tcBorders>
        <w:shd w:val="clear" w:color="auto" w:fill="auto"/>
      </w:tcPr>
    </w:tblStylePr>
    <w:tblStylePr w:type="lastCol">
      <w:rPr>
        <w:rFonts w:hint="default" w:ascii="Arial" w:hAnsi="Arial" w:cs="Arial"/>
        <w:i/>
        <w:color w:val="416429"/>
        <w:sz w:val="22"/>
        <w:szCs w:val="22"/>
      </w:rPr>
      <w:tcPr>
        <w:tcBorders>
          <w:top w:val="nil"/>
          <w:left w:val="single" w:color="ADD394"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416429"/>
        <w:sz w:val="22"/>
        <w:szCs w:val="22"/>
      </w:rPr>
      <w:tcPr>
        <w:shd w:val="clear" w:color="auto" w:fill="auto"/>
      </w:tcPr>
    </w:tblStylePr>
    <w:tblStylePr w:type="band2Horz">
      <w:rPr>
        <w:rFonts w:hint="default" w:ascii="Arial" w:hAnsi="Arial" w:cs="Arial"/>
        <w:color w:val="416429"/>
        <w:sz w:val="22"/>
        <w:szCs w:val="22"/>
      </w:rPr>
    </w:tblStylePr>
  </w:style>
  <w:style w:type="table" w:customStyle="1" w:styleId="1339">
    <w:name w:val="网格表 5 深色1"/>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340">
    <w:name w:val="List Table 2 - Accent 2"/>
    <w:basedOn w:val="106"/>
    <w:qFormat/>
    <w:uiPriority w:val="0"/>
    <w:rPr>
      <w:rFonts w:hint="eastAsia" w:ascii="等线" w:hAnsi="等线" w:cs="等线"/>
      <w:sz w:val="21"/>
      <w:szCs w:val="22"/>
    </w:rPr>
    <w:tblPr>
      <w:tblBorders>
        <w:top w:val="single" w:color="F4B58A" w:sz="4" w:space="0"/>
        <w:bottom w:val="single" w:color="F4B58A" w:sz="4" w:space="0"/>
        <w:insideH w:val="single" w:color="F4B58A" w:sz="4" w:space="0"/>
      </w:tblBorders>
      <w:tblLayout w:type="fixed"/>
    </w:tblPr>
    <w:tcPr>
      <w:tcBorders>
        <w:top w:val="single" w:color="F4B58A" w:sz="4" w:space="0"/>
        <w:left w:val="nil"/>
        <w:bottom w:val="single" w:color="F4B58A" w:sz="4" w:space="0"/>
        <w:right w:val="nil"/>
      </w:tcBorders>
    </w:tcPr>
    <w:tblStylePr w:type="firstRow">
      <w:rPr>
        <w:rFonts w:hint="default" w:ascii="Arial" w:hAnsi="Arial" w:cs="Arial"/>
        <w:b/>
        <w:color w:val="404040"/>
        <w:sz w:val="22"/>
        <w:szCs w:val="22"/>
      </w:rPr>
      <w:tcPr>
        <w:tcBorders>
          <w:top w:val="single" w:color="F4B58A" w:sz="4" w:space="0"/>
          <w:left w:val="nil"/>
          <w:bottom w:val="single" w:color="F4B58A" w:sz="4" w:space="0"/>
          <w:right w:val="nil"/>
        </w:tcBorders>
      </w:tcPr>
    </w:tblStylePr>
    <w:tblStylePr w:type="lastRow">
      <w:rPr>
        <w:rFonts w:hint="default" w:ascii="Arial" w:hAnsi="Arial" w:cs="Arial"/>
        <w:b/>
        <w:color w:val="404040"/>
        <w:sz w:val="22"/>
        <w:szCs w:val="22"/>
      </w:rPr>
      <w:tcPr>
        <w:tcBorders>
          <w:top w:val="single" w:color="F4B58A" w:sz="4" w:space="0"/>
          <w:left w:val="nil"/>
          <w:bottom w:val="single" w:color="F4B58A"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41">
    <w:name w:val="无格式表格 12"/>
    <w:basedOn w:val="106"/>
    <w:qFormat/>
    <w:uiPriority w:val="0"/>
    <w:rPr>
      <w:rFonts w:hint="eastAsia" w:ascii="等线" w:hAnsi="等线" w:cs="等线"/>
      <w:sz w:val="21"/>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Pr>
    <w:tcPr>
      <w:tcBorders>
        <w:top w:val="single" w:color="AFAFAF" w:sz="4" w:space="0"/>
        <w:left w:val="single" w:color="AFAFAF" w:sz="4" w:space="0"/>
        <w:bottom w:val="single" w:color="AFAFAF" w:sz="4" w:space="0"/>
        <w:right w:val="single" w:color="AFAFAF" w:sz="4" w:space="0"/>
      </w:tcBorders>
    </w:tcPr>
    <w:tblStylePr w:type="firstRow">
      <w:rPr>
        <w:rFonts w:hint="default" w:ascii="Arial" w:hAnsi="Arial" w:cs="Arial"/>
        <w:b/>
        <w:color w:val="404040"/>
        <w:sz w:val="22"/>
        <w:szCs w:val="22"/>
      </w:rPr>
    </w:tblStylePr>
    <w:tblStylePr w:type="lastRow">
      <w:rPr>
        <w:rFonts w:hint="default" w:ascii="Arial" w:hAnsi="Arial" w:cs="Arial"/>
        <w:b/>
        <w:color w:val="404040"/>
        <w:sz w:val="22"/>
        <w:szCs w:val="22"/>
      </w:r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tcPr>
        <w:shd w:val="clear" w:color="auto" w:fill="auto"/>
      </w:tcPr>
    </w:tblStylePr>
    <w:tblStylePr w:type="band1Horz">
      <w:tcPr>
        <w:shd w:val="clear" w:color="auto" w:fill="auto"/>
      </w:tcPr>
    </w:tblStylePr>
  </w:style>
  <w:style w:type="table" w:customStyle="1" w:styleId="1342">
    <w:name w:val="Bordered &amp; Lined - Accent 6"/>
    <w:basedOn w:val="106"/>
    <w:qFormat/>
    <w:uiPriority w:val="0"/>
    <w:rPr>
      <w:rFonts w:hint="eastAsia" w:ascii="等线" w:hAnsi="等线" w:cs="等线"/>
      <w:color w:val="404040"/>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Layout w:type="fixed"/>
    </w:tblPr>
    <w:tcPr>
      <w:tcBorders>
        <w:top w:val="single" w:color="416429" w:sz="4" w:space="0"/>
        <w:left w:val="single" w:color="416429" w:sz="4" w:space="0"/>
        <w:bottom w:val="single" w:color="416429" w:sz="4" w:space="0"/>
        <w:right w:val="single" w:color="416429"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43">
    <w:name w:val="Bordered - Accent 4"/>
    <w:basedOn w:val="106"/>
    <w:qFormat/>
    <w:uiPriority w:val="0"/>
    <w:rPr>
      <w:rFonts w:hint="eastAsia" w:ascii="等线" w:hAnsi="等线" w:cs="等线"/>
      <w:sz w:val="21"/>
      <w:szCs w:val="22"/>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Layout w:type="fixed"/>
    </w:tblPr>
    <w:tcPr>
      <w:tcBorders>
        <w:top w:val="single" w:color="FFE598" w:sz="4" w:space="0"/>
        <w:left w:val="single" w:color="FFE598" w:sz="4" w:space="0"/>
        <w:bottom w:val="single" w:color="FFE598" w:sz="4" w:space="0"/>
        <w:right w:val="single" w:color="FFE598" w:sz="4" w:space="0"/>
      </w:tcBorders>
    </w:tcPr>
    <w:tblStylePr w:type="firstRow">
      <w:rPr>
        <w:rFonts w:hint="default" w:ascii="Arial" w:hAnsi="Arial" w:cs="Arial"/>
        <w:color w:val="404040"/>
        <w:sz w:val="22"/>
        <w:szCs w:val="22"/>
      </w:rPr>
      <w:tcPr>
        <w:tcBorders>
          <w:bottom w:val="single" w:color="FFD865" w:sz="12" w:space="0"/>
        </w:tcBorders>
      </w:tcPr>
    </w:tblStylePr>
    <w:tblStylePr w:type="lastRow">
      <w:rPr>
        <w:rFonts w:hint="default" w:ascii="Arial" w:hAnsi="Arial" w:cs="Arial"/>
        <w:color w:val="404040"/>
        <w:sz w:val="22"/>
        <w:szCs w:val="22"/>
      </w:rPr>
      <w:tcPr>
        <w:tcBorders>
          <w:top w:val="single" w:color="FFD865"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FFD865" w:sz="12" w:space="0"/>
        </w:tcBorders>
      </w:tcPr>
    </w:tblStylePr>
    <w:tblStylePr w:type="band1Horz">
      <w:rPr>
        <w:rFonts w:hint="default" w:ascii="Arial" w:hAnsi="Arial" w:cs="Arial"/>
        <w:color w:val="404040"/>
        <w:sz w:val="22"/>
        <w:szCs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344">
    <w:name w:val="Grid Table 7 Colorful - Accent 1"/>
    <w:basedOn w:val="106"/>
    <w:qFormat/>
    <w:uiPriority w:val="0"/>
    <w:rPr>
      <w:rFonts w:hint="eastAsia" w:ascii="等线" w:hAnsi="等线" w:cs="等线"/>
      <w:sz w:val="21"/>
      <w:szCs w:val="22"/>
    </w:rPr>
    <w:tblPr>
      <w:tblBorders>
        <w:bottom w:val="single" w:color="ACCCEA" w:sz="4" w:space="0"/>
        <w:right w:val="single" w:color="ACCCEA" w:sz="4" w:space="0"/>
        <w:insideH w:val="single" w:color="ACCCEA" w:sz="4" w:space="0"/>
        <w:insideV w:val="single" w:color="ACCCEA" w:sz="4" w:space="0"/>
      </w:tblBorders>
      <w:tblLayout w:type="fixed"/>
    </w:tblPr>
    <w:tcPr>
      <w:tcBorders>
        <w:top w:val="nil"/>
        <w:left w:val="nil"/>
        <w:bottom w:val="single" w:color="ACCCEA" w:sz="4" w:space="0"/>
        <w:right w:val="single" w:color="ACCCEA" w:sz="4" w:space="0"/>
      </w:tcBorders>
    </w:tcPr>
    <w:tblStylePr w:type="firstRow">
      <w:rPr>
        <w:rFonts w:hint="default" w:ascii="Arial" w:hAnsi="Arial" w:cs="Arial"/>
        <w:b/>
        <w:color w:val="ACCCEA"/>
        <w:sz w:val="22"/>
        <w:szCs w:val="22"/>
      </w:rPr>
      <w:tcPr>
        <w:tcBorders>
          <w:top w:val="nil"/>
          <w:left w:val="nil"/>
          <w:bottom w:val="single" w:color="ACCCEA" w:sz="4" w:space="0"/>
          <w:right w:val="nil"/>
        </w:tcBorders>
        <w:shd w:val="clear" w:color="auto" w:fill="auto"/>
      </w:tcPr>
    </w:tblStylePr>
    <w:tblStylePr w:type="lastRow">
      <w:rPr>
        <w:rFonts w:hint="default" w:ascii="Arial" w:hAnsi="Arial" w:cs="Arial"/>
        <w:b/>
        <w:color w:val="ACCCEA"/>
        <w:sz w:val="22"/>
        <w:szCs w:val="22"/>
      </w:rPr>
      <w:tcPr>
        <w:tcBorders>
          <w:top w:val="single" w:color="ACCCEA" w:sz="4" w:space="0"/>
          <w:left w:val="nil"/>
          <w:bottom w:val="nil"/>
          <w:right w:val="nil"/>
        </w:tcBorders>
        <w:shd w:val="clear" w:color="auto" w:fill="auto"/>
      </w:tcPr>
    </w:tblStylePr>
    <w:tblStylePr w:type="firstCol">
      <w:pPr>
        <w:jc w:val="right"/>
      </w:pPr>
      <w:rPr>
        <w:rFonts w:hint="default" w:ascii="Arial" w:hAnsi="Arial" w:cs="Arial"/>
        <w:i/>
        <w:color w:val="ACCCEA"/>
        <w:sz w:val="22"/>
        <w:szCs w:val="22"/>
      </w:rPr>
      <w:tcPr>
        <w:tcBorders>
          <w:top w:val="nil"/>
          <w:left w:val="nil"/>
          <w:bottom w:val="nil"/>
          <w:right w:val="single" w:color="ACCCEA" w:sz="4" w:space="0"/>
        </w:tcBorders>
        <w:shd w:val="clear" w:color="auto" w:fill="auto"/>
      </w:tcPr>
    </w:tblStylePr>
    <w:tblStylePr w:type="lastCol">
      <w:rPr>
        <w:rFonts w:hint="default" w:ascii="Arial" w:hAnsi="Arial" w:cs="Arial"/>
        <w:i/>
        <w:color w:val="ACCCEA"/>
        <w:sz w:val="22"/>
        <w:szCs w:val="22"/>
      </w:rPr>
      <w:tcPr>
        <w:tcBorders>
          <w:top w:val="nil"/>
          <w:left w:val="single" w:color="ACCCEA"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ACCCEA"/>
        <w:sz w:val="22"/>
        <w:szCs w:val="22"/>
      </w:rPr>
      <w:tcPr>
        <w:shd w:val="clear" w:color="auto" w:fill="auto"/>
      </w:tcPr>
    </w:tblStylePr>
    <w:tblStylePr w:type="band2Horz">
      <w:rPr>
        <w:rFonts w:hint="default" w:ascii="Arial" w:hAnsi="Arial" w:cs="Arial"/>
        <w:color w:val="ACCCEA"/>
        <w:sz w:val="22"/>
        <w:szCs w:val="22"/>
      </w:rPr>
    </w:tblStylePr>
  </w:style>
  <w:style w:type="table" w:customStyle="1" w:styleId="1345">
    <w:name w:val="Bordered &amp; Lined - Accent 1"/>
    <w:basedOn w:val="106"/>
    <w:qFormat/>
    <w:uiPriority w:val="0"/>
    <w:rPr>
      <w:rFonts w:hint="eastAsia" w:ascii="等线" w:hAnsi="等线" w:cs="等线"/>
      <w:color w:val="404040"/>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Layout w:type="fixed"/>
    </w:tblPr>
    <w:tcPr>
      <w:tcBorders>
        <w:top w:val="single" w:color="245A8D" w:sz="4" w:space="0"/>
        <w:left w:val="single" w:color="245A8D" w:sz="4" w:space="0"/>
        <w:bottom w:val="single" w:color="245A8D" w:sz="4" w:space="0"/>
        <w:right w:val="single" w:color="245A8D"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46">
    <w:name w:val="Grid Table 7 Colorful - Accent 4"/>
    <w:basedOn w:val="106"/>
    <w:qFormat/>
    <w:uiPriority w:val="0"/>
    <w:rPr>
      <w:rFonts w:hint="eastAsia" w:ascii="等线" w:hAnsi="等线" w:cs="等线"/>
      <w:sz w:val="21"/>
      <w:szCs w:val="22"/>
    </w:rPr>
    <w:tblPr>
      <w:tblBorders>
        <w:bottom w:val="single" w:color="FFD865" w:sz="4" w:space="0"/>
        <w:right w:val="single" w:color="FFD865" w:sz="4" w:space="0"/>
        <w:insideH w:val="single" w:color="FFD865" w:sz="4" w:space="0"/>
        <w:insideV w:val="single" w:color="FFD865" w:sz="4" w:space="0"/>
      </w:tblBorders>
      <w:tblLayout w:type="fixed"/>
    </w:tblPr>
    <w:tcPr>
      <w:tcBorders>
        <w:top w:val="nil"/>
        <w:left w:val="nil"/>
        <w:bottom w:val="single" w:color="FFD865" w:sz="4" w:space="0"/>
        <w:right w:val="single" w:color="FFD865" w:sz="4" w:space="0"/>
      </w:tcBorders>
    </w:tcPr>
    <w:tblStylePr w:type="firstRow">
      <w:rPr>
        <w:rFonts w:hint="default" w:ascii="Arial" w:hAnsi="Arial" w:cs="Arial"/>
        <w:b/>
        <w:color w:val="FFD865"/>
        <w:sz w:val="22"/>
        <w:szCs w:val="22"/>
      </w:rPr>
      <w:tcPr>
        <w:tcBorders>
          <w:top w:val="nil"/>
          <w:left w:val="nil"/>
          <w:bottom w:val="single" w:color="FFD865" w:sz="4" w:space="0"/>
          <w:right w:val="nil"/>
        </w:tcBorders>
        <w:shd w:val="clear" w:color="auto" w:fill="auto"/>
      </w:tcPr>
    </w:tblStylePr>
    <w:tblStylePr w:type="lastRow">
      <w:rPr>
        <w:rFonts w:hint="default" w:ascii="Arial" w:hAnsi="Arial" w:cs="Arial"/>
        <w:b/>
        <w:color w:val="FFD865"/>
        <w:sz w:val="22"/>
        <w:szCs w:val="22"/>
      </w:rPr>
      <w:tcPr>
        <w:tcBorders>
          <w:top w:val="single" w:color="FFD865" w:sz="4" w:space="0"/>
          <w:left w:val="nil"/>
          <w:bottom w:val="nil"/>
          <w:right w:val="nil"/>
        </w:tcBorders>
        <w:shd w:val="clear" w:color="auto" w:fill="auto"/>
      </w:tcPr>
    </w:tblStylePr>
    <w:tblStylePr w:type="firstCol">
      <w:pPr>
        <w:jc w:val="right"/>
      </w:pPr>
      <w:rPr>
        <w:rFonts w:hint="default" w:ascii="Arial" w:hAnsi="Arial" w:cs="Arial"/>
        <w:i/>
        <w:color w:val="FFD865"/>
        <w:sz w:val="22"/>
        <w:szCs w:val="22"/>
      </w:rPr>
      <w:tcPr>
        <w:tcBorders>
          <w:top w:val="nil"/>
          <w:left w:val="nil"/>
          <w:bottom w:val="nil"/>
          <w:right w:val="single" w:color="FFD865" w:sz="4" w:space="0"/>
        </w:tcBorders>
        <w:shd w:val="clear" w:color="auto" w:fill="auto"/>
      </w:tcPr>
    </w:tblStylePr>
    <w:tblStylePr w:type="lastCol">
      <w:rPr>
        <w:rFonts w:hint="default" w:ascii="Arial" w:hAnsi="Arial" w:cs="Arial"/>
        <w:i/>
        <w:color w:val="FFD865"/>
        <w:sz w:val="22"/>
        <w:szCs w:val="22"/>
      </w:rPr>
      <w:tcPr>
        <w:tcBorders>
          <w:top w:val="nil"/>
          <w:left w:val="single" w:color="FFD865"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FFD865"/>
        <w:sz w:val="22"/>
        <w:szCs w:val="22"/>
      </w:rPr>
      <w:tcPr>
        <w:shd w:val="clear" w:color="auto" w:fill="auto"/>
      </w:tcPr>
    </w:tblStylePr>
    <w:tblStylePr w:type="band2Horz">
      <w:rPr>
        <w:rFonts w:hint="default" w:ascii="Arial" w:hAnsi="Arial" w:cs="Arial"/>
        <w:color w:val="FFD865"/>
        <w:sz w:val="22"/>
        <w:szCs w:val="22"/>
      </w:rPr>
    </w:tblStylePr>
  </w:style>
  <w:style w:type="table" w:customStyle="1" w:styleId="1347">
    <w:name w:val="Bordered &amp; Lined - Accent 5"/>
    <w:basedOn w:val="106"/>
    <w:qFormat/>
    <w:uiPriority w:val="0"/>
    <w:rPr>
      <w:rFonts w:hint="eastAsia" w:ascii="等线" w:hAnsi="等线" w:cs="等线"/>
      <w:color w:val="404040"/>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Layout w:type="fixed"/>
    </w:tblPr>
    <w:tcPr>
      <w:tcBorders>
        <w:top w:val="single" w:color="254175" w:sz="4" w:space="0"/>
        <w:left w:val="single" w:color="254175" w:sz="4" w:space="0"/>
        <w:bottom w:val="single" w:color="254175" w:sz="4" w:space="0"/>
        <w:right w:val="single" w:color="254175" w:sz="4" w:space="0"/>
      </w:tcBorders>
    </w:tc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48">
    <w:name w:val="List Table 3 - Accent 2"/>
    <w:basedOn w:val="106"/>
    <w:qFormat/>
    <w:uiPriority w:val="0"/>
    <w:rPr>
      <w:rFonts w:hint="eastAsia" w:ascii="等线" w:hAnsi="等线" w:cs="等线"/>
      <w:sz w:val="21"/>
      <w:szCs w:val="22"/>
    </w:rPr>
    <w:tblPr>
      <w:tblBorders>
        <w:top w:val="single" w:color="F4B184" w:sz="4" w:space="0"/>
        <w:left w:val="single" w:color="F4B184" w:sz="4" w:space="0"/>
        <w:bottom w:val="single" w:color="F4B184" w:sz="4" w:space="0"/>
        <w:right w:val="single" w:color="F4B184" w:sz="4" w:space="0"/>
      </w:tblBorders>
      <w:tblLayout w:type="fixed"/>
    </w:tblPr>
    <w:tcPr>
      <w:tcBorders>
        <w:top w:val="single" w:color="F4B184" w:sz="4" w:space="0"/>
        <w:left w:val="single" w:color="F4B184" w:sz="4" w:space="0"/>
        <w:bottom w:val="single" w:color="F4B184" w:sz="4" w:space="0"/>
        <w:right w:val="single" w:color="F4B184"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F4B184" w:sz="4" w:space="0"/>
          <w:right w:val="single" w:color="F4B184" w:sz="4" w:space="0"/>
        </w:tcBorders>
      </w:tcPr>
    </w:tblStylePr>
    <w:tblStylePr w:type="band1Horz">
      <w:rPr>
        <w:rFonts w:hint="default" w:ascii="Arial" w:hAnsi="Arial" w:cs="Arial"/>
        <w:color w:val="404040"/>
        <w:sz w:val="22"/>
        <w:szCs w:val="22"/>
      </w:rPr>
      <w:tcPr>
        <w:tcBorders>
          <w:top w:val="single" w:color="F4B184" w:sz="4" w:space="0"/>
          <w:bottom w:val="single" w:color="F4B184" w:sz="4" w:space="0"/>
        </w:tcBorders>
      </w:tcPr>
    </w:tblStylePr>
  </w:style>
  <w:style w:type="table" w:customStyle="1" w:styleId="1349">
    <w:name w:val="Bordered - Accent 5"/>
    <w:basedOn w:val="106"/>
    <w:qFormat/>
    <w:uiPriority w:val="0"/>
    <w:rPr>
      <w:rFonts w:hint="eastAsia" w:ascii="等线" w:hAnsi="等线" w:cs="等线"/>
      <w:sz w:val="21"/>
      <w:szCs w:val="22"/>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Layout w:type="fixed"/>
    </w:tblPr>
    <w:tcPr>
      <w:tcBorders>
        <w:top w:val="single" w:color="B3C5E7" w:sz="4" w:space="0"/>
        <w:left w:val="single" w:color="B3C5E7" w:sz="4" w:space="0"/>
        <w:bottom w:val="single" w:color="B3C5E7" w:sz="4" w:space="0"/>
        <w:right w:val="single" w:color="B3C5E7" w:sz="4" w:space="0"/>
      </w:tcBorders>
    </w:tcPr>
    <w:tblStylePr w:type="firstRow">
      <w:rPr>
        <w:rFonts w:hint="default" w:ascii="Arial" w:hAnsi="Arial" w:cs="Arial"/>
        <w:color w:val="404040"/>
        <w:sz w:val="22"/>
        <w:szCs w:val="22"/>
      </w:rPr>
      <w:tcPr>
        <w:tcBorders>
          <w:bottom w:val="single" w:color="8DA9DB" w:sz="12" w:space="0"/>
        </w:tcBorders>
      </w:tcPr>
    </w:tblStylePr>
    <w:tblStylePr w:type="lastRow">
      <w:rPr>
        <w:rFonts w:hint="default" w:ascii="Arial" w:hAnsi="Arial" w:cs="Arial"/>
        <w:color w:val="404040"/>
        <w:sz w:val="22"/>
        <w:szCs w:val="22"/>
      </w:rPr>
      <w:tcPr>
        <w:tcBorders>
          <w:top w:val="single" w:color="8DA9DB"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8DA9DB" w:sz="12" w:space="0"/>
        </w:tcBorders>
      </w:tcPr>
    </w:tblStylePr>
    <w:tblStylePr w:type="band1Horz">
      <w:rPr>
        <w:rFonts w:hint="default" w:ascii="Arial" w:hAnsi="Arial" w:cs="Arial"/>
        <w:color w:val="404040"/>
        <w:sz w:val="22"/>
        <w:szCs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350">
    <w:name w:val="Grid Table 4 - Accent 2"/>
    <w:basedOn w:val="106"/>
    <w:qFormat/>
    <w:uiPriority w:val="0"/>
    <w:rPr>
      <w:rFonts w:hint="eastAsia" w:ascii="等线" w:hAnsi="等线" w:cs="等线"/>
      <w:sz w:val="21"/>
      <w:szCs w:val="22"/>
    </w:r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Layout w:type="fixed"/>
    </w:tblPr>
    <w:tcPr>
      <w:tcBorders>
        <w:top w:val="single" w:color="F4B58A" w:sz="4" w:space="0"/>
        <w:left w:val="single" w:color="F4B58A" w:sz="4" w:space="0"/>
        <w:bottom w:val="single" w:color="F4B58A" w:sz="4" w:space="0"/>
        <w:right w:val="single" w:color="F4B58A" w:sz="4" w:space="0"/>
      </w:tcBorders>
    </w:tcPr>
    <w:tblStylePr w:type="firstRow">
      <w:rPr>
        <w:rFonts w:hint="default" w:ascii="Arial" w:hAnsi="Arial" w:cs="Arial"/>
        <w:b/>
        <w:color w:val="FFFFFF"/>
        <w:sz w:val="22"/>
        <w:szCs w:val="22"/>
      </w:rPr>
      <w:tcPr>
        <w:tcBorders>
          <w:top w:val="single" w:color="F4B184" w:sz="4" w:space="0"/>
          <w:left w:val="single" w:color="F4B184" w:sz="4" w:space="0"/>
          <w:bottom w:val="single" w:color="F4B184" w:sz="4" w:space="0"/>
          <w:right w:val="single" w:color="F4B184" w:sz="4" w:space="0"/>
        </w:tcBorders>
        <w:shd w:val="clear" w:color="auto" w:fill="auto"/>
      </w:tcPr>
    </w:tblStylePr>
    <w:tblStylePr w:type="lastRow">
      <w:rPr>
        <w:b/>
        <w:color w:val="404040"/>
      </w:rPr>
      <w:tcPr>
        <w:tcBorders>
          <w:top w:val="single" w:color="F4B184" w:sz="4" w:space="0"/>
        </w:tcBorders>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51">
    <w:name w:val="Grid Table 7 Colorful - Accent 2"/>
    <w:basedOn w:val="106"/>
    <w:qFormat/>
    <w:uiPriority w:val="0"/>
    <w:rPr>
      <w:rFonts w:hint="eastAsia" w:ascii="等线" w:hAnsi="等线" w:cs="等线"/>
      <w:sz w:val="21"/>
      <w:szCs w:val="22"/>
    </w:rPr>
    <w:tblPr>
      <w:tblBorders>
        <w:bottom w:val="single" w:color="F4B184" w:sz="4" w:space="0"/>
        <w:right w:val="single" w:color="F4B184" w:sz="4" w:space="0"/>
        <w:insideH w:val="single" w:color="F4B184" w:sz="4" w:space="0"/>
        <w:insideV w:val="single" w:color="F4B184" w:sz="4" w:space="0"/>
      </w:tblBorders>
      <w:tblLayout w:type="fixed"/>
    </w:tblPr>
    <w:tcPr>
      <w:tcBorders>
        <w:top w:val="nil"/>
        <w:left w:val="nil"/>
        <w:bottom w:val="single" w:color="F4B184" w:sz="4" w:space="0"/>
        <w:right w:val="single" w:color="F4B184" w:sz="4" w:space="0"/>
      </w:tcBorders>
    </w:tcPr>
    <w:tblStylePr w:type="firstRow">
      <w:rPr>
        <w:rFonts w:hint="default" w:ascii="Arial" w:hAnsi="Arial" w:cs="Arial"/>
        <w:b/>
        <w:color w:val="F4B184"/>
        <w:sz w:val="22"/>
        <w:szCs w:val="22"/>
      </w:rPr>
      <w:tcPr>
        <w:tcBorders>
          <w:top w:val="nil"/>
          <w:left w:val="nil"/>
          <w:bottom w:val="single" w:color="F4B184" w:sz="4" w:space="0"/>
          <w:right w:val="nil"/>
        </w:tcBorders>
        <w:shd w:val="clear" w:color="auto" w:fill="auto"/>
      </w:tcPr>
    </w:tblStylePr>
    <w:tblStylePr w:type="lastRow">
      <w:rPr>
        <w:rFonts w:hint="default" w:ascii="Arial" w:hAnsi="Arial" w:cs="Arial"/>
        <w:b/>
        <w:color w:val="F4B184"/>
        <w:sz w:val="22"/>
        <w:szCs w:val="22"/>
      </w:rPr>
      <w:tcPr>
        <w:tcBorders>
          <w:top w:val="single" w:color="F4B184" w:sz="4" w:space="0"/>
          <w:left w:val="nil"/>
          <w:bottom w:val="nil"/>
          <w:right w:val="nil"/>
        </w:tcBorders>
        <w:shd w:val="clear" w:color="auto" w:fill="auto"/>
      </w:tcPr>
    </w:tblStylePr>
    <w:tblStylePr w:type="firstCol">
      <w:pPr>
        <w:jc w:val="right"/>
      </w:pPr>
      <w:rPr>
        <w:rFonts w:hint="default" w:ascii="Arial" w:hAnsi="Arial" w:cs="Arial"/>
        <w:i/>
        <w:color w:val="F4B184"/>
        <w:sz w:val="22"/>
        <w:szCs w:val="22"/>
      </w:rPr>
      <w:tcPr>
        <w:tcBorders>
          <w:top w:val="nil"/>
          <w:left w:val="nil"/>
          <w:bottom w:val="nil"/>
          <w:right w:val="single" w:color="F4B184" w:sz="4" w:space="0"/>
        </w:tcBorders>
        <w:shd w:val="clear" w:color="auto" w:fill="auto"/>
      </w:tcPr>
    </w:tblStylePr>
    <w:tblStylePr w:type="lastCol">
      <w:rPr>
        <w:rFonts w:hint="default" w:ascii="Arial" w:hAnsi="Arial" w:cs="Arial"/>
        <w:i/>
        <w:color w:val="F4B184"/>
        <w:sz w:val="22"/>
        <w:szCs w:val="22"/>
      </w:rPr>
      <w:tcPr>
        <w:tcBorders>
          <w:top w:val="nil"/>
          <w:left w:val="single" w:color="F4B184"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F4B184"/>
        <w:sz w:val="22"/>
        <w:szCs w:val="22"/>
      </w:rPr>
      <w:tcPr>
        <w:shd w:val="clear" w:color="auto" w:fill="auto"/>
      </w:tcPr>
    </w:tblStylePr>
    <w:tblStylePr w:type="band2Horz">
      <w:rPr>
        <w:rFonts w:hint="default" w:ascii="Arial" w:hAnsi="Arial" w:cs="Arial"/>
        <w:color w:val="F4B184"/>
        <w:sz w:val="22"/>
        <w:szCs w:val="22"/>
      </w:rPr>
    </w:tblStylePr>
  </w:style>
  <w:style w:type="table" w:customStyle="1" w:styleId="1352">
    <w:name w:val="List Table 7 Colorful - Accent 5"/>
    <w:basedOn w:val="106"/>
    <w:qFormat/>
    <w:uiPriority w:val="0"/>
    <w:rPr>
      <w:rFonts w:hint="eastAsia" w:ascii="等线" w:hAnsi="等线" w:cs="等线"/>
      <w:sz w:val="21"/>
      <w:szCs w:val="22"/>
    </w:rPr>
    <w:tblPr>
      <w:tblBorders>
        <w:right w:val="single" w:color="8DA9DB" w:sz="4" w:space="0"/>
      </w:tblBorders>
      <w:tblLayout w:type="fixed"/>
    </w:tblPr>
    <w:tcPr>
      <w:tcBorders>
        <w:top w:val="nil"/>
        <w:left w:val="nil"/>
        <w:bottom w:val="nil"/>
        <w:right w:val="single" w:color="8DA9DB" w:sz="4" w:space="0"/>
      </w:tcBorders>
    </w:tcPr>
    <w:tblStylePr w:type="firstRow">
      <w:rPr>
        <w:rFonts w:hint="default" w:ascii="Arial" w:hAnsi="Arial" w:cs="Arial"/>
        <w:i/>
        <w:color w:val="8DA9DB"/>
        <w:sz w:val="22"/>
        <w:szCs w:val="22"/>
      </w:rPr>
      <w:tcPr>
        <w:tcBorders>
          <w:top w:val="nil"/>
          <w:left w:val="nil"/>
          <w:bottom w:val="single" w:color="8DA9DB" w:sz="4" w:space="0"/>
          <w:right w:val="nil"/>
        </w:tcBorders>
        <w:shd w:val="clear" w:color="auto" w:fill="auto"/>
      </w:tcPr>
    </w:tblStylePr>
    <w:tblStylePr w:type="lastRow">
      <w:rPr>
        <w:rFonts w:hint="default" w:ascii="Arial" w:hAnsi="Arial" w:cs="Arial"/>
        <w:i/>
        <w:color w:val="8DA9DB"/>
        <w:sz w:val="22"/>
        <w:szCs w:val="22"/>
      </w:rPr>
      <w:tcPr>
        <w:tcBorders>
          <w:top w:val="single" w:color="8DA9DB" w:sz="4" w:space="0"/>
          <w:left w:val="nil"/>
          <w:bottom w:val="nil"/>
          <w:right w:val="nil"/>
        </w:tcBorders>
        <w:shd w:val="clear" w:color="auto" w:fill="auto"/>
      </w:tcPr>
    </w:tblStylePr>
    <w:tblStylePr w:type="firstCol">
      <w:pPr>
        <w:jc w:val="right"/>
      </w:pPr>
      <w:rPr>
        <w:rFonts w:hint="default" w:ascii="Arial" w:hAnsi="Arial" w:cs="Arial"/>
        <w:i/>
        <w:color w:val="8DA9DB"/>
        <w:sz w:val="22"/>
        <w:szCs w:val="22"/>
      </w:rPr>
      <w:tcPr>
        <w:tcBorders>
          <w:top w:val="nil"/>
          <w:left w:val="nil"/>
          <w:bottom w:val="nil"/>
          <w:right w:val="single" w:color="8DA9DB" w:sz="4" w:space="0"/>
        </w:tcBorders>
        <w:shd w:val="clear" w:color="auto" w:fill="auto"/>
      </w:tcPr>
    </w:tblStylePr>
    <w:tblStylePr w:type="lastCol">
      <w:rPr>
        <w:rFonts w:hint="default" w:ascii="Arial" w:hAnsi="Arial" w:cs="Arial"/>
        <w:i/>
        <w:color w:val="8DA9DB"/>
        <w:sz w:val="22"/>
        <w:szCs w:val="22"/>
      </w:rPr>
      <w:tcPr>
        <w:tcBorders>
          <w:top w:val="nil"/>
          <w:left w:val="single" w:color="8DA9DB"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8DA9DB"/>
        <w:sz w:val="22"/>
        <w:szCs w:val="22"/>
      </w:rPr>
      <w:tcPr>
        <w:shd w:val="clear" w:color="auto" w:fill="auto"/>
      </w:tcPr>
    </w:tblStylePr>
    <w:tblStylePr w:type="band2Horz">
      <w:rPr>
        <w:rFonts w:hint="default" w:ascii="Arial" w:hAnsi="Arial" w:cs="Arial"/>
        <w:color w:val="8DA9DB"/>
        <w:sz w:val="22"/>
        <w:szCs w:val="22"/>
      </w:rPr>
    </w:tblStylePr>
  </w:style>
  <w:style w:type="table" w:customStyle="1" w:styleId="1353">
    <w:name w:val="List Table 5 Dark - Accent 3"/>
    <w:basedOn w:val="106"/>
    <w:qFormat/>
    <w:uiPriority w:val="0"/>
    <w:rPr>
      <w:rFonts w:hint="eastAsia" w:ascii="等线" w:hAnsi="等线" w:cs="等线"/>
      <w:sz w:val="21"/>
      <w:szCs w:val="22"/>
    </w:rPr>
    <w:tblPr>
      <w:tblBorders>
        <w:top w:val="single" w:color="C9C9C9" w:sz="36" w:space="0"/>
        <w:left w:val="single" w:color="C9C9C9" w:sz="36" w:space="0"/>
        <w:bottom w:val="single" w:color="C9C9C9" w:sz="36" w:space="0"/>
        <w:right w:val="single" w:color="C9C9C9" w:sz="36" w:space="0"/>
      </w:tblBorders>
      <w:tblLayout w:type="fixed"/>
    </w:tblPr>
    <w:tcPr>
      <w:tcBorders>
        <w:top w:val="single" w:color="C9C9C9" w:sz="36" w:space="0"/>
        <w:left w:val="single" w:color="C9C9C9" w:sz="36" w:space="0"/>
        <w:bottom w:val="single" w:color="C9C9C9" w:sz="36" w:space="0"/>
        <w:right w:val="single" w:color="C9C9C9" w:sz="36" w:space="0"/>
      </w:tcBorders>
    </w:tcPr>
    <w:tblStylePr w:type="firstRow">
      <w:rPr>
        <w:rFonts w:hint="default" w:ascii="Arial" w:hAnsi="Arial" w:cs="Arial"/>
        <w:b/>
        <w:color w:val="FFFFFF"/>
        <w:sz w:val="22"/>
        <w:szCs w:val="22"/>
      </w:rPr>
      <w:tcPr>
        <w:tcBorders>
          <w:top w:val="single" w:color="C9C9C9" w:sz="36" w:space="0"/>
          <w:bottom w:val="single" w:color="FFFFFF" w:sz="12" w:space="0"/>
        </w:tcBorders>
        <w:shd w:val="clear" w:color="auto" w:fill="auto"/>
      </w:tcPr>
    </w:tblStylePr>
    <w:tblStylePr w:type="lastRow">
      <w:rPr>
        <w:rFonts w:hint="default" w:ascii="Arial" w:hAnsi="Arial" w:cs="Arial"/>
        <w:b/>
        <w:color w:val="FFFFFF"/>
        <w:sz w:val="22"/>
        <w:szCs w:val="22"/>
      </w:rPr>
    </w:tblStylePr>
    <w:tblStylePr w:type="firstCol">
      <w:rPr>
        <w:rFonts w:hint="default" w:ascii="Arial" w:hAnsi="Arial" w:cs="Arial"/>
        <w:b/>
        <w:color w:val="FFFFFF"/>
        <w:sz w:val="22"/>
        <w:szCs w:val="22"/>
      </w:rPr>
      <w:tcPr>
        <w:tcBorders>
          <w:left w:val="single" w:color="C9C9C9" w:sz="36" w:space="0"/>
          <w:right w:val="single" w:color="FFFFFF" w:sz="4" w:space="0"/>
        </w:tcBorders>
      </w:tcPr>
    </w:tblStylePr>
    <w:tblStylePr w:type="lastCol">
      <w:tcPr>
        <w:tcBorders>
          <w:left w:val="single" w:color="FFFFFF" w:sz="4" w:space="0"/>
          <w:right w:val="single" w:color="C9C9C9" w:sz="36" w:space="0"/>
        </w:tcBorders>
      </w:tcPr>
    </w:tblStylePr>
    <w:tblStylePr w:type="band1Vert">
      <w:tcPr>
        <w:tcBorders>
          <w:left w:val="single" w:color="FFFFFF" w:sz="4" w:space="0"/>
          <w:right w:val="single" w:color="FFFFFF" w:sz="4" w:space="0"/>
        </w:tcBorders>
        <w:shd w:val="clear" w:color="auto"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uto" w:fill="auto"/>
      </w:tcPr>
    </w:tblStylePr>
    <w:tblStylePr w:type="band2Horz">
      <w:tcPr>
        <w:tcBorders>
          <w:top w:val="single" w:color="FFFFFF" w:sz="4" w:space="0"/>
          <w:bottom w:val="single" w:color="FFFFFF" w:sz="4" w:space="0"/>
        </w:tcBorders>
        <w:shd w:val="clear" w:color="auto" w:fill="auto"/>
      </w:tcPr>
    </w:tblStylePr>
  </w:style>
  <w:style w:type="table" w:customStyle="1" w:styleId="1354">
    <w:name w:val="Grid Table 3 - Accent 4"/>
    <w:basedOn w:val="106"/>
    <w:qFormat/>
    <w:uiPriority w:val="0"/>
    <w:rPr>
      <w:rFonts w:hint="eastAsia" w:ascii="等线" w:hAnsi="等线" w:cs="等线"/>
      <w:sz w:val="21"/>
      <w:szCs w:val="22"/>
    </w:rPr>
    <w:tblPr>
      <w:tblBorders>
        <w:bottom w:val="single" w:color="FFD865" w:sz="4" w:space="0"/>
        <w:insideH w:val="single" w:color="FFD865" w:sz="4" w:space="0"/>
        <w:insideV w:val="single" w:color="FFD865" w:sz="4" w:space="0"/>
      </w:tblBorders>
      <w:tblLayout w:type="fixed"/>
    </w:tblPr>
    <w:tcPr>
      <w:tcBorders>
        <w:top w:val="nil"/>
        <w:left w:val="nil"/>
        <w:bottom w:val="single" w:color="FFD865"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55">
    <w:name w:val="Grid Table 2 - Accent 5"/>
    <w:basedOn w:val="106"/>
    <w:qFormat/>
    <w:uiPriority w:val="0"/>
    <w:rPr>
      <w:rFonts w:hint="eastAsia" w:ascii="等线" w:hAnsi="等线" w:cs="等线"/>
      <w:sz w:val="21"/>
      <w:szCs w:val="22"/>
    </w:rPr>
    <w:tblPr>
      <w:tblBorders>
        <w:bottom w:val="single" w:color="4472C4" w:sz="4" w:space="0"/>
        <w:insideH w:val="single" w:color="4472C4" w:sz="4" w:space="0"/>
        <w:insideV w:val="single" w:color="4472C4" w:sz="4" w:space="0"/>
      </w:tblBorders>
      <w:tblLayout w:type="fixed"/>
    </w:tblPr>
    <w:tcPr>
      <w:tcBorders>
        <w:top w:val="nil"/>
        <w:left w:val="nil"/>
        <w:bottom w:val="single" w:color="4472C4" w:sz="4" w:space="0"/>
        <w:right w:val="nil"/>
      </w:tcBorders>
    </w:tcPr>
    <w:tblStylePr w:type="firstRow">
      <w:rPr>
        <w:b/>
        <w:color w:val="404040"/>
      </w:rPr>
      <w:tcPr>
        <w:tcBorders>
          <w:top w:val="nil"/>
          <w:left w:val="nil"/>
          <w:bottom w:val="single" w:color="4472C4" w:sz="12" w:space="0"/>
          <w:right w:val="nil"/>
        </w:tcBorders>
        <w:shd w:val="clear" w:color="auto" w:fill="auto"/>
      </w:tcPr>
    </w:tblStylePr>
    <w:tblStylePr w:type="lastRow">
      <w:rPr>
        <w:b/>
        <w:color w:val="404040"/>
      </w:rPr>
      <w:tcPr>
        <w:tcBorders>
          <w:top w:val="single" w:color="4472C4" w:sz="4" w:space="0"/>
          <w:left w:val="nil"/>
          <w:bottom w:val="nil"/>
          <w:right w:val="nil"/>
        </w:tcBorders>
        <w:shd w:val="clear" w:color="auto" w:fill="auto"/>
      </w:tc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56">
    <w:name w:val="Bordered"/>
    <w:basedOn w:val="106"/>
    <w:qFormat/>
    <w:uiPriority w:val="0"/>
    <w:rPr>
      <w:rFonts w:hint="eastAsia" w:ascii="等线" w:hAnsi="等线" w:cs="等线"/>
      <w:sz w:val="21"/>
      <w:szCs w:val="22"/>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Pr>
    <w:tcPr>
      <w:tcBorders>
        <w:top w:val="single" w:color="D9D9D9" w:sz="4" w:space="0"/>
        <w:left w:val="single" w:color="D9D9D9" w:sz="4" w:space="0"/>
        <w:bottom w:val="single" w:color="D9D9D9" w:sz="4" w:space="0"/>
        <w:right w:val="single" w:color="D9D9D9" w:sz="4" w:space="0"/>
      </w:tcBorders>
    </w:tcPr>
    <w:tblStylePr w:type="firstRow">
      <w:rPr>
        <w:rFonts w:hint="default" w:ascii="Arial" w:hAnsi="Arial" w:cs="Arial"/>
        <w:color w:val="404040"/>
        <w:sz w:val="22"/>
        <w:szCs w:val="22"/>
      </w:rPr>
      <w:tcPr>
        <w:tcBorders>
          <w:bottom w:val="single" w:color="7F7F7F" w:sz="12" w:space="0"/>
        </w:tcBorders>
      </w:tcPr>
    </w:tblStylePr>
    <w:tblStylePr w:type="lastRow">
      <w:rPr>
        <w:rFonts w:hint="default" w:ascii="Arial" w:hAnsi="Arial" w:cs="Arial"/>
        <w:color w:val="404040"/>
        <w:sz w:val="22"/>
        <w:szCs w:val="22"/>
      </w:rPr>
      <w:tcPr>
        <w:tcBorders>
          <w:top w:val="single" w:color="7F7F7F"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7F7F7F" w:sz="12" w:space="0"/>
        </w:tcBorders>
      </w:tcPr>
    </w:tblStylePr>
    <w:tblStylePr w:type="band1Horz">
      <w:rPr>
        <w:rFonts w:hint="default" w:ascii="Arial" w:hAnsi="Arial" w:cs="Arial"/>
        <w:color w:val="404040"/>
        <w:sz w:val="22"/>
        <w:szCs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357">
    <w:name w:val="Bordered - Accent 1"/>
    <w:basedOn w:val="106"/>
    <w:qFormat/>
    <w:uiPriority w:val="0"/>
    <w:rPr>
      <w:rFonts w:hint="eastAsia" w:ascii="等线" w:hAnsi="等线" w:cs="等线"/>
      <w:sz w:val="21"/>
      <w:szCs w:val="22"/>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Layout w:type="fixed"/>
    </w:tblPr>
    <w:tcPr>
      <w:tcBorders>
        <w:top w:val="single" w:color="BCD6EE" w:sz="4" w:space="0"/>
        <w:left w:val="single" w:color="BCD6EE" w:sz="4" w:space="0"/>
        <w:bottom w:val="single" w:color="BCD6EE" w:sz="4" w:space="0"/>
        <w:right w:val="single" w:color="BCD6EE" w:sz="4" w:space="0"/>
      </w:tcBorders>
    </w:tcPr>
    <w:tblStylePr w:type="firstRow">
      <w:rPr>
        <w:rFonts w:hint="default" w:ascii="Arial" w:hAnsi="Arial" w:cs="Arial"/>
        <w:color w:val="404040"/>
        <w:sz w:val="22"/>
        <w:szCs w:val="22"/>
      </w:rPr>
      <w:tcPr>
        <w:tcBorders>
          <w:bottom w:val="single" w:color="5B9BD5" w:sz="12" w:space="0"/>
        </w:tcBorders>
      </w:tcPr>
    </w:tblStylePr>
    <w:tblStylePr w:type="lastRow">
      <w:rPr>
        <w:rFonts w:hint="default" w:ascii="Arial" w:hAnsi="Arial" w:cs="Arial"/>
        <w:color w:val="404040"/>
        <w:sz w:val="22"/>
        <w:szCs w:val="22"/>
      </w:rPr>
      <w:tcPr>
        <w:tcBorders>
          <w:top w:val="single" w:color="5B9BD5"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5B9BD5" w:sz="12" w:space="0"/>
        </w:tcBorders>
      </w:tcPr>
    </w:tblStylePr>
    <w:tblStylePr w:type="band1Horz">
      <w:rPr>
        <w:rFonts w:hint="default" w:ascii="Arial" w:hAnsi="Arial" w:cs="Arial"/>
        <w:color w:val="404040"/>
        <w:sz w:val="22"/>
        <w:szCs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358">
    <w:name w:val="List Table 1 Light - Accent 3"/>
    <w:basedOn w:val="106"/>
    <w:qFormat/>
    <w:uiPriority w:val="0"/>
    <w:rPr>
      <w:rFonts w:hint="eastAsia" w:ascii="等线" w:hAnsi="等线" w:cs="等线"/>
      <w:sz w:val="21"/>
      <w:szCs w:val="22"/>
    </w:r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359">
    <w:name w:val="Grid Table 3 - Accent 6"/>
    <w:basedOn w:val="106"/>
    <w:qFormat/>
    <w:uiPriority w:val="0"/>
    <w:rPr>
      <w:rFonts w:hint="eastAsia" w:ascii="等线" w:hAnsi="等线" w:cs="等线"/>
      <w:sz w:val="21"/>
      <w:szCs w:val="22"/>
    </w:rPr>
    <w:tblPr>
      <w:tblBorders>
        <w:bottom w:val="single" w:color="70AD47" w:sz="4" w:space="0"/>
        <w:insideH w:val="single" w:color="70AD47" w:sz="4" w:space="0"/>
        <w:insideV w:val="single" w:color="70AD47" w:sz="4" w:space="0"/>
      </w:tblBorders>
      <w:tblLayout w:type="fixed"/>
    </w:tblPr>
    <w:tcPr>
      <w:tcBorders>
        <w:top w:val="nil"/>
        <w:left w:val="nil"/>
        <w:bottom w:val="single" w:color="70AD47" w:sz="4" w:space="0"/>
        <w:right w:val="nil"/>
      </w:tcBorders>
    </w:tcPr>
    <w:tblStylePr w:type="firstRow">
      <w:rPr>
        <w:b/>
        <w:color w:val="404040"/>
      </w:rPr>
      <w:tcPr>
        <w:tcBorders>
          <w:top w:val="nil"/>
          <w:left w:val="nil"/>
          <w:bottom w:val="nil"/>
          <w:right w:val="nil"/>
        </w:tcBorders>
        <w:shd w:val="clear" w:color="auto" w:fill="auto"/>
      </w:tcPr>
    </w:tblStylePr>
    <w:tblStylePr w:type="lastRow">
      <w:rPr>
        <w:b/>
        <w:color w:val="404040"/>
      </w:rPr>
      <w:tcPr>
        <w:tcBorders>
          <w:top w:val="nil"/>
          <w:left w:val="nil"/>
          <w:bottom w:val="nil"/>
          <w:right w:val="nil"/>
        </w:tcBorders>
        <w:shd w:val="clear" w:color="auto" w:fill="auto"/>
      </w:tcPr>
    </w:tblStylePr>
    <w:tblStylePr w:type="firstCol">
      <w:pPr>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60">
    <w:name w:val="Lined - Accent 1"/>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61">
    <w:name w:val="List Table 4 - Accent 1"/>
    <w:basedOn w:val="106"/>
    <w:qFormat/>
    <w:uiPriority w:val="0"/>
    <w:rPr>
      <w:rFonts w:hint="eastAsia" w:ascii="等线" w:hAnsi="等线" w:cs="等线"/>
      <w:sz w:val="21"/>
      <w:szCs w:val="22"/>
    </w:rPr>
    <w:tblPr>
      <w:tblBorders>
        <w:top w:val="single" w:color="A2C6E7" w:sz="4" w:space="0"/>
        <w:left w:val="single" w:color="A2C6E7" w:sz="4" w:space="0"/>
        <w:bottom w:val="single" w:color="A2C6E7" w:sz="4" w:space="0"/>
        <w:right w:val="single" w:color="A2C6E7" w:sz="4" w:space="0"/>
        <w:insideH w:val="single" w:color="A2C6E7" w:sz="4" w:space="0"/>
      </w:tblBorders>
      <w:tblLayout w:type="fixed"/>
    </w:tblPr>
    <w:tcPr>
      <w:tcBorders>
        <w:top w:val="single" w:color="A2C6E7" w:sz="4" w:space="0"/>
        <w:left w:val="single" w:color="A2C6E7" w:sz="4" w:space="0"/>
        <w:bottom w:val="single" w:color="A2C6E7" w:sz="4" w:space="0"/>
        <w:right w:val="single" w:color="A2C6E7"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62">
    <w:name w:val="List Table 2 - Accent 5"/>
    <w:basedOn w:val="106"/>
    <w:qFormat/>
    <w:uiPriority w:val="0"/>
    <w:rPr>
      <w:rFonts w:hint="eastAsia" w:ascii="等线" w:hAnsi="等线" w:cs="等线"/>
      <w:sz w:val="21"/>
      <w:szCs w:val="22"/>
    </w:rPr>
    <w:tblPr>
      <w:tblBorders>
        <w:top w:val="single" w:color="95AFDD" w:sz="4" w:space="0"/>
        <w:bottom w:val="single" w:color="95AFDD" w:sz="4" w:space="0"/>
        <w:insideH w:val="single" w:color="95AFDD" w:sz="4" w:space="0"/>
      </w:tblBorders>
      <w:tblLayout w:type="fixed"/>
    </w:tblPr>
    <w:tcPr>
      <w:tcBorders>
        <w:top w:val="single" w:color="95AFDD" w:sz="4" w:space="0"/>
        <w:left w:val="nil"/>
        <w:bottom w:val="single" w:color="95AFDD" w:sz="4" w:space="0"/>
        <w:right w:val="nil"/>
      </w:tcBorders>
    </w:tcPr>
    <w:tblStylePr w:type="firstRow">
      <w:rPr>
        <w:rFonts w:hint="default" w:ascii="Arial" w:hAnsi="Arial" w:cs="Arial"/>
        <w:b/>
        <w:color w:val="404040"/>
        <w:sz w:val="22"/>
        <w:szCs w:val="22"/>
      </w:rPr>
      <w:tcPr>
        <w:tcBorders>
          <w:top w:val="single" w:color="95AFDD" w:sz="4" w:space="0"/>
          <w:left w:val="nil"/>
          <w:bottom w:val="single" w:color="95AFDD" w:sz="4" w:space="0"/>
          <w:right w:val="nil"/>
        </w:tcBorders>
      </w:tcPr>
    </w:tblStylePr>
    <w:tblStylePr w:type="lastRow">
      <w:rPr>
        <w:rFonts w:hint="default" w:ascii="Arial" w:hAnsi="Arial" w:cs="Arial"/>
        <w:b/>
        <w:color w:val="404040"/>
        <w:sz w:val="22"/>
        <w:szCs w:val="22"/>
      </w:rPr>
      <w:tcPr>
        <w:tcBorders>
          <w:top w:val="single" w:color="95AFDD" w:sz="4" w:space="0"/>
          <w:left w:val="nil"/>
          <w:bottom w:val="single" w:color="95AFDD"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table" w:customStyle="1" w:styleId="1363">
    <w:name w:val="List Table 7 Colorful - Accent 2"/>
    <w:basedOn w:val="106"/>
    <w:qFormat/>
    <w:uiPriority w:val="0"/>
    <w:rPr>
      <w:rFonts w:hint="eastAsia" w:ascii="等线" w:hAnsi="等线" w:cs="等线"/>
      <w:sz w:val="21"/>
      <w:szCs w:val="22"/>
    </w:rPr>
    <w:tblPr>
      <w:tblBorders>
        <w:right w:val="single" w:color="F4B184" w:sz="4" w:space="0"/>
      </w:tblBorders>
      <w:tblLayout w:type="fixed"/>
    </w:tblPr>
    <w:tcPr>
      <w:tcBorders>
        <w:top w:val="nil"/>
        <w:left w:val="nil"/>
        <w:bottom w:val="nil"/>
        <w:right w:val="single" w:color="F4B184" w:sz="4" w:space="0"/>
      </w:tcBorders>
    </w:tcPr>
    <w:tblStylePr w:type="firstRow">
      <w:rPr>
        <w:rFonts w:hint="default" w:ascii="Arial" w:hAnsi="Arial" w:cs="Arial"/>
        <w:i/>
        <w:color w:val="F4B184"/>
        <w:sz w:val="22"/>
        <w:szCs w:val="22"/>
      </w:rPr>
      <w:tcPr>
        <w:tcBorders>
          <w:top w:val="nil"/>
          <w:left w:val="nil"/>
          <w:bottom w:val="single" w:color="F4B184" w:sz="4" w:space="0"/>
          <w:right w:val="nil"/>
        </w:tcBorders>
        <w:shd w:val="clear" w:color="auto" w:fill="auto"/>
      </w:tcPr>
    </w:tblStylePr>
    <w:tblStylePr w:type="lastRow">
      <w:rPr>
        <w:rFonts w:hint="default" w:ascii="Arial" w:hAnsi="Arial" w:cs="Arial"/>
        <w:i/>
        <w:color w:val="F4B184"/>
        <w:sz w:val="22"/>
        <w:szCs w:val="22"/>
      </w:rPr>
      <w:tcPr>
        <w:tcBorders>
          <w:top w:val="single" w:color="F4B184" w:sz="4" w:space="0"/>
          <w:left w:val="nil"/>
          <w:bottom w:val="nil"/>
          <w:right w:val="nil"/>
        </w:tcBorders>
        <w:shd w:val="clear" w:color="auto" w:fill="auto"/>
      </w:tcPr>
    </w:tblStylePr>
    <w:tblStylePr w:type="firstCol">
      <w:pPr>
        <w:jc w:val="right"/>
      </w:pPr>
      <w:rPr>
        <w:rFonts w:hint="default" w:ascii="Arial" w:hAnsi="Arial" w:cs="Arial"/>
        <w:i/>
        <w:color w:val="F4B184"/>
        <w:sz w:val="22"/>
        <w:szCs w:val="22"/>
      </w:rPr>
      <w:tcPr>
        <w:tcBorders>
          <w:top w:val="nil"/>
          <w:left w:val="nil"/>
          <w:bottom w:val="nil"/>
          <w:right w:val="single" w:color="F4B184" w:sz="4" w:space="0"/>
        </w:tcBorders>
        <w:shd w:val="clear" w:color="auto" w:fill="auto"/>
      </w:tcPr>
    </w:tblStylePr>
    <w:tblStylePr w:type="lastCol">
      <w:rPr>
        <w:rFonts w:hint="default" w:ascii="Arial" w:hAnsi="Arial" w:cs="Arial"/>
        <w:i/>
        <w:color w:val="F4B184"/>
        <w:sz w:val="22"/>
        <w:szCs w:val="22"/>
      </w:rPr>
      <w:tcPr>
        <w:tcBorders>
          <w:top w:val="nil"/>
          <w:left w:val="single" w:color="F4B184" w:sz="4" w:space="0"/>
          <w:bottom w:val="nil"/>
          <w:right w:val="nil"/>
        </w:tcBorders>
        <w:shd w:val="clear" w:color="auto" w:fill="auto"/>
      </w:tcPr>
    </w:tblStylePr>
    <w:tblStylePr w:type="band1Vert">
      <w:tcPr>
        <w:shd w:val="clear" w:color="auto" w:fill="auto"/>
      </w:tcPr>
    </w:tblStylePr>
    <w:tblStylePr w:type="band1Horz">
      <w:rPr>
        <w:rFonts w:hint="default" w:ascii="Arial" w:hAnsi="Arial" w:cs="Arial"/>
        <w:color w:val="F4B184"/>
        <w:sz w:val="22"/>
        <w:szCs w:val="22"/>
      </w:rPr>
      <w:tcPr>
        <w:shd w:val="clear" w:color="auto" w:fill="auto"/>
      </w:tcPr>
    </w:tblStylePr>
    <w:tblStylePr w:type="band2Horz">
      <w:rPr>
        <w:rFonts w:hint="default" w:ascii="Arial" w:hAnsi="Arial" w:cs="Arial"/>
        <w:color w:val="F4B184"/>
        <w:sz w:val="22"/>
        <w:szCs w:val="22"/>
      </w:rPr>
    </w:tblStylePr>
  </w:style>
  <w:style w:type="table" w:customStyle="1" w:styleId="1364">
    <w:name w:val="Table Grid Light"/>
    <w:basedOn w:val="106"/>
    <w:qFormat/>
    <w:uiPriority w:val="0"/>
    <w:rPr>
      <w:rFonts w:hint="eastAsia" w:ascii="等线" w:hAnsi="等线" w:cs="等线"/>
      <w:sz w:val="21"/>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Pr>
    <w:tcPr>
      <w:tcBorders>
        <w:top w:val="single" w:color="AFAFAF" w:sz="4" w:space="0"/>
        <w:left w:val="single" w:color="AFAFAF" w:sz="4" w:space="0"/>
        <w:bottom w:val="single" w:color="AFAFAF" w:sz="4" w:space="0"/>
        <w:right w:val="single" w:color="AFAFAF" w:sz="4" w:space="0"/>
      </w:tcBorders>
    </w:tcPr>
  </w:style>
  <w:style w:type="table" w:customStyle="1" w:styleId="1365">
    <w:name w:val="Grid Table 1 Light - Accent 5"/>
    <w:basedOn w:val="106"/>
    <w:qFormat/>
    <w:uiPriority w:val="0"/>
    <w:rPr>
      <w:rFonts w:hint="eastAsia" w:ascii="等线" w:hAnsi="等线" w:cs="等线"/>
      <w:sz w:val="21"/>
      <w:szCs w:val="22"/>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Layout w:type="fixed"/>
    </w:tblPr>
    <w:tcPr>
      <w:tcBorders>
        <w:top w:val="single" w:color="B3C5E7" w:sz="4" w:space="0"/>
        <w:left w:val="single" w:color="B3C5E7" w:sz="4" w:space="0"/>
        <w:bottom w:val="single" w:color="B3C5E7" w:sz="4" w:space="0"/>
        <w:right w:val="single" w:color="B3C5E7" w:sz="4" w:space="0"/>
      </w:tcBorders>
    </w:tc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hint="default" w:ascii="Arial" w:hAnsi="Arial" w:cs="Arial"/>
        <w:color w:val="404040"/>
        <w:sz w:val="22"/>
        <w:szCs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366">
    <w:name w:val="Grid Table 5 Dark - Accent 5"/>
    <w:basedOn w:val="106"/>
    <w:qFormat/>
    <w:uiPriority w:val="0"/>
    <w:rPr>
      <w:rFonts w:hint="eastAsia" w:ascii="等线" w:hAnsi="等线" w:cs="等线"/>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tcBorders>
        <w:top w:val="single" w:color="FFFFFF" w:sz="4" w:space="0"/>
        <w:left w:val="single" w:color="FFFFFF" w:sz="4" w:space="0"/>
        <w:bottom w:val="single" w:color="FFFFFF" w:sz="4" w:space="0"/>
        <w:right w:val="single" w:color="FFFFFF" w:sz="4" w:space="0"/>
      </w:tcBorders>
    </w:tcPr>
    <w:tblStylePr w:type="firstRow">
      <w:rPr>
        <w:rFonts w:hint="default" w:ascii="Arial" w:hAnsi="Arial" w:cs="Arial"/>
        <w:b/>
        <w:color w:val="FFFFFF"/>
        <w:sz w:val="22"/>
        <w:szCs w:val="22"/>
      </w:rPr>
      <w:tcPr>
        <w:shd w:val="clear" w:color="auto" w:fill="auto"/>
      </w:tcPr>
    </w:tblStylePr>
    <w:tblStylePr w:type="lastRow">
      <w:rPr>
        <w:rFonts w:hint="default" w:ascii="Arial" w:hAnsi="Arial" w:cs="Arial"/>
        <w:b/>
        <w:color w:val="FFFFFF"/>
        <w:sz w:val="22"/>
        <w:szCs w:val="22"/>
      </w:rPr>
      <w:tcPr>
        <w:tcBorders>
          <w:top w:val="single" w:color="FFFFFF" w:sz="4" w:space="0"/>
        </w:tcBorders>
        <w:shd w:val="clear" w:color="auto" w:fill="auto"/>
      </w:tcPr>
    </w:tblStylePr>
    <w:tblStylePr w:type="firstCol">
      <w:rPr>
        <w:rFonts w:hint="default" w:ascii="Arial" w:hAnsi="Arial" w:cs="Arial"/>
        <w:b/>
        <w:color w:val="FFFFFF"/>
        <w:sz w:val="22"/>
        <w:szCs w:val="22"/>
      </w:rPr>
      <w:tcPr>
        <w:shd w:val="clear" w:color="auto" w:fill="auto"/>
      </w:tcPr>
    </w:tblStylePr>
    <w:tblStylePr w:type="lastCol">
      <w:rPr>
        <w:rFonts w:hint="default" w:ascii="Arial" w:hAnsi="Arial" w:cs="Arial"/>
        <w:b/>
        <w:color w:val="FFFFFF"/>
        <w:sz w:val="22"/>
        <w:szCs w:val="22"/>
      </w:rPr>
      <w:tcPr>
        <w:shd w:val="clear" w:color="auto" w:fill="auto"/>
      </w:tcPr>
    </w:tblStylePr>
    <w:tblStylePr w:type="band1Vert">
      <w:tcPr>
        <w:shd w:val="clear" w:color="auto" w:fill="auto"/>
      </w:tcPr>
    </w:tblStylePr>
    <w:tblStylePr w:type="band1Horz">
      <w:tcPr>
        <w:shd w:val="clear" w:color="auto" w:fill="auto"/>
      </w:tcPr>
    </w:tblStylePr>
  </w:style>
  <w:style w:type="table" w:customStyle="1" w:styleId="1367">
    <w:name w:val="Lined - Accent 4"/>
    <w:basedOn w:val="106"/>
    <w:qFormat/>
    <w:uiPriority w:val="0"/>
    <w:rPr>
      <w:rFonts w:hint="eastAsia" w:ascii="等线" w:hAnsi="等线" w:cs="等线"/>
      <w:color w:val="404040"/>
    </w:rPr>
    <w:tblStylePr w:type="firstRow">
      <w:rPr>
        <w:rFonts w:hint="default" w:ascii="Arial" w:hAnsi="Arial" w:cs="Arial"/>
        <w:color w:val="F2F2F2"/>
        <w:sz w:val="22"/>
        <w:szCs w:val="22"/>
      </w:rPr>
      <w:tcPr>
        <w:shd w:val="clear" w:color="auto" w:fill="auto"/>
      </w:tcPr>
    </w:tblStylePr>
    <w:tblStylePr w:type="lastRow">
      <w:rPr>
        <w:rFonts w:hint="default" w:ascii="Arial" w:hAnsi="Arial" w:cs="Arial"/>
        <w:color w:val="F2F2F2"/>
        <w:sz w:val="22"/>
        <w:szCs w:val="22"/>
      </w:rPr>
      <w:tcPr>
        <w:shd w:val="clear" w:color="auto" w:fill="auto"/>
      </w:tcPr>
    </w:tblStylePr>
    <w:tblStylePr w:type="firstCol">
      <w:rPr>
        <w:rFonts w:hint="default" w:ascii="Arial" w:hAnsi="Arial" w:cs="Arial"/>
        <w:color w:val="F2F2F2"/>
        <w:sz w:val="22"/>
        <w:szCs w:val="22"/>
      </w:rPr>
      <w:tcPr>
        <w:shd w:val="clear" w:color="auto" w:fill="auto"/>
      </w:tcPr>
    </w:tblStylePr>
    <w:tblStylePr w:type="lastCol">
      <w:rPr>
        <w:rFonts w:hint="default" w:ascii="Arial" w:hAnsi="Arial" w:cs="Arial"/>
        <w:color w:val="F2F2F2"/>
        <w:sz w:val="22"/>
        <w:szCs w:val="22"/>
      </w:rPr>
      <w:tcPr>
        <w:shd w:val="clear" w:color="auto" w:fill="auto"/>
      </w:tcPr>
    </w:tblStylePr>
    <w:tblStylePr w:type="band1Vert">
      <w:rPr>
        <w:rFonts w:hint="default" w:ascii="Arial" w:hAnsi="Arial" w:cs="Arial"/>
        <w:color w:val="404040"/>
        <w:sz w:val="22"/>
        <w:szCs w:val="22"/>
      </w:rPr>
    </w:tblStylePr>
    <w:tblStylePr w:type="band2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auto"/>
      </w:tcPr>
    </w:tblStylePr>
  </w:style>
  <w:style w:type="table" w:customStyle="1" w:styleId="1368">
    <w:name w:val="List Table 3 - Accent 1"/>
    <w:basedOn w:val="106"/>
    <w:qFormat/>
    <w:uiPriority w:val="0"/>
    <w:rPr>
      <w:rFonts w:hint="eastAsia" w:ascii="等线" w:hAnsi="等线" w:cs="等线"/>
      <w:sz w:val="21"/>
      <w:szCs w:val="22"/>
    </w:rPr>
    <w:tblPr>
      <w:tblBorders>
        <w:top w:val="single" w:color="5B9BD5" w:sz="4" w:space="0"/>
        <w:left w:val="single" w:color="5B9BD5" w:sz="4" w:space="0"/>
        <w:bottom w:val="single" w:color="5B9BD5" w:sz="4" w:space="0"/>
        <w:right w:val="single" w:color="5B9BD5" w:sz="4" w:space="0"/>
      </w:tblBorders>
      <w:tblLayout w:type="fixed"/>
    </w:tblPr>
    <w:tcPr>
      <w:tcBorders>
        <w:top w:val="single" w:color="5B9BD5" w:sz="4" w:space="0"/>
        <w:left w:val="single" w:color="5B9BD5" w:sz="4" w:space="0"/>
        <w:bottom w:val="single" w:color="5B9BD5" w:sz="4" w:space="0"/>
        <w:right w:val="single" w:color="5B9BD5"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5B9BD5" w:sz="4" w:space="0"/>
          <w:right w:val="single" w:color="5B9BD5" w:sz="4" w:space="0"/>
        </w:tcBorders>
      </w:tcPr>
    </w:tblStylePr>
    <w:tblStylePr w:type="band1Horz">
      <w:rPr>
        <w:rFonts w:hint="default" w:ascii="Arial" w:hAnsi="Arial" w:cs="Arial"/>
        <w:color w:val="404040"/>
        <w:sz w:val="22"/>
        <w:szCs w:val="22"/>
      </w:rPr>
      <w:tcPr>
        <w:tcBorders>
          <w:top w:val="single" w:color="5B9BD5" w:sz="4" w:space="0"/>
          <w:bottom w:val="single" w:color="5B9BD5" w:sz="4" w:space="0"/>
        </w:tcBorders>
      </w:tcPr>
    </w:tblStylePr>
  </w:style>
  <w:style w:type="table" w:customStyle="1" w:styleId="1369">
    <w:name w:val="Bordered - Accent 6"/>
    <w:basedOn w:val="106"/>
    <w:qFormat/>
    <w:uiPriority w:val="0"/>
    <w:rPr>
      <w:rFonts w:hint="eastAsia" w:ascii="等线" w:hAnsi="等线" w:cs="等线"/>
      <w:sz w:val="21"/>
      <w:szCs w:val="22"/>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Layout w:type="fixed"/>
    </w:tblPr>
    <w:tcPr>
      <w:tcBorders>
        <w:top w:val="single" w:color="C4DFB2" w:sz="4" w:space="0"/>
        <w:left w:val="single" w:color="C4DFB2" w:sz="4" w:space="0"/>
        <w:bottom w:val="single" w:color="C4DFB2" w:sz="4" w:space="0"/>
        <w:right w:val="single" w:color="C4DFB2" w:sz="4" w:space="0"/>
      </w:tcBorders>
    </w:tcPr>
    <w:tblStylePr w:type="firstRow">
      <w:rPr>
        <w:rFonts w:hint="default" w:ascii="Arial" w:hAnsi="Arial" w:cs="Arial"/>
        <w:color w:val="404040"/>
        <w:sz w:val="22"/>
        <w:szCs w:val="22"/>
      </w:rPr>
      <w:tcPr>
        <w:tcBorders>
          <w:bottom w:val="single" w:color="A9D08E" w:sz="12" w:space="0"/>
        </w:tcBorders>
      </w:tcPr>
    </w:tblStylePr>
    <w:tblStylePr w:type="lastRow">
      <w:rPr>
        <w:rFonts w:hint="default" w:ascii="Arial" w:hAnsi="Arial" w:cs="Arial"/>
        <w:color w:val="404040"/>
        <w:sz w:val="22"/>
        <w:szCs w:val="22"/>
      </w:rPr>
      <w:tcPr>
        <w:tcBorders>
          <w:top w:val="single" w:color="A9D08E" w:sz="12" w:space="0"/>
        </w:tcBorders>
      </w:tcPr>
    </w:tblStylePr>
    <w:tblStylePr w:type="firstCol">
      <w:rPr>
        <w:rFonts w:hint="default" w:ascii="Arial" w:hAnsi="Arial" w:cs="Arial"/>
        <w:color w:val="404040"/>
        <w:sz w:val="22"/>
        <w:szCs w:val="22"/>
      </w:rPr>
    </w:tblStylePr>
    <w:tblStylePr w:type="lastCol">
      <w:rPr>
        <w:rFonts w:hint="default" w:ascii="Arial" w:hAnsi="Arial" w:cs="Arial"/>
        <w:color w:val="404040"/>
        <w:sz w:val="22"/>
        <w:szCs w:val="22"/>
      </w:rPr>
      <w:tcPr>
        <w:tcBorders>
          <w:left w:val="single" w:color="A9D08E" w:sz="12" w:space="0"/>
        </w:tcBorders>
      </w:tcPr>
    </w:tblStylePr>
    <w:tblStylePr w:type="band1Horz">
      <w:rPr>
        <w:rFonts w:hint="default" w:ascii="Arial" w:hAnsi="Arial" w:cs="Arial"/>
        <w:color w:val="404040"/>
        <w:sz w:val="22"/>
        <w:szCs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370">
    <w:name w:val="List Table 1 Light - Accent 6"/>
    <w:basedOn w:val="106"/>
    <w:qFormat/>
    <w:uiPriority w:val="0"/>
    <w:rPr>
      <w:rFonts w:hint="eastAsia" w:ascii="等线" w:hAnsi="等线" w:cs="等线"/>
      <w:sz w:val="21"/>
      <w:szCs w:val="22"/>
    </w:r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auto"/>
      </w:tcPr>
    </w:tblStylePr>
    <w:tblStylePr w:type="band1Horz">
      <w:tcPr>
        <w:shd w:val="clear" w:color="auto" w:fill="auto"/>
      </w:tcPr>
    </w:tblStylePr>
  </w:style>
  <w:style w:type="table" w:customStyle="1" w:styleId="1371">
    <w:name w:val="List Table 3 - Accent 6"/>
    <w:basedOn w:val="106"/>
    <w:qFormat/>
    <w:uiPriority w:val="0"/>
    <w:rPr>
      <w:rFonts w:hint="eastAsia" w:ascii="等线" w:hAnsi="等线" w:cs="等线"/>
      <w:sz w:val="21"/>
      <w:szCs w:val="22"/>
    </w:rPr>
    <w:tblPr>
      <w:tblBorders>
        <w:top w:val="single" w:color="A9D08E" w:sz="4" w:space="0"/>
        <w:left w:val="single" w:color="A9D08E" w:sz="4" w:space="0"/>
        <w:bottom w:val="single" w:color="A9D08E" w:sz="4" w:space="0"/>
        <w:right w:val="single" w:color="A9D08E" w:sz="4" w:space="0"/>
      </w:tblBorders>
      <w:tblLayout w:type="fixed"/>
    </w:tblPr>
    <w:tcPr>
      <w:tcBorders>
        <w:top w:val="single" w:color="A9D08E" w:sz="4" w:space="0"/>
        <w:left w:val="single" w:color="A9D08E" w:sz="4" w:space="0"/>
        <w:bottom w:val="single" w:color="A9D08E" w:sz="4" w:space="0"/>
        <w:right w:val="single" w:color="A9D08E" w:sz="4" w:space="0"/>
      </w:tcBorders>
    </w:tcPr>
    <w:tblStylePr w:type="firstRow">
      <w:rPr>
        <w:rFonts w:hint="default" w:ascii="Arial" w:hAnsi="Arial" w:cs="Arial"/>
        <w:b/>
        <w:color w:val="FFFFFF"/>
        <w:sz w:val="22"/>
        <w:szCs w:val="22"/>
      </w:r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hint="default" w:ascii="Arial" w:hAnsi="Arial" w:cs="Arial"/>
        <w:color w:val="404040"/>
        <w:sz w:val="22"/>
        <w:szCs w:val="22"/>
      </w:rPr>
      <w:tcPr>
        <w:tcBorders>
          <w:left w:val="single" w:color="A9D08E" w:sz="4" w:space="0"/>
          <w:right w:val="single" w:color="A9D08E" w:sz="4" w:space="0"/>
        </w:tcBorders>
      </w:tcPr>
    </w:tblStylePr>
    <w:tblStylePr w:type="band1Horz">
      <w:rPr>
        <w:rFonts w:hint="default" w:ascii="Arial" w:hAnsi="Arial" w:cs="Arial"/>
        <w:color w:val="404040"/>
        <w:sz w:val="22"/>
        <w:szCs w:val="22"/>
      </w:rPr>
      <w:tcPr>
        <w:tcBorders>
          <w:top w:val="single" w:color="A9D08E" w:sz="4" w:space="0"/>
          <w:bottom w:val="single" w:color="A9D08E" w:sz="4" w:space="0"/>
        </w:tcBorders>
      </w:tcPr>
    </w:tblStylePr>
  </w:style>
  <w:style w:type="table" w:customStyle="1" w:styleId="1372">
    <w:name w:val="List Table 2 - Accent 3"/>
    <w:basedOn w:val="106"/>
    <w:qFormat/>
    <w:uiPriority w:val="0"/>
    <w:rPr>
      <w:rFonts w:hint="eastAsia" w:ascii="等线" w:hAnsi="等线" w:cs="等线"/>
      <w:sz w:val="21"/>
      <w:szCs w:val="22"/>
    </w:rPr>
    <w:tblPr>
      <w:tblBorders>
        <w:top w:val="single" w:color="CCCCCC" w:sz="4" w:space="0"/>
        <w:bottom w:val="single" w:color="CCCCCC" w:sz="4" w:space="0"/>
        <w:insideH w:val="single" w:color="CCCCCC" w:sz="4" w:space="0"/>
      </w:tblBorders>
      <w:tblLayout w:type="fixed"/>
    </w:tblPr>
    <w:tcPr>
      <w:tcBorders>
        <w:top w:val="single" w:color="CCCCCC" w:sz="4" w:space="0"/>
        <w:left w:val="nil"/>
        <w:bottom w:val="single" w:color="CCCCCC" w:sz="4" w:space="0"/>
        <w:right w:val="nil"/>
      </w:tcBorders>
    </w:tcPr>
    <w:tblStylePr w:type="firstRow">
      <w:rPr>
        <w:rFonts w:hint="default" w:ascii="Arial" w:hAnsi="Arial" w:cs="Arial"/>
        <w:b/>
        <w:color w:val="404040"/>
        <w:sz w:val="22"/>
        <w:szCs w:val="22"/>
      </w:rPr>
      <w:tcPr>
        <w:tcBorders>
          <w:top w:val="single" w:color="CCCCCC" w:sz="4" w:space="0"/>
          <w:left w:val="nil"/>
          <w:bottom w:val="single" w:color="CCCCCC" w:sz="4" w:space="0"/>
          <w:right w:val="nil"/>
        </w:tcBorders>
      </w:tcPr>
    </w:tblStylePr>
    <w:tblStylePr w:type="lastRow">
      <w:rPr>
        <w:rFonts w:hint="default" w:ascii="Arial" w:hAnsi="Arial" w:cs="Arial"/>
        <w:b/>
        <w:color w:val="404040"/>
        <w:sz w:val="22"/>
        <w:szCs w:val="22"/>
      </w:rPr>
      <w:tcPr>
        <w:tcBorders>
          <w:top w:val="single" w:color="CCCCCC" w:sz="4" w:space="0"/>
          <w:left w:val="nil"/>
          <w:bottom w:val="single" w:color="CCCCCC" w:sz="4" w:space="0"/>
          <w:right w:val="nil"/>
        </w:tcBorders>
      </w:tcPr>
    </w:tblStylePr>
    <w:tblStylePr w:type="firstCol">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band1Vert">
      <w:rPr>
        <w:rFonts w:hint="default" w:ascii="Arial" w:hAnsi="Arial" w:cs="Arial"/>
        <w:color w:val="404040"/>
        <w:sz w:val="22"/>
        <w:szCs w:val="22"/>
      </w:rPr>
      <w:tcPr>
        <w:shd w:val="clear" w:color="auto" w:fill="auto"/>
      </w:tcPr>
    </w:tblStylePr>
    <w:tblStylePr w:type="band1Horz">
      <w:rPr>
        <w:rFonts w:hint="default" w:ascii="Arial" w:hAnsi="Arial" w:cs="Arial"/>
        <w:color w:val="404040"/>
        <w:sz w:val="22"/>
        <w:szCs w:val="22"/>
      </w:rPr>
      <w:tcPr>
        <w:shd w:val="clear" w:color="auto" w:fill="auto"/>
      </w:tcPr>
    </w:tblStylePr>
  </w:style>
  <w:style w:type="paragraph" w:customStyle="1" w:styleId="1373">
    <w:name w:val="home"/>
    <w:basedOn w:val="1"/>
    <w:qFormat/>
    <w:uiPriority w:val="0"/>
    <w:pPr>
      <w:widowControl/>
      <w:spacing w:beforeAutospacing="1" w:afterAutospacing="1" w:line="240" w:lineRule="auto"/>
      <w:jc w:val="left"/>
    </w:pPr>
    <w:rPr>
      <w:rFonts w:hint="eastAsia" w:ascii="宋体" w:hAnsi="宋体"/>
      <w:kern w:val="0"/>
      <w:szCs w:val="24"/>
    </w:rPr>
  </w:style>
  <w:style w:type="character" w:customStyle="1" w:styleId="1374">
    <w:name w:val="font51"/>
    <w:basedOn w:val="88"/>
    <w:qFormat/>
    <w:uiPriority w:val="0"/>
    <w:rPr>
      <w:rFonts w:hint="eastAsia" w:ascii="宋体" w:hAnsi="宋体" w:eastAsia="宋体" w:cs="宋体"/>
      <w:color w:val="FF0000"/>
      <w:sz w:val="20"/>
      <w:szCs w:val="20"/>
      <w:u w:val="none"/>
    </w:rPr>
  </w:style>
  <w:style w:type="character" w:customStyle="1" w:styleId="1375">
    <w:name w:val="Unresolved Mention"/>
    <w:basedOn w:val="88"/>
    <w:semiHidden/>
    <w:unhideWhenUsed/>
    <w:qFormat/>
    <w:uiPriority w:val="99"/>
    <w:rPr>
      <w:color w:val="605E5C"/>
      <w:shd w:val="clear" w:color="auto" w:fill="E1DFDD"/>
    </w:rPr>
  </w:style>
  <w:style w:type="paragraph" w:customStyle="1" w:styleId="1376">
    <w:name w:val="标题 3 New"/>
    <w:basedOn w:val="1"/>
    <w:next w:val="1"/>
    <w:semiHidden/>
    <w:qFormat/>
    <w:uiPriority w:val="0"/>
    <w:pPr>
      <w:keepNext/>
      <w:keepLines/>
      <w:tabs>
        <w:tab w:val="left" w:pos="567"/>
      </w:tabs>
      <w:spacing w:before="260" w:after="260" w:line="413" w:lineRule="auto"/>
      <w:outlineLvl w:val="2"/>
    </w:pPr>
    <w:rPr>
      <w:rFonts w:ascii="Calibri" w:hAnsi="Calibri"/>
      <w:b/>
      <w:bCs/>
      <w:sz w:val="32"/>
      <w:szCs w:val="32"/>
    </w:rPr>
  </w:style>
  <w:style w:type="paragraph" w:customStyle="1" w:styleId="1377">
    <w:name w:val="Text 1"/>
    <w:basedOn w:val="1378"/>
    <w:qFormat/>
    <w:uiPriority w:val="0"/>
    <w:pPr>
      <w:numPr>
        <w:ilvl w:val="0"/>
        <w:numId w:val="68"/>
      </w:numPr>
      <w:ind w:firstLine="0" w:firstLineChars="0"/>
      <w:jc w:val="left"/>
    </w:pPr>
  </w:style>
  <w:style w:type="paragraph" w:customStyle="1" w:styleId="1378">
    <w:name w:val="Text"/>
    <w:basedOn w:val="1"/>
    <w:qFormat/>
    <w:uiPriority w:val="0"/>
    <w:pPr>
      <w:spacing w:line="360" w:lineRule="auto"/>
      <w:ind w:firstLine="200" w:firstLineChars="200"/>
    </w:pPr>
    <w:rPr>
      <w:rFonts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243</Pages>
  <Words>3342</Words>
  <Characters>4393</Characters>
  <Lines>1302</Lines>
  <Paragraphs>366</Paragraphs>
  <TotalTime>40</TotalTime>
  <ScaleCrop>false</ScaleCrop>
  <LinksUpToDate>false</LinksUpToDate>
  <CharactersWithSpaces>4986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2023-12-22T09:34:00Z</dcterms:created>
  <dc:creator>Huawei</dc:creator>
  <cp:lastModifiedBy>Cemille。</cp:lastModifiedBy>
  <cp:lastPrinted>2023-12-22T12:01:00Z</cp:lastPrinted>
  <dcterms:modified xsi:type="dcterms:W3CDTF">2025-12-11T07:06:47Z</dcterms:modified>
  <dc:title>云城二院信息化需求</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EA634A629F164BBCB461A2A922038A0F_13</vt:lpwstr>
  </property>
  <property fmtid="{D5CDD505-2E9C-101B-9397-08002B2CF9AE}" pid="4" name="KSOTemplateDocerSaveRecord">
    <vt:lpwstr>eyJoZGlkIjoiMmY4ZGE1MGYzYzc0MjVkMjJmMDJjYTExYWQwN2VkNjMiLCJ1c2VySWQiOiI1NjIzMjc4NzIifQ==</vt:lpwstr>
  </property>
</Properties>
</file>